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61A19" w14:textId="2D80DF2E" w:rsidR="000C20A3" w:rsidRPr="00090357" w:rsidRDefault="00FC6F83" w:rsidP="000C20A3">
      <w:pPr>
        <w:pStyle w:val="Default"/>
        <w:rPr>
          <w:rFonts w:ascii="Calibri" w:hAnsi="Calibri" w:cs="Arial"/>
          <w:b/>
          <w:bCs/>
          <w:sz w:val="28"/>
          <w:szCs w:val="28"/>
        </w:rPr>
      </w:pPr>
      <w:bookmarkStart w:id="0" w:name="_GoBack"/>
      <w:bookmarkEnd w:id="0"/>
      <w:r w:rsidRPr="00EC1A49">
        <w:rPr>
          <w:rFonts w:ascii="Calibri" w:eastAsia="Times New Roman" w:hAnsi="Calibri" w:cs="Arial"/>
          <w:b/>
          <w:sz w:val="32"/>
          <w:szCs w:val="32"/>
          <w:lang w:eastAsia="nb-NO"/>
        </w:rPr>
        <w:br/>
      </w:r>
      <w:r w:rsidR="00776F8F" w:rsidRPr="00EC1A49">
        <w:rPr>
          <w:rFonts w:ascii="Calibri" w:eastAsia="Times New Roman" w:hAnsi="Calibri" w:cs="Arial"/>
          <w:b/>
          <w:lang w:eastAsia="nb-NO"/>
        </w:rPr>
        <w:br/>
      </w:r>
      <w:r w:rsidR="000C20A3" w:rsidRPr="003F1A25">
        <w:rPr>
          <w:rFonts w:asciiTheme="minorHAnsi" w:hAnsiTheme="minorHAnsi" w:cs="Arial"/>
          <w:b/>
          <w:bCs/>
          <w:sz w:val="44"/>
          <w:szCs w:val="44"/>
        </w:rPr>
        <w:t>Saksdoku</w:t>
      </w:r>
      <w:r w:rsidR="001B034C" w:rsidRPr="003F1A25">
        <w:rPr>
          <w:rFonts w:asciiTheme="minorHAnsi" w:hAnsiTheme="minorHAnsi" w:cs="Arial"/>
          <w:b/>
          <w:bCs/>
          <w:sz w:val="44"/>
          <w:szCs w:val="44"/>
        </w:rPr>
        <w:t xml:space="preserve">ment til </w:t>
      </w:r>
      <w:r w:rsidR="00264D54" w:rsidRPr="003F1A25">
        <w:rPr>
          <w:rFonts w:asciiTheme="minorHAnsi" w:hAnsiTheme="minorHAnsi" w:cs="Arial"/>
          <w:b/>
          <w:bCs/>
          <w:sz w:val="44"/>
          <w:szCs w:val="44"/>
        </w:rPr>
        <w:t>ATM-utvalgs</w:t>
      </w:r>
      <w:r w:rsidR="00C03314" w:rsidRPr="003F1A25">
        <w:rPr>
          <w:rFonts w:asciiTheme="minorHAnsi" w:hAnsiTheme="minorHAnsi" w:cs="Arial"/>
          <w:b/>
          <w:bCs/>
          <w:sz w:val="44"/>
          <w:szCs w:val="44"/>
        </w:rPr>
        <w:t>møte nr</w:t>
      </w:r>
      <w:r w:rsidR="008C34EA" w:rsidRPr="003F1A25">
        <w:rPr>
          <w:rFonts w:asciiTheme="minorHAnsi" w:hAnsiTheme="minorHAnsi" w:cs="Arial"/>
          <w:b/>
          <w:bCs/>
          <w:sz w:val="44"/>
          <w:szCs w:val="44"/>
        </w:rPr>
        <w:t>.</w:t>
      </w:r>
      <w:r w:rsidR="00C03314" w:rsidRPr="003F1A25">
        <w:rPr>
          <w:rFonts w:asciiTheme="minorHAnsi" w:hAnsiTheme="minorHAnsi" w:cs="Arial"/>
          <w:b/>
          <w:bCs/>
          <w:sz w:val="44"/>
          <w:szCs w:val="44"/>
        </w:rPr>
        <w:t xml:space="preserve"> </w:t>
      </w:r>
      <w:r w:rsidR="00986698">
        <w:rPr>
          <w:rFonts w:asciiTheme="minorHAnsi" w:hAnsiTheme="minorHAnsi" w:cs="Arial"/>
          <w:b/>
          <w:bCs/>
          <w:sz w:val="44"/>
          <w:szCs w:val="44"/>
        </w:rPr>
        <w:t>1</w:t>
      </w:r>
      <w:r w:rsidR="00A86BCE" w:rsidRPr="003F1A25">
        <w:rPr>
          <w:rFonts w:asciiTheme="minorHAnsi" w:hAnsiTheme="minorHAnsi" w:cs="Arial"/>
          <w:b/>
          <w:bCs/>
          <w:sz w:val="44"/>
          <w:szCs w:val="44"/>
        </w:rPr>
        <w:t xml:space="preserve"> </w:t>
      </w:r>
      <w:r w:rsidR="00986698">
        <w:rPr>
          <w:rFonts w:asciiTheme="minorHAnsi" w:hAnsiTheme="minorHAnsi" w:cs="Arial"/>
          <w:b/>
          <w:bCs/>
          <w:sz w:val="44"/>
          <w:szCs w:val="44"/>
        </w:rPr>
        <w:t>- 2020</w:t>
      </w:r>
      <w:r w:rsidR="000C20A3" w:rsidRPr="003F1A25">
        <w:rPr>
          <w:rFonts w:asciiTheme="minorHAnsi" w:hAnsiTheme="minorHAnsi" w:cs="Arial"/>
          <w:b/>
          <w:bCs/>
          <w:sz w:val="44"/>
          <w:szCs w:val="44"/>
        </w:rPr>
        <w:t xml:space="preserve"> </w:t>
      </w:r>
    </w:p>
    <w:p w14:paraId="4693078A" w14:textId="77777777" w:rsidR="006D21CF" w:rsidRPr="003F1A25" w:rsidRDefault="006D21CF" w:rsidP="000C20A3">
      <w:pPr>
        <w:pStyle w:val="Default"/>
        <w:rPr>
          <w:rFonts w:asciiTheme="minorHAnsi" w:hAnsiTheme="minorHAnsi" w:cs="Arial"/>
          <w:b/>
          <w:bCs/>
        </w:rPr>
      </w:pPr>
    </w:p>
    <w:p w14:paraId="604FB0EB" w14:textId="77777777" w:rsidR="003C121A" w:rsidRPr="003C121A" w:rsidRDefault="00986698" w:rsidP="003C121A">
      <w:pPr>
        <w:pStyle w:val="Default"/>
        <w:rPr>
          <w:rFonts w:asciiTheme="minorHAnsi" w:hAnsiTheme="minorHAnsi" w:cs="Arial"/>
          <w:b/>
          <w:bCs/>
          <w:sz w:val="32"/>
          <w:szCs w:val="32"/>
          <w:lang w:eastAsia="nb-NO"/>
        </w:rPr>
      </w:pPr>
      <w:r>
        <w:rPr>
          <w:rFonts w:asciiTheme="minorHAnsi" w:hAnsiTheme="minorHAnsi" w:cs="Arial"/>
          <w:b/>
          <w:bCs/>
          <w:sz w:val="32"/>
          <w:szCs w:val="32"/>
        </w:rPr>
        <w:t>Møtetid: Fredag 21. februar</w:t>
      </w:r>
      <w:r w:rsidR="00A86BCE" w:rsidRPr="003F1A25">
        <w:rPr>
          <w:rFonts w:asciiTheme="minorHAnsi" w:hAnsiTheme="minorHAnsi" w:cs="Arial"/>
          <w:b/>
          <w:bCs/>
          <w:sz w:val="32"/>
          <w:szCs w:val="32"/>
        </w:rPr>
        <w:t xml:space="preserve"> </w:t>
      </w:r>
      <w:r>
        <w:rPr>
          <w:rFonts w:asciiTheme="minorHAnsi" w:hAnsiTheme="minorHAnsi" w:cs="Arial"/>
          <w:b/>
          <w:bCs/>
          <w:sz w:val="32"/>
          <w:szCs w:val="32"/>
        </w:rPr>
        <w:t>2020</w:t>
      </w:r>
      <w:r w:rsidR="00C140B2" w:rsidRPr="003F1A25">
        <w:rPr>
          <w:rFonts w:asciiTheme="minorHAnsi" w:hAnsiTheme="minorHAnsi" w:cs="Arial"/>
          <w:b/>
          <w:bCs/>
          <w:sz w:val="32"/>
          <w:szCs w:val="32"/>
        </w:rPr>
        <w:t xml:space="preserve"> </w:t>
      </w:r>
      <w:r w:rsidR="008C34EA" w:rsidRPr="003F1A25">
        <w:rPr>
          <w:rFonts w:asciiTheme="minorHAnsi" w:hAnsiTheme="minorHAnsi" w:cs="Arial"/>
          <w:b/>
          <w:bCs/>
          <w:sz w:val="32"/>
          <w:szCs w:val="32"/>
        </w:rPr>
        <w:t xml:space="preserve">kl. </w:t>
      </w:r>
      <w:r w:rsidR="00877350" w:rsidRPr="003F1A25">
        <w:rPr>
          <w:rFonts w:asciiTheme="minorHAnsi" w:hAnsiTheme="minorHAnsi" w:cs="Arial"/>
          <w:b/>
          <w:bCs/>
          <w:sz w:val="32"/>
          <w:szCs w:val="32"/>
        </w:rPr>
        <w:t>1</w:t>
      </w:r>
      <w:r w:rsidR="007F7106" w:rsidRPr="003F1A25">
        <w:rPr>
          <w:rFonts w:asciiTheme="minorHAnsi" w:hAnsiTheme="minorHAnsi" w:cs="Arial"/>
          <w:b/>
          <w:bCs/>
          <w:sz w:val="32"/>
          <w:szCs w:val="32"/>
        </w:rPr>
        <w:t>1</w:t>
      </w:r>
      <w:r w:rsidR="00877350" w:rsidRPr="003F1A25">
        <w:rPr>
          <w:rFonts w:asciiTheme="minorHAnsi" w:hAnsiTheme="minorHAnsi" w:cs="Arial"/>
          <w:b/>
          <w:bCs/>
          <w:sz w:val="32"/>
          <w:szCs w:val="32"/>
        </w:rPr>
        <w:t>:</w:t>
      </w:r>
      <w:r w:rsidR="007F7106" w:rsidRPr="003F1A25">
        <w:rPr>
          <w:rFonts w:asciiTheme="minorHAnsi" w:hAnsiTheme="minorHAnsi" w:cs="Arial"/>
          <w:b/>
          <w:bCs/>
          <w:sz w:val="32"/>
          <w:szCs w:val="32"/>
        </w:rPr>
        <w:t>00 – 14</w:t>
      </w:r>
      <w:r w:rsidR="00601556" w:rsidRPr="003F1A25">
        <w:rPr>
          <w:rFonts w:asciiTheme="minorHAnsi" w:hAnsiTheme="minorHAnsi" w:cs="Arial"/>
          <w:b/>
          <w:bCs/>
          <w:sz w:val="32"/>
          <w:szCs w:val="32"/>
        </w:rPr>
        <w:t>:0</w:t>
      </w:r>
      <w:r w:rsidR="002B00FC" w:rsidRPr="003F1A25">
        <w:rPr>
          <w:rFonts w:asciiTheme="minorHAnsi" w:hAnsiTheme="minorHAnsi" w:cs="Arial"/>
          <w:b/>
          <w:bCs/>
          <w:sz w:val="32"/>
          <w:szCs w:val="32"/>
        </w:rPr>
        <w:t>0</w:t>
      </w:r>
      <w:r w:rsidR="00494A93" w:rsidRPr="003F1A25">
        <w:rPr>
          <w:rFonts w:asciiTheme="minorHAnsi" w:hAnsiTheme="minorHAnsi" w:cs="Arial"/>
          <w:b/>
          <w:bCs/>
          <w:color w:val="auto"/>
          <w:sz w:val="32"/>
          <w:szCs w:val="32"/>
        </w:rPr>
        <w:t xml:space="preserve"> </w:t>
      </w:r>
      <w:r w:rsidR="00CA4664" w:rsidRPr="003F1A25">
        <w:rPr>
          <w:rFonts w:asciiTheme="minorHAnsi" w:hAnsiTheme="minorHAnsi" w:cs="Arial"/>
          <w:b/>
          <w:bCs/>
          <w:color w:val="auto"/>
          <w:sz w:val="32"/>
          <w:szCs w:val="32"/>
        </w:rPr>
        <w:br/>
      </w:r>
      <w:r w:rsidR="00BB3518" w:rsidRPr="003F1A25">
        <w:rPr>
          <w:rFonts w:asciiTheme="minorHAnsi" w:hAnsiTheme="minorHAnsi" w:cs="Arial"/>
          <w:b/>
          <w:bCs/>
          <w:sz w:val="32"/>
          <w:szCs w:val="32"/>
        </w:rPr>
        <w:t xml:space="preserve">Sted: </w:t>
      </w:r>
      <w:r w:rsidR="00CC7E83" w:rsidRPr="003F1A25">
        <w:rPr>
          <w:rFonts w:asciiTheme="minorHAnsi" w:hAnsiTheme="minorHAnsi" w:cs="Arial"/>
          <w:b/>
          <w:bCs/>
          <w:sz w:val="32"/>
          <w:szCs w:val="32"/>
        </w:rPr>
        <w:t>Rådhuset</w:t>
      </w:r>
      <w:r w:rsidR="00C843B9" w:rsidRPr="003F1A25">
        <w:rPr>
          <w:rFonts w:asciiTheme="minorHAnsi" w:hAnsiTheme="minorHAnsi" w:cs="Arial"/>
          <w:b/>
          <w:bCs/>
          <w:sz w:val="32"/>
          <w:szCs w:val="32"/>
        </w:rPr>
        <w:t xml:space="preserve">, </w:t>
      </w:r>
      <w:r>
        <w:rPr>
          <w:rFonts w:asciiTheme="minorHAnsi" w:hAnsiTheme="minorHAnsi" w:cs="Arial"/>
          <w:b/>
          <w:bCs/>
          <w:sz w:val="32"/>
          <w:szCs w:val="32"/>
        </w:rPr>
        <w:t>Drammen</w:t>
      </w:r>
      <w:r w:rsidR="00906961" w:rsidRPr="003F1A25">
        <w:rPr>
          <w:rFonts w:asciiTheme="minorHAnsi" w:hAnsiTheme="minorHAnsi" w:cs="Arial"/>
          <w:b/>
          <w:bCs/>
          <w:sz w:val="32"/>
          <w:szCs w:val="32"/>
        </w:rPr>
        <w:t xml:space="preserve"> kommune</w:t>
      </w:r>
      <w:r>
        <w:rPr>
          <w:rFonts w:asciiTheme="minorHAnsi" w:hAnsiTheme="minorHAnsi" w:cs="Arial"/>
          <w:b/>
          <w:bCs/>
          <w:sz w:val="32"/>
          <w:szCs w:val="32"/>
        </w:rPr>
        <w:t>, Engene 1, Drammen</w:t>
      </w:r>
      <w:r w:rsidR="008720B6" w:rsidRPr="003F1A25">
        <w:rPr>
          <w:rFonts w:asciiTheme="minorHAnsi" w:hAnsiTheme="minorHAnsi" w:cs="Arial"/>
          <w:b/>
          <w:bCs/>
          <w:sz w:val="32"/>
          <w:szCs w:val="32"/>
        </w:rPr>
        <w:br/>
      </w:r>
      <w:r w:rsidR="00E17AF4">
        <w:rPr>
          <w:rFonts w:asciiTheme="minorHAnsi" w:hAnsiTheme="minorHAnsi" w:cs="Arial"/>
          <w:lang w:eastAsia="nb-NO"/>
        </w:rPr>
        <w:br/>
      </w:r>
      <w:r w:rsidR="0088659E" w:rsidRPr="003F1A25">
        <w:rPr>
          <w:rFonts w:asciiTheme="minorHAnsi" w:hAnsiTheme="minorHAnsi" w:cs="Arial"/>
          <w:lang w:eastAsia="nb-NO"/>
        </w:rPr>
        <w:t>F</w:t>
      </w:r>
      <w:r w:rsidR="002860ED" w:rsidRPr="003F1A25">
        <w:rPr>
          <w:rFonts w:asciiTheme="minorHAnsi" w:hAnsiTheme="minorHAnsi" w:cs="Arial"/>
          <w:lang w:eastAsia="nb-NO"/>
        </w:rPr>
        <w:t>orslag til dagsorden:</w:t>
      </w:r>
      <w:r w:rsidR="008720B6" w:rsidRPr="003F1A25">
        <w:rPr>
          <w:rFonts w:asciiTheme="minorHAnsi" w:hAnsiTheme="minorHAnsi" w:cs="Arial"/>
          <w:lang w:eastAsia="nb-NO"/>
        </w:rPr>
        <w:br/>
      </w:r>
      <w:r w:rsidR="008720B6" w:rsidRPr="003F1A25">
        <w:rPr>
          <w:rFonts w:asciiTheme="minorHAnsi" w:hAnsiTheme="minorHAnsi" w:cs="Arial"/>
          <w:lang w:eastAsia="nb-NO"/>
        </w:rPr>
        <w:br/>
      </w:r>
      <w:r>
        <w:rPr>
          <w:rFonts w:asciiTheme="minorHAnsi" w:hAnsiTheme="minorHAnsi" w:cs="Arial"/>
          <w:b/>
          <w:bCs/>
          <w:sz w:val="32"/>
          <w:szCs w:val="32"/>
          <w:lang w:eastAsia="nb-NO"/>
        </w:rPr>
        <w:t>Sak 01/20</w:t>
      </w:r>
      <w:r w:rsidR="002860ED" w:rsidRPr="003F1A25">
        <w:rPr>
          <w:rFonts w:asciiTheme="minorHAnsi" w:hAnsiTheme="minorHAnsi" w:cs="Arial"/>
          <w:b/>
          <w:bCs/>
          <w:sz w:val="32"/>
          <w:szCs w:val="32"/>
          <w:lang w:eastAsia="nb-NO"/>
        </w:rPr>
        <w:t xml:space="preserve"> Referat</w:t>
      </w:r>
      <w:r w:rsidR="008720B6" w:rsidRPr="003F1A25">
        <w:rPr>
          <w:rFonts w:asciiTheme="minorHAnsi" w:hAnsiTheme="minorHAnsi" w:cs="Arial"/>
          <w:b/>
          <w:bCs/>
          <w:sz w:val="32"/>
          <w:szCs w:val="32"/>
          <w:lang w:eastAsia="nb-NO"/>
        </w:rPr>
        <w:br/>
      </w:r>
      <w:r w:rsidR="003C121A" w:rsidRPr="003C121A">
        <w:rPr>
          <w:rFonts w:asciiTheme="minorHAnsi" w:hAnsiTheme="minorHAnsi" w:cs="Arial"/>
          <w:b/>
          <w:bCs/>
          <w:sz w:val="32"/>
          <w:szCs w:val="32"/>
          <w:lang w:eastAsia="nb-NO"/>
        </w:rPr>
        <w:t>Sak 02/20 Byvekstavtale – rammer, føringer og videre prosess</w:t>
      </w:r>
    </w:p>
    <w:p w14:paraId="6C430D32" w14:textId="77777777" w:rsidR="003C121A" w:rsidRPr="003C121A" w:rsidRDefault="003C121A" w:rsidP="003C121A">
      <w:pPr>
        <w:pStyle w:val="Default"/>
        <w:rPr>
          <w:rFonts w:asciiTheme="minorHAnsi" w:hAnsiTheme="minorHAnsi" w:cs="Arial"/>
          <w:b/>
          <w:bCs/>
          <w:sz w:val="32"/>
          <w:szCs w:val="32"/>
          <w:lang w:eastAsia="nb-NO"/>
        </w:rPr>
      </w:pPr>
      <w:r w:rsidRPr="003C121A">
        <w:rPr>
          <w:rFonts w:asciiTheme="minorHAnsi" w:hAnsiTheme="minorHAnsi" w:cs="Arial"/>
          <w:b/>
          <w:bCs/>
          <w:sz w:val="32"/>
          <w:szCs w:val="32"/>
          <w:lang w:eastAsia="nb-NO"/>
        </w:rPr>
        <w:t xml:space="preserve">Sak 03/20 </w:t>
      </w:r>
      <w:proofErr w:type="spellStart"/>
      <w:r w:rsidRPr="003C121A">
        <w:rPr>
          <w:rFonts w:asciiTheme="minorHAnsi" w:hAnsiTheme="minorHAnsi" w:cs="Arial"/>
          <w:b/>
          <w:bCs/>
          <w:sz w:val="32"/>
          <w:szCs w:val="32"/>
          <w:lang w:eastAsia="nb-NO"/>
        </w:rPr>
        <w:t>Buskerudbyens</w:t>
      </w:r>
      <w:proofErr w:type="spellEnd"/>
      <w:r w:rsidRPr="003C121A">
        <w:rPr>
          <w:rFonts w:asciiTheme="minorHAnsi" w:hAnsiTheme="minorHAnsi" w:cs="Arial"/>
          <w:b/>
          <w:bCs/>
          <w:sz w:val="32"/>
          <w:szCs w:val="32"/>
          <w:lang w:eastAsia="nb-NO"/>
        </w:rPr>
        <w:t xml:space="preserve"> innspill Nasjonal transportplan 2022-33</w:t>
      </w:r>
    </w:p>
    <w:p w14:paraId="635E3198" w14:textId="77777777" w:rsidR="003C121A" w:rsidRDefault="003C121A" w:rsidP="003C121A">
      <w:pPr>
        <w:pStyle w:val="Default"/>
        <w:rPr>
          <w:rFonts w:asciiTheme="minorHAnsi" w:hAnsiTheme="minorHAnsi" w:cs="Arial"/>
          <w:b/>
          <w:bCs/>
          <w:sz w:val="32"/>
          <w:szCs w:val="32"/>
          <w:lang w:eastAsia="nb-NO"/>
        </w:rPr>
      </w:pPr>
      <w:r w:rsidRPr="003C121A">
        <w:rPr>
          <w:rFonts w:asciiTheme="minorHAnsi" w:hAnsiTheme="minorHAnsi" w:cs="Arial"/>
          <w:b/>
          <w:bCs/>
          <w:sz w:val="32"/>
          <w:szCs w:val="32"/>
          <w:lang w:eastAsia="nb-NO"/>
        </w:rPr>
        <w:t>Sak 04/20 Belønningsavtale med handlingsplan 2020 og 2021</w:t>
      </w:r>
    </w:p>
    <w:p w14:paraId="34C5085B" w14:textId="170899C9" w:rsidR="00AC377A" w:rsidRDefault="003C4CF3" w:rsidP="00AC377A">
      <w:pPr>
        <w:pStyle w:val="Default"/>
        <w:rPr>
          <w:rFonts w:asciiTheme="minorHAnsi" w:hAnsiTheme="minorHAnsi" w:cs="Arial"/>
          <w:b/>
          <w:bCs/>
          <w:sz w:val="32"/>
          <w:szCs w:val="32"/>
          <w:lang w:eastAsia="nb-NO"/>
        </w:rPr>
      </w:pPr>
      <w:r>
        <w:rPr>
          <w:rFonts w:asciiTheme="minorHAnsi" w:hAnsiTheme="minorHAnsi" w:cs="Arial"/>
          <w:b/>
          <w:bCs/>
          <w:sz w:val="32"/>
          <w:szCs w:val="32"/>
          <w:lang w:eastAsia="nb-NO"/>
        </w:rPr>
        <w:t>Sak 05</w:t>
      </w:r>
      <w:r w:rsidR="003C121A" w:rsidRPr="003C121A">
        <w:rPr>
          <w:rFonts w:asciiTheme="minorHAnsi" w:hAnsiTheme="minorHAnsi" w:cs="Arial"/>
          <w:b/>
          <w:bCs/>
          <w:sz w:val="32"/>
          <w:szCs w:val="32"/>
          <w:lang w:eastAsia="nb-NO"/>
        </w:rPr>
        <w:t xml:space="preserve">/20 Plan for </w:t>
      </w:r>
      <w:proofErr w:type="spellStart"/>
      <w:r w:rsidR="003C121A" w:rsidRPr="003C121A">
        <w:rPr>
          <w:rFonts w:asciiTheme="minorHAnsi" w:hAnsiTheme="minorHAnsi" w:cs="Arial"/>
          <w:b/>
          <w:bCs/>
          <w:sz w:val="32"/>
          <w:szCs w:val="32"/>
          <w:lang w:eastAsia="nb-NO"/>
        </w:rPr>
        <w:t>Buskerudbysamarbeidet</w:t>
      </w:r>
      <w:proofErr w:type="spellEnd"/>
      <w:r w:rsidR="003C121A" w:rsidRPr="003C121A">
        <w:rPr>
          <w:rFonts w:asciiTheme="minorHAnsi" w:hAnsiTheme="minorHAnsi" w:cs="Arial"/>
          <w:b/>
          <w:bCs/>
          <w:sz w:val="32"/>
          <w:szCs w:val="32"/>
          <w:lang w:eastAsia="nb-NO"/>
        </w:rPr>
        <w:t xml:space="preserve"> første halvår 2020</w:t>
      </w:r>
      <w:r w:rsidR="003C121A">
        <w:rPr>
          <w:rFonts w:asciiTheme="minorHAnsi" w:hAnsiTheme="minorHAnsi" w:cs="Arial"/>
          <w:b/>
          <w:bCs/>
          <w:sz w:val="32"/>
          <w:szCs w:val="32"/>
          <w:lang w:eastAsia="nb-NO"/>
        </w:rPr>
        <w:br/>
        <w:t>S</w:t>
      </w:r>
      <w:r>
        <w:rPr>
          <w:rFonts w:asciiTheme="minorHAnsi" w:hAnsiTheme="minorHAnsi" w:cs="Arial"/>
          <w:b/>
          <w:bCs/>
          <w:sz w:val="32"/>
          <w:szCs w:val="32"/>
          <w:lang w:eastAsia="nb-NO"/>
        </w:rPr>
        <w:t>ak 06</w:t>
      </w:r>
      <w:r w:rsidR="003C121A">
        <w:rPr>
          <w:rFonts w:asciiTheme="minorHAnsi" w:hAnsiTheme="minorHAnsi" w:cs="Arial"/>
          <w:b/>
          <w:bCs/>
          <w:sz w:val="32"/>
          <w:szCs w:val="32"/>
          <w:lang w:eastAsia="nb-NO"/>
        </w:rPr>
        <w:t>/20</w:t>
      </w:r>
      <w:r w:rsidR="00906961" w:rsidRPr="003F1A25">
        <w:rPr>
          <w:rFonts w:asciiTheme="minorHAnsi" w:hAnsiTheme="minorHAnsi" w:cs="Arial"/>
          <w:b/>
          <w:bCs/>
          <w:sz w:val="32"/>
          <w:szCs w:val="32"/>
          <w:lang w:eastAsia="nb-NO"/>
        </w:rPr>
        <w:t xml:space="preserve"> Status</w:t>
      </w:r>
    </w:p>
    <w:p w14:paraId="75B8BEFF" w14:textId="042C3B19" w:rsidR="003F1A25" w:rsidRDefault="003C4CF3" w:rsidP="003C121A">
      <w:pPr>
        <w:pStyle w:val="Default"/>
        <w:rPr>
          <w:rFonts w:asciiTheme="minorHAnsi" w:hAnsiTheme="minorHAnsi" w:cs="Arial"/>
          <w:b/>
          <w:bCs/>
          <w:sz w:val="32"/>
          <w:szCs w:val="32"/>
          <w:lang w:eastAsia="nb-NO"/>
        </w:rPr>
      </w:pPr>
      <w:r>
        <w:rPr>
          <w:rFonts w:asciiTheme="minorHAnsi" w:hAnsiTheme="minorHAnsi" w:cs="Arial"/>
          <w:b/>
          <w:bCs/>
          <w:sz w:val="32"/>
          <w:szCs w:val="32"/>
          <w:lang w:eastAsia="nb-NO"/>
        </w:rPr>
        <w:t>Sak 07</w:t>
      </w:r>
      <w:r w:rsidR="003C121A">
        <w:rPr>
          <w:rFonts w:asciiTheme="minorHAnsi" w:hAnsiTheme="minorHAnsi" w:cs="Arial"/>
          <w:b/>
          <w:bCs/>
          <w:sz w:val="32"/>
          <w:szCs w:val="32"/>
          <w:lang w:eastAsia="nb-NO"/>
        </w:rPr>
        <w:t>/20</w:t>
      </w:r>
      <w:r w:rsidR="00906961" w:rsidRPr="003F1A25">
        <w:rPr>
          <w:rFonts w:asciiTheme="minorHAnsi" w:hAnsiTheme="minorHAnsi" w:cs="Arial"/>
          <w:b/>
          <w:bCs/>
          <w:sz w:val="32"/>
          <w:szCs w:val="32"/>
          <w:lang w:eastAsia="nb-NO"/>
        </w:rPr>
        <w:t>Eventuelt</w:t>
      </w:r>
      <w:r w:rsidR="003C5B92" w:rsidRPr="003F1A25">
        <w:rPr>
          <w:rFonts w:asciiTheme="minorHAnsi" w:hAnsiTheme="minorHAnsi" w:cs="Arial"/>
          <w:b/>
          <w:bCs/>
          <w:sz w:val="32"/>
          <w:szCs w:val="32"/>
          <w:lang w:eastAsia="nb-NO"/>
        </w:rPr>
        <w:br/>
      </w:r>
    </w:p>
    <w:p w14:paraId="7F957C19" w14:textId="7C47DBF8" w:rsidR="001B7150" w:rsidRDefault="002860ED" w:rsidP="000D7496">
      <w:pPr>
        <w:pStyle w:val="Default"/>
        <w:rPr>
          <w:rFonts w:asciiTheme="minorHAnsi" w:hAnsiTheme="minorHAnsi" w:cs="Arial"/>
        </w:rPr>
      </w:pPr>
      <w:r w:rsidRPr="003F1A25">
        <w:rPr>
          <w:rFonts w:asciiTheme="minorHAnsi" w:hAnsiTheme="minorHAnsi" w:cs="Arial"/>
          <w:b/>
          <w:bCs/>
          <w:lang w:eastAsia="nb-NO"/>
        </w:rPr>
        <w:t>Vedlegg</w:t>
      </w:r>
      <w:r w:rsidRPr="003F1A25">
        <w:rPr>
          <w:rFonts w:asciiTheme="minorHAnsi" w:hAnsiTheme="minorHAnsi" w:cs="Arial"/>
        </w:rPr>
        <w:br/>
        <w:t xml:space="preserve">1. Referat fra </w:t>
      </w:r>
      <w:r w:rsidR="003A4C73" w:rsidRPr="003F1A25">
        <w:rPr>
          <w:rFonts w:asciiTheme="minorHAnsi" w:hAnsiTheme="minorHAnsi" w:cs="Arial"/>
        </w:rPr>
        <w:t xml:space="preserve">møte i ATM-utvalget </w:t>
      </w:r>
      <w:r w:rsidR="003C121A">
        <w:rPr>
          <w:rFonts w:asciiTheme="minorHAnsi" w:hAnsiTheme="minorHAnsi" w:cs="Arial"/>
        </w:rPr>
        <w:t>29. november</w:t>
      </w:r>
      <w:r w:rsidR="007F7106" w:rsidRPr="003F1A25">
        <w:rPr>
          <w:rFonts w:asciiTheme="minorHAnsi" w:hAnsiTheme="minorHAnsi" w:cs="Arial"/>
        </w:rPr>
        <w:t xml:space="preserve"> </w:t>
      </w:r>
      <w:r w:rsidR="00906961" w:rsidRPr="003F1A25">
        <w:rPr>
          <w:rFonts w:asciiTheme="minorHAnsi" w:hAnsiTheme="minorHAnsi" w:cs="Arial"/>
        </w:rPr>
        <w:t>2019</w:t>
      </w:r>
      <w:r w:rsidR="00497518" w:rsidRPr="003F1A25">
        <w:rPr>
          <w:rFonts w:asciiTheme="minorHAnsi" w:hAnsiTheme="minorHAnsi" w:cs="Arial"/>
        </w:rPr>
        <w:t xml:space="preserve"> (</w:t>
      </w:r>
      <w:r w:rsidR="00C85E88" w:rsidRPr="003F1A25">
        <w:rPr>
          <w:rFonts w:asciiTheme="minorHAnsi" w:hAnsiTheme="minorHAnsi" w:cs="Arial"/>
        </w:rPr>
        <w:t xml:space="preserve">vedlegg til </w:t>
      </w:r>
      <w:r w:rsidR="003C121A">
        <w:rPr>
          <w:rFonts w:asciiTheme="minorHAnsi" w:hAnsiTheme="minorHAnsi" w:cs="Arial"/>
        </w:rPr>
        <w:t>sak 01/20</w:t>
      </w:r>
      <w:r w:rsidR="00497518" w:rsidRPr="003F1A25">
        <w:rPr>
          <w:rFonts w:asciiTheme="minorHAnsi" w:hAnsiTheme="minorHAnsi" w:cs="Arial"/>
        </w:rPr>
        <w:t>)</w:t>
      </w:r>
      <w:r w:rsidR="003349AD">
        <w:rPr>
          <w:rFonts w:asciiTheme="minorHAnsi" w:hAnsiTheme="minorHAnsi" w:cs="Arial"/>
        </w:rPr>
        <w:br/>
        <w:t xml:space="preserve">2. </w:t>
      </w:r>
      <w:r w:rsidR="00402A11" w:rsidRPr="00402A11">
        <w:rPr>
          <w:rFonts w:asciiTheme="minorHAnsi" w:hAnsiTheme="minorHAnsi" w:cs="Arial"/>
        </w:rPr>
        <w:t>Aktuelle tiltak innen ny teknologi og smart byutvikling</w:t>
      </w:r>
      <w:r w:rsidR="00402A11">
        <w:rPr>
          <w:rFonts w:asciiTheme="minorHAnsi" w:hAnsiTheme="minorHAnsi" w:cs="Arial"/>
        </w:rPr>
        <w:t xml:space="preserve"> (vedlegg til sak 02/20)</w:t>
      </w:r>
      <w:r w:rsidR="00402A11">
        <w:rPr>
          <w:rFonts w:asciiTheme="minorHAnsi" w:hAnsiTheme="minorHAnsi" w:cs="Arial"/>
        </w:rPr>
        <w:br/>
        <w:t xml:space="preserve">3. </w:t>
      </w:r>
      <w:r w:rsidR="000D7496">
        <w:rPr>
          <w:rFonts w:asciiTheme="minorHAnsi" w:hAnsiTheme="minorHAnsi" w:cs="Arial"/>
        </w:rPr>
        <w:t xml:space="preserve">Skisse til felles saksfremlegg. </w:t>
      </w:r>
      <w:r w:rsidR="000D7496" w:rsidRPr="000D7496">
        <w:rPr>
          <w:rFonts w:asciiTheme="minorHAnsi" w:hAnsiTheme="minorHAnsi" w:cs="Arial"/>
        </w:rPr>
        <w:t>Buskerudbyen. Prosess med sikte på forhandling om</w:t>
      </w:r>
      <w:r w:rsidR="000D7496">
        <w:rPr>
          <w:rFonts w:asciiTheme="minorHAnsi" w:hAnsiTheme="minorHAnsi" w:cs="Arial"/>
        </w:rPr>
        <w:br/>
        <w:t xml:space="preserve">    byvekstavtale (vedlegg til sak 02/20)</w:t>
      </w:r>
    </w:p>
    <w:p w14:paraId="16DC3DB0" w14:textId="6BCEAE81" w:rsidR="003C121A" w:rsidRPr="003C121A" w:rsidRDefault="00402A11" w:rsidP="003C121A">
      <w:pPr>
        <w:pStyle w:val="Default"/>
        <w:rPr>
          <w:rFonts w:asciiTheme="minorHAnsi" w:hAnsiTheme="minorHAnsi" w:cs="Arial"/>
          <w:bCs/>
          <w:lang w:eastAsia="nb-NO"/>
        </w:rPr>
      </w:pPr>
      <w:r>
        <w:rPr>
          <w:rFonts w:asciiTheme="minorHAnsi" w:hAnsiTheme="minorHAnsi" w:cs="Arial"/>
        </w:rPr>
        <w:t>4</w:t>
      </w:r>
      <w:r w:rsidR="001B7150">
        <w:rPr>
          <w:rFonts w:asciiTheme="minorHAnsi" w:hAnsiTheme="minorHAnsi" w:cs="Arial"/>
        </w:rPr>
        <w:t>. Notat</w:t>
      </w:r>
      <w:r w:rsidR="002D1AC3">
        <w:rPr>
          <w:rFonts w:asciiTheme="minorHAnsi" w:hAnsiTheme="minorHAnsi" w:cs="Arial"/>
        </w:rPr>
        <w:t xml:space="preserve"> fra </w:t>
      </w:r>
      <w:proofErr w:type="spellStart"/>
      <w:r w:rsidR="002D1AC3">
        <w:rPr>
          <w:rFonts w:asciiTheme="minorHAnsi" w:hAnsiTheme="minorHAnsi" w:cs="Arial"/>
        </w:rPr>
        <w:t>Buskerudbysekretariatet</w:t>
      </w:r>
      <w:proofErr w:type="spellEnd"/>
      <w:r w:rsidR="001B7150">
        <w:rPr>
          <w:rFonts w:asciiTheme="minorHAnsi" w:hAnsiTheme="minorHAnsi" w:cs="Arial"/>
        </w:rPr>
        <w:t xml:space="preserve">: </w:t>
      </w:r>
      <w:r w:rsidR="001B7150" w:rsidRPr="001B7150">
        <w:rPr>
          <w:rFonts w:asciiTheme="minorHAnsi" w:hAnsiTheme="minorHAnsi" w:cs="Arial"/>
        </w:rPr>
        <w:t xml:space="preserve">Hva gjør kommunene og fylkeskommunen på områder </w:t>
      </w:r>
      <w:r w:rsidR="002D1AC3">
        <w:rPr>
          <w:rFonts w:asciiTheme="minorHAnsi" w:hAnsiTheme="minorHAnsi" w:cs="Arial"/>
        </w:rPr>
        <w:br/>
        <w:t xml:space="preserve">    </w:t>
      </w:r>
      <w:r w:rsidR="001B7150" w:rsidRPr="001B7150">
        <w:rPr>
          <w:rFonts w:asciiTheme="minorHAnsi" w:hAnsiTheme="minorHAnsi" w:cs="Arial"/>
        </w:rPr>
        <w:t>hvor de selv har et ansvar</w:t>
      </w:r>
      <w:r w:rsidR="002D1AC3">
        <w:rPr>
          <w:rFonts w:asciiTheme="minorHAnsi" w:hAnsiTheme="minorHAnsi" w:cs="Arial"/>
        </w:rPr>
        <w:t xml:space="preserve"> </w:t>
      </w:r>
      <w:r w:rsidR="001B7150">
        <w:rPr>
          <w:rFonts w:asciiTheme="minorHAnsi" w:hAnsiTheme="minorHAnsi" w:cs="Arial"/>
        </w:rPr>
        <w:t xml:space="preserve">(vedlegg til sak </w:t>
      </w:r>
      <w:r w:rsidR="000D7496">
        <w:rPr>
          <w:rFonts w:asciiTheme="minorHAnsi" w:hAnsiTheme="minorHAnsi" w:cs="Arial"/>
        </w:rPr>
        <w:t>0</w:t>
      </w:r>
      <w:r w:rsidR="001B7150">
        <w:rPr>
          <w:rFonts w:asciiTheme="minorHAnsi" w:hAnsiTheme="minorHAnsi" w:cs="Arial"/>
        </w:rPr>
        <w:t>3/20).</w:t>
      </w:r>
      <w:r w:rsidR="008720B6" w:rsidRPr="003F1A25">
        <w:rPr>
          <w:rFonts w:asciiTheme="minorHAnsi" w:hAnsiTheme="minorHAnsi" w:cs="Arial"/>
        </w:rPr>
        <w:br/>
      </w:r>
      <w:r w:rsidR="004721AB">
        <w:rPr>
          <w:rFonts w:asciiTheme="minorHAnsi" w:hAnsiTheme="minorHAnsi" w:cs="Arial"/>
          <w:b/>
          <w:bCs/>
          <w:lang w:eastAsia="nb-NO"/>
        </w:rPr>
        <w:br/>
      </w:r>
      <w:r w:rsidR="002860ED" w:rsidRPr="003F1A25">
        <w:rPr>
          <w:rFonts w:asciiTheme="minorHAnsi" w:hAnsiTheme="minorHAnsi" w:cs="Arial"/>
          <w:b/>
          <w:bCs/>
          <w:lang w:eastAsia="nb-NO"/>
        </w:rPr>
        <w:t xml:space="preserve">Separate vedlegg </w:t>
      </w:r>
      <w:r w:rsidR="002860ED" w:rsidRPr="003F1A25">
        <w:rPr>
          <w:rFonts w:asciiTheme="minorHAnsi" w:hAnsiTheme="minorHAnsi" w:cs="Arial"/>
          <w:b/>
          <w:bCs/>
          <w:lang w:eastAsia="nb-NO"/>
        </w:rPr>
        <w:br/>
      </w:r>
      <w:r w:rsidR="003C121A" w:rsidRPr="003C121A">
        <w:rPr>
          <w:rFonts w:asciiTheme="minorHAnsi" w:hAnsiTheme="minorHAnsi" w:cs="Arial"/>
          <w:bCs/>
          <w:lang w:eastAsia="nb-NO"/>
        </w:rPr>
        <w:t xml:space="preserve">1. Brev fra SD om oppfølging av regjeringspartia sin bompengeavtale </w:t>
      </w:r>
      <w:r w:rsidR="003349AD">
        <w:rPr>
          <w:rFonts w:asciiTheme="minorHAnsi" w:hAnsiTheme="minorHAnsi" w:cs="Arial"/>
          <w:bCs/>
          <w:lang w:eastAsia="nb-NO"/>
        </w:rPr>
        <w:t>–</w:t>
      </w:r>
      <w:r w:rsidR="003C121A" w:rsidRPr="003C121A">
        <w:rPr>
          <w:rFonts w:asciiTheme="minorHAnsi" w:hAnsiTheme="minorHAnsi" w:cs="Arial"/>
          <w:bCs/>
          <w:lang w:eastAsia="nb-NO"/>
        </w:rPr>
        <w:t xml:space="preserve"> Buskerudbyen</w:t>
      </w:r>
      <w:r w:rsidR="003349AD">
        <w:rPr>
          <w:rFonts w:asciiTheme="minorHAnsi" w:hAnsiTheme="minorHAnsi" w:cs="Arial"/>
          <w:bCs/>
          <w:lang w:eastAsia="nb-NO"/>
        </w:rPr>
        <w:br/>
        <w:t xml:space="preserve"> </w:t>
      </w:r>
      <w:r w:rsidR="003C121A" w:rsidRPr="003C121A">
        <w:rPr>
          <w:rFonts w:asciiTheme="minorHAnsi" w:hAnsiTheme="minorHAnsi" w:cs="Arial"/>
          <w:bCs/>
          <w:lang w:eastAsia="nb-NO"/>
        </w:rPr>
        <w:t xml:space="preserve"> </w:t>
      </w:r>
      <w:r w:rsidR="003349AD">
        <w:rPr>
          <w:rFonts w:asciiTheme="minorHAnsi" w:hAnsiTheme="minorHAnsi" w:cs="Arial"/>
          <w:bCs/>
          <w:lang w:eastAsia="nb-NO"/>
        </w:rPr>
        <w:t xml:space="preserve">  </w:t>
      </w:r>
      <w:r w:rsidR="003C121A" w:rsidRPr="003C121A">
        <w:rPr>
          <w:rFonts w:asciiTheme="minorHAnsi" w:hAnsiTheme="minorHAnsi" w:cs="Arial"/>
          <w:bCs/>
          <w:lang w:eastAsia="nb-NO"/>
        </w:rPr>
        <w:t>(</w:t>
      </w:r>
      <w:r w:rsidR="003349AD">
        <w:rPr>
          <w:rFonts w:asciiTheme="minorHAnsi" w:hAnsiTheme="minorHAnsi" w:cs="Arial"/>
          <w:bCs/>
          <w:lang w:eastAsia="nb-NO"/>
        </w:rPr>
        <w:t xml:space="preserve">vedlegg til </w:t>
      </w:r>
      <w:r w:rsidR="003C121A" w:rsidRPr="003C121A">
        <w:rPr>
          <w:rFonts w:asciiTheme="minorHAnsi" w:hAnsiTheme="minorHAnsi" w:cs="Arial"/>
          <w:bCs/>
          <w:lang w:eastAsia="nb-NO"/>
        </w:rPr>
        <w:t>2, 4 og 6/20)</w:t>
      </w:r>
    </w:p>
    <w:p w14:paraId="57A4B72F" w14:textId="25F09041" w:rsidR="003C121A" w:rsidRPr="003C121A" w:rsidRDefault="003C121A" w:rsidP="003C121A">
      <w:pPr>
        <w:pStyle w:val="Default"/>
        <w:rPr>
          <w:rFonts w:asciiTheme="minorHAnsi" w:hAnsiTheme="minorHAnsi" w:cs="Arial"/>
          <w:bCs/>
          <w:lang w:eastAsia="nb-NO"/>
        </w:rPr>
      </w:pPr>
      <w:r w:rsidRPr="003C121A">
        <w:rPr>
          <w:rFonts w:asciiTheme="minorHAnsi" w:hAnsiTheme="minorHAnsi" w:cs="Arial"/>
          <w:bCs/>
          <w:lang w:eastAsia="nb-NO"/>
        </w:rPr>
        <w:t xml:space="preserve">2. </w:t>
      </w:r>
      <w:r w:rsidR="00BA769F">
        <w:rPr>
          <w:rFonts w:asciiTheme="minorHAnsi" w:hAnsiTheme="minorHAnsi" w:cs="Arial"/>
          <w:bCs/>
          <w:lang w:eastAsia="nb-NO"/>
        </w:rPr>
        <w:t xml:space="preserve">Tilbud fra SD </w:t>
      </w:r>
      <w:r w:rsidRPr="003C121A">
        <w:rPr>
          <w:rFonts w:asciiTheme="minorHAnsi" w:hAnsiTheme="minorHAnsi" w:cs="Arial"/>
          <w:bCs/>
          <w:lang w:eastAsia="nb-NO"/>
        </w:rPr>
        <w:t>om belønnings</w:t>
      </w:r>
      <w:r w:rsidR="00BA769F">
        <w:rPr>
          <w:rFonts w:asciiTheme="minorHAnsi" w:hAnsiTheme="minorHAnsi" w:cs="Arial"/>
          <w:bCs/>
          <w:lang w:eastAsia="nb-NO"/>
        </w:rPr>
        <w:t>midler for 2020-2021 og l</w:t>
      </w:r>
      <w:r w:rsidRPr="003C121A">
        <w:rPr>
          <w:rFonts w:asciiTheme="minorHAnsi" w:hAnsiTheme="minorHAnsi" w:cs="Arial"/>
          <w:bCs/>
          <w:lang w:eastAsia="nb-NO"/>
        </w:rPr>
        <w:t>okalt signet belønningsavtale</w:t>
      </w:r>
      <w:r w:rsidR="003349AD">
        <w:rPr>
          <w:rFonts w:asciiTheme="minorHAnsi" w:hAnsiTheme="minorHAnsi" w:cs="Arial"/>
          <w:bCs/>
          <w:lang w:eastAsia="nb-NO"/>
        </w:rPr>
        <w:br/>
        <w:t xml:space="preserve">    </w:t>
      </w:r>
      <w:r w:rsidRPr="003C121A">
        <w:rPr>
          <w:rFonts w:asciiTheme="minorHAnsi" w:hAnsiTheme="minorHAnsi" w:cs="Arial"/>
          <w:bCs/>
          <w:lang w:eastAsia="nb-NO"/>
        </w:rPr>
        <w:t>2020/21 (sak 4/20)</w:t>
      </w:r>
    </w:p>
    <w:p w14:paraId="65145D70" w14:textId="3E34085C" w:rsidR="003C121A" w:rsidRPr="003C121A" w:rsidRDefault="00BA769F" w:rsidP="003C121A">
      <w:pPr>
        <w:pStyle w:val="Default"/>
        <w:rPr>
          <w:rFonts w:asciiTheme="minorHAnsi" w:hAnsiTheme="minorHAnsi" w:cs="Arial"/>
          <w:bCs/>
          <w:lang w:eastAsia="nb-NO"/>
        </w:rPr>
      </w:pPr>
      <w:r>
        <w:rPr>
          <w:rFonts w:asciiTheme="minorHAnsi" w:hAnsiTheme="minorHAnsi" w:cs="Arial"/>
          <w:bCs/>
          <w:lang w:eastAsia="nb-NO"/>
        </w:rPr>
        <w:t>3</w:t>
      </w:r>
      <w:r w:rsidR="003C121A" w:rsidRPr="003C121A">
        <w:rPr>
          <w:rFonts w:asciiTheme="minorHAnsi" w:hAnsiTheme="minorHAnsi" w:cs="Arial"/>
          <w:bCs/>
          <w:lang w:eastAsia="nb-NO"/>
        </w:rPr>
        <w:t xml:space="preserve">. Forslaget til handlingsplan belønningsmidler 2020/21 med tiltaksplan 2020 </w:t>
      </w:r>
      <w:r w:rsidR="003349AD">
        <w:rPr>
          <w:rFonts w:asciiTheme="minorHAnsi" w:hAnsiTheme="minorHAnsi" w:cs="Arial"/>
          <w:bCs/>
          <w:lang w:eastAsia="nb-NO"/>
        </w:rPr>
        <w:br/>
        <w:t xml:space="preserve">    </w:t>
      </w:r>
      <w:r w:rsidR="003C121A" w:rsidRPr="003C121A">
        <w:rPr>
          <w:rFonts w:asciiTheme="minorHAnsi" w:hAnsiTheme="minorHAnsi" w:cs="Arial"/>
          <w:bCs/>
          <w:lang w:eastAsia="nb-NO"/>
        </w:rPr>
        <w:t>(</w:t>
      </w:r>
      <w:r w:rsidR="003349AD">
        <w:rPr>
          <w:rFonts w:asciiTheme="minorHAnsi" w:hAnsiTheme="minorHAnsi" w:cs="Arial"/>
          <w:bCs/>
          <w:lang w:eastAsia="nb-NO"/>
        </w:rPr>
        <w:t xml:space="preserve">vedlegg til </w:t>
      </w:r>
      <w:r w:rsidR="003C121A" w:rsidRPr="003C121A">
        <w:rPr>
          <w:rFonts w:asciiTheme="minorHAnsi" w:hAnsiTheme="minorHAnsi" w:cs="Arial"/>
          <w:bCs/>
          <w:lang w:eastAsia="nb-NO"/>
        </w:rPr>
        <w:t>sak 4/20)</w:t>
      </w:r>
    </w:p>
    <w:p w14:paraId="677D14A5" w14:textId="207AB0C3" w:rsidR="002860ED" w:rsidRPr="003F1A25" w:rsidRDefault="00CC7E83" w:rsidP="003C121A">
      <w:pPr>
        <w:pStyle w:val="Default"/>
        <w:rPr>
          <w:rFonts w:asciiTheme="minorHAnsi" w:hAnsiTheme="minorHAnsi" w:cs="Arial"/>
          <w:b/>
          <w:bCs/>
          <w:sz w:val="32"/>
          <w:szCs w:val="32"/>
        </w:rPr>
      </w:pPr>
      <w:r w:rsidRPr="003F1A25">
        <w:rPr>
          <w:rFonts w:asciiTheme="minorHAnsi" w:hAnsiTheme="minorHAnsi" w:cs="Arial"/>
          <w:bCs/>
          <w:lang w:eastAsia="nb-NO"/>
        </w:rPr>
        <w:br/>
        <w:t xml:space="preserve">     </w:t>
      </w:r>
      <w:r w:rsidR="00A126C9" w:rsidRPr="003F1A25">
        <w:rPr>
          <w:rFonts w:asciiTheme="minorHAnsi" w:hAnsiTheme="minorHAnsi" w:cs="Arial"/>
          <w:lang w:eastAsia="nb-NO"/>
        </w:rPr>
        <w:br/>
      </w:r>
      <w:r w:rsidR="00AC377A">
        <w:rPr>
          <w:rFonts w:asciiTheme="minorHAnsi" w:hAnsiTheme="minorHAnsi" w:cs="Arial"/>
          <w:lang w:eastAsia="nb-NO"/>
        </w:rPr>
        <w:t>Buskerudbyen, 07.02</w:t>
      </w:r>
      <w:r w:rsidR="005005C7">
        <w:rPr>
          <w:rFonts w:asciiTheme="minorHAnsi" w:hAnsiTheme="minorHAnsi" w:cs="Arial"/>
          <w:lang w:eastAsia="nb-NO"/>
        </w:rPr>
        <w:t>.2020</w:t>
      </w:r>
    </w:p>
    <w:p w14:paraId="6CE15EE3" w14:textId="755C4F90" w:rsidR="0082479F" w:rsidRPr="0082479F" w:rsidRDefault="003C121A" w:rsidP="0082479F">
      <w:pPr>
        <w:spacing w:before="100" w:beforeAutospacing="1" w:after="240"/>
        <w:rPr>
          <w:rFonts w:eastAsia="Times New Roman" w:cs="Arial"/>
          <w:b/>
          <w:sz w:val="24"/>
          <w:szCs w:val="24"/>
        </w:rPr>
      </w:pPr>
      <w:r>
        <w:rPr>
          <w:rFonts w:eastAsia="Times New Roman" w:cs="Arial"/>
          <w:sz w:val="24"/>
          <w:szCs w:val="24"/>
          <w:lang w:eastAsia="nb-NO"/>
        </w:rPr>
        <w:t>Monica Myrvold Berg</w:t>
      </w:r>
      <w:r w:rsidR="003E6CCD" w:rsidRPr="003F1A25">
        <w:rPr>
          <w:rFonts w:eastAsia="Times New Roman" w:cs="Arial"/>
          <w:sz w:val="24"/>
          <w:szCs w:val="24"/>
          <w:lang w:eastAsia="nb-NO"/>
        </w:rPr>
        <w:tab/>
      </w:r>
      <w:r w:rsidR="003E6CCD" w:rsidRPr="003F1A25">
        <w:rPr>
          <w:rFonts w:eastAsia="Times New Roman" w:cs="Arial"/>
          <w:sz w:val="24"/>
          <w:szCs w:val="24"/>
          <w:lang w:eastAsia="nb-NO"/>
        </w:rPr>
        <w:tab/>
      </w:r>
      <w:r w:rsidR="003E6CCD" w:rsidRPr="003F1A25">
        <w:rPr>
          <w:rFonts w:eastAsia="Times New Roman" w:cs="Arial"/>
          <w:sz w:val="24"/>
          <w:szCs w:val="24"/>
          <w:lang w:eastAsia="nb-NO"/>
        </w:rPr>
        <w:tab/>
      </w:r>
      <w:r w:rsidR="003E6CCD" w:rsidRPr="003F1A25">
        <w:rPr>
          <w:rFonts w:eastAsia="Times New Roman" w:cs="Arial"/>
          <w:sz w:val="24"/>
          <w:szCs w:val="24"/>
          <w:lang w:eastAsia="nb-NO"/>
        </w:rPr>
        <w:tab/>
      </w:r>
      <w:r w:rsidR="0088659E" w:rsidRPr="003F1A25">
        <w:rPr>
          <w:rFonts w:eastAsia="Times New Roman" w:cs="Arial"/>
          <w:sz w:val="24"/>
          <w:szCs w:val="24"/>
          <w:lang w:eastAsia="nb-NO"/>
        </w:rPr>
        <w:tab/>
      </w:r>
      <w:r w:rsidR="00E15868" w:rsidRPr="003F1A25">
        <w:rPr>
          <w:rFonts w:eastAsia="Times New Roman" w:cs="Arial"/>
          <w:sz w:val="24"/>
          <w:szCs w:val="24"/>
          <w:lang w:eastAsia="nb-NO"/>
        </w:rPr>
        <w:t>Bente Gravda</w:t>
      </w:r>
      <w:r w:rsidR="00AA6A85" w:rsidRPr="003F1A25">
        <w:rPr>
          <w:rFonts w:eastAsia="Times New Roman" w:cs="Arial"/>
          <w:sz w:val="24"/>
          <w:szCs w:val="24"/>
          <w:lang w:eastAsia="nb-NO"/>
        </w:rPr>
        <w:t>l</w:t>
      </w:r>
      <w:r w:rsidR="00384F88" w:rsidRPr="003F1A25">
        <w:rPr>
          <w:rFonts w:eastAsia="Times New Roman" w:cs="Arial"/>
          <w:sz w:val="24"/>
          <w:szCs w:val="24"/>
          <w:lang w:eastAsia="nb-NO"/>
        </w:rPr>
        <w:br/>
      </w:r>
      <w:r w:rsidR="002C6A82" w:rsidRPr="003F1A25">
        <w:rPr>
          <w:rFonts w:eastAsia="Times New Roman" w:cs="Arial"/>
          <w:sz w:val="24"/>
          <w:szCs w:val="24"/>
          <w:lang w:eastAsia="nb-NO"/>
        </w:rPr>
        <w:t xml:space="preserve">Leder av ATM-utvalget </w:t>
      </w:r>
      <w:r w:rsidR="002C6A82" w:rsidRPr="003F1A25">
        <w:rPr>
          <w:rFonts w:eastAsia="Times New Roman" w:cs="Arial"/>
          <w:sz w:val="24"/>
          <w:szCs w:val="24"/>
          <w:lang w:eastAsia="nb-NO"/>
        </w:rPr>
        <w:tab/>
      </w:r>
      <w:r w:rsidR="002C6A82" w:rsidRPr="003F1A25">
        <w:rPr>
          <w:rFonts w:eastAsia="Times New Roman" w:cs="Arial"/>
          <w:sz w:val="24"/>
          <w:szCs w:val="24"/>
          <w:lang w:eastAsia="nb-NO"/>
        </w:rPr>
        <w:tab/>
      </w:r>
      <w:r w:rsidR="002C6A82" w:rsidRPr="003F1A25">
        <w:rPr>
          <w:rFonts w:eastAsia="Times New Roman" w:cs="Arial"/>
          <w:sz w:val="24"/>
          <w:szCs w:val="24"/>
          <w:lang w:eastAsia="nb-NO"/>
        </w:rPr>
        <w:tab/>
      </w:r>
      <w:r w:rsidR="002C6A82" w:rsidRPr="003F1A25">
        <w:rPr>
          <w:rFonts w:eastAsia="Times New Roman" w:cs="Arial"/>
          <w:sz w:val="24"/>
          <w:szCs w:val="24"/>
          <w:lang w:eastAsia="nb-NO"/>
        </w:rPr>
        <w:tab/>
        <w:t>L</w:t>
      </w:r>
      <w:r w:rsidR="003C7802" w:rsidRPr="003F1A25">
        <w:rPr>
          <w:rFonts w:eastAsia="Times New Roman" w:cs="Arial"/>
          <w:sz w:val="24"/>
          <w:szCs w:val="24"/>
          <w:lang w:eastAsia="nb-NO"/>
        </w:rPr>
        <w:t>eder</w:t>
      </w:r>
      <w:r w:rsidR="00CC77D1" w:rsidRPr="003F1A25">
        <w:rPr>
          <w:rFonts w:eastAsia="Times New Roman" w:cs="Arial"/>
          <w:sz w:val="24"/>
          <w:szCs w:val="24"/>
          <w:lang w:eastAsia="nb-NO"/>
        </w:rPr>
        <w:t xml:space="preserve"> adm. styringsgrupp</w:t>
      </w:r>
      <w:r w:rsidR="003F23B3" w:rsidRPr="003F1A25">
        <w:rPr>
          <w:rFonts w:eastAsia="Times New Roman" w:cs="Arial"/>
          <w:sz w:val="24"/>
          <w:szCs w:val="24"/>
          <w:lang w:eastAsia="nb-NO"/>
        </w:rPr>
        <w:t>e</w:t>
      </w:r>
      <w:r w:rsidR="00CA1D04" w:rsidRPr="00650FD3">
        <w:rPr>
          <w:rFonts w:eastAsia="Times New Roman" w:cs="Arial"/>
          <w:b/>
          <w:sz w:val="24"/>
          <w:szCs w:val="24"/>
          <w:lang w:eastAsia="nb-NO"/>
        </w:rPr>
        <w:br w:type="page"/>
      </w:r>
      <w:r w:rsidR="003C4CF3">
        <w:rPr>
          <w:rFonts w:eastAsia="Times New Roman" w:cs="Arial"/>
          <w:b/>
          <w:sz w:val="32"/>
          <w:szCs w:val="32"/>
          <w:lang w:eastAsia="nb-NO"/>
        </w:rPr>
        <w:lastRenderedPageBreak/>
        <w:t>Sak 01/20</w:t>
      </w:r>
      <w:r w:rsidR="003F1A25">
        <w:rPr>
          <w:rFonts w:eastAsia="Times New Roman" w:cs="Arial"/>
          <w:b/>
          <w:sz w:val="32"/>
          <w:szCs w:val="32"/>
          <w:lang w:eastAsia="nb-NO"/>
        </w:rPr>
        <w:t xml:space="preserve"> </w:t>
      </w:r>
      <w:r w:rsidR="003E3723" w:rsidRPr="00650FD3">
        <w:rPr>
          <w:rFonts w:eastAsia="Times New Roman" w:cs="Arial"/>
          <w:b/>
          <w:sz w:val="32"/>
          <w:szCs w:val="32"/>
          <w:lang w:eastAsia="nb-NO"/>
        </w:rPr>
        <w:t>Referat fra forrige møte</w:t>
      </w:r>
      <w:r w:rsidR="003E3723" w:rsidRPr="00650FD3">
        <w:rPr>
          <w:rFonts w:eastAsia="Times New Roman" w:cs="Arial"/>
          <w:b/>
          <w:sz w:val="32"/>
          <w:szCs w:val="32"/>
          <w:lang w:eastAsia="nb-NO"/>
        </w:rPr>
        <w:br/>
      </w:r>
      <w:r w:rsidR="003E3723" w:rsidRPr="00650FD3">
        <w:rPr>
          <w:rFonts w:eastAsia="Times New Roman" w:cs="Arial"/>
          <w:bCs/>
          <w:iCs/>
          <w:sz w:val="24"/>
          <w:szCs w:val="24"/>
          <w:lang w:eastAsia="nb-NO"/>
        </w:rPr>
        <w:t xml:space="preserve">Referat fra møte i </w:t>
      </w:r>
      <w:r w:rsidR="003C4CF3">
        <w:rPr>
          <w:rFonts w:eastAsia="Times New Roman" w:cs="Arial"/>
          <w:bCs/>
          <w:iCs/>
          <w:sz w:val="24"/>
          <w:szCs w:val="24"/>
          <w:lang w:eastAsia="nb-NO"/>
        </w:rPr>
        <w:t>ATM-utvalget 29. november</w:t>
      </w:r>
      <w:r w:rsidR="00EC1A49" w:rsidRPr="00650FD3">
        <w:rPr>
          <w:rFonts w:eastAsia="Times New Roman" w:cs="Arial"/>
          <w:bCs/>
          <w:iCs/>
          <w:sz w:val="24"/>
          <w:szCs w:val="24"/>
          <w:lang w:eastAsia="nb-NO"/>
        </w:rPr>
        <w:t xml:space="preserve"> 2019</w:t>
      </w:r>
      <w:r w:rsidR="00382F8A" w:rsidRPr="00650FD3">
        <w:rPr>
          <w:rFonts w:eastAsia="Times New Roman" w:cs="Arial"/>
          <w:bCs/>
          <w:iCs/>
          <w:sz w:val="24"/>
          <w:szCs w:val="24"/>
          <w:lang w:eastAsia="nb-NO"/>
        </w:rPr>
        <w:t xml:space="preserve"> </w:t>
      </w:r>
      <w:r w:rsidR="005E4865" w:rsidRPr="00650FD3">
        <w:rPr>
          <w:rFonts w:eastAsia="Times New Roman" w:cs="Arial"/>
          <w:bCs/>
          <w:iCs/>
          <w:sz w:val="24"/>
          <w:szCs w:val="24"/>
          <w:lang w:eastAsia="nb-NO"/>
        </w:rPr>
        <w:t>følger som vedlegg 1.</w:t>
      </w:r>
      <w:r w:rsidR="00BC5873" w:rsidRPr="00650FD3">
        <w:rPr>
          <w:rFonts w:eastAsia="Times New Roman" w:cs="Arial"/>
          <w:b/>
          <w:bCs/>
          <w:i/>
          <w:iCs/>
          <w:sz w:val="24"/>
          <w:szCs w:val="24"/>
          <w:lang w:eastAsia="nb-NO"/>
        </w:rPr>
        <w:br/>
      </w:r>
      <w:r w:rsidR="003E3723" w:rsidRPr="00650FD3">
        <w:rPr>
          <w:rFonts w:eastAsia="Times New Roman" w:cs="Arial"/>
          <w:b/>
          <w:bCs/>
          <w:i/>
          <w:iCs/>
          <w:sz w:val="24"/>
          <w:szCs w:val="24"/>
          <w:lang w:eastAsia="nb-NO"/>
        </w:rPr>
        <w:t xml:space="preserve">Forslag til konklusjon: </w:t>
      </w:r>
      <w:r w:rsidR="003E3723" w:rsidRPr="00650FD3">
        <w:rPr>
          <w:rFonts w:eastAsia="Times New Roman" w:cs="Arial"/>
          <w:bCs/>
          <w:i/>
          <w:iCs/>
          <w:sz w:val="24"/>
          <w:szCs w:val="24"/>
          <w:lang w:eastAsia="nb-NO"/>
        </w:rPr>
        <w:t>Referatet godkjennes</w:t>
      </w:r>
      <w:r w:rsidR="003E3723" w:rsidRPr="00650FD3">
        <w:rPr>
          <w:rFonts w:eastAsia="Times New Roman" w:cs="Arial"/>
          <w:b/>
          <w:bCs/>
          <w:i/>
          <w:iCs/>
          <w:sz w:val="24"/>
          <w:szCs w:val="24"/>
          <w:lang w:eastAsia="nb-NO"/>
        </w:rPr>
        <w:br/>
      </w:r>
      <w:r w:rsidR="00294CE2" w:rsidRPr="00650FD3">
        <w:rPr>
          <w:rFonts w:cs="Arial"/>
        </w:rPr>
        <w:br/>
      </w:r>
      <w:r w:rsidR="003C4CF3">
        <w:rPr>
          <w:rFonts w:cs="Arial"/>
          <w:b/>
          <w:bCs/>
          <w:sz w:val="32"/>
          <w:szCs w:val="32"/>
          <w:lang w:eastAsia="nb-NO"/>
        </w:rPr>
        <w:t>Sak 02/20</w:t>
      </w:r>
      <w:r w:rsidR="00AF6A27" w:rsidRPr="00650FD3">
        <w:rPr>
          <w:rFonts w:cs="Arial"/>
          <w:b/>
          <w:bCs/>
          <w:sz w:val="32"/>
          <w:szCs w:val="32"/>
          <w:lang w:eastAsia="nb-NO"/>
        </w:rPr>
        <w:t xml:space="preserve"> </w:t>
      </w:r>
      <w:r w:rsidR="003C4CF3" w:rsidRPr="003C4CF3">
        <w:rPr>
          <w:rFonts w:cs="Arial"/>
          <w:b/>
          <w:bCs/>
          <w:sz w:val="32"/>
          <w:szCs w:val="32"/>
          <w:lang w:eastAsia="nb-NO"/>
        </w:rPr>
        <w:t>Byvekstavtale – rammer, føringer og videre prosess</w:t>
      </w:r>
      <w:r w:rsidR="00AF6A27" w:rsidRPr="00650FD3">
        <w:rPr>
          <w:rFonts w:cs="Arial"/>
          <w:b/>
          <w:bCs/>
          <w:sz w:val="28"/>
          <w:szCs w:val="28"/>
          <w:lang w:eastAsia="nb-NO"/>
        </w:rPr>
        <w:br/>
      </w:r>
      <w:r w:rsidR="0082479F">
        <w:rPr>
          <w:rFonts w:eastAsia="Times New Roman" w:cs="Arial"/>
          <w:b/>
          <w:sz w:val="24"/>
          <w:szCs w:val="24"/>
        </w:rPr>
        <w:br/>
        <w:t>Hensikt med saken</w:t>
      </w:r>
      <w:r w:rsidR="0082479F">
        <w:rPr>
          <w:rFonts w:eastAsia="Times New Roman" w:cs="Arial"/>
          <w:b/>
          <w:sz w:val="24"/>
          <w:szCs w:val="24"/>
        </w:rPr>
        <w:br/>
      </w:r>
      <w:r w:rsidR="0082479F" w:rsidRPr="0082479F">
        <w:rPr>
          <w:rFonts w:eastAsia="Times New Roman" w:cs="Arial"/>
          <w:sz w:val="24"/>
          <w:szCs w:val="24"/>
        </w:rPr>
        <w:t>Følge opp ATM-utvalgets vedtak i sak 35/19 om å klargjøre rammer, føringer og overordnede strategier for den videre prosess for en eventuell byvekstavtale for Buskerudbyen.</w:t>
      </w:r>
    </w:p>
    <w:p w14:paraId="75A7A540" w14:textId="7C941C7A" w:rsidR="0082479F" w:rsidRPr="0082479F" w:rsidRDefault="0082479F" w:rsidP="0082479F">
      <w:pPr>
        <w:spacing w:before="100" w:beforeAutospacing="1" w:after="240"/>
        <w:rPr>
          <w:rFonts w:eastAsia="Times New Roman" w:cs="Arial"/>
          <w:b/>
          <w:sz w:val="24"/>
          <w:szCs w:val="24"/>
        </w:rPr>
      </w:pPr>
      <w:r>
        <w:rPr>
          <w:rFonts w:eastAsia="Times New Roman" w:cs="Arial"/>
          <w:b/>
          <w:sz w:val="24"/>
          <w:szCs w:val="24"/>
        </w:rPr>
        <w:t>Bakgrunn</w:t>
      </w:r>
      <w:r>
        <w:rPr>
          <w:rFonts w:eastAsia="Times New Roman" w:cs="Arial"/>
          <w:b/>
          <w:sz w:val="24"/>
          <w:szCs w:val="24"/>
        </w:rPr>
        <w:br/>
      </w:r>
      <w:r w:rsidRPr="0082479F">
        <w:rPr>
          <w:rFonts w:eastAsia="Times New Roman" w:cs="Arial"/>
          <w:sz w:val="24"/>
          <w:szCs w:val="24"/>
        </w:rPr>
        <w:t>Buskerudbyen er et av ni nasjonalt prioriterte byområder i NTP som mottar belønnings</w:t>
      </w:r>
      <w:r>
        <w:rPr>
          <w:rFonts w:eastAsia="Times New Roman" w:cs="Arial"/>
          <w:sz w:val="24"/>
          <w:szCs w:val="24"/>
        </w:rPr>
        <w:t>-</w:t>
      </w:r>
      <w:r w:rsidRPr="0082479F">
        <w:rPr>
          <w:rFonts w:eastAsia="Times New Roman" w:cs="Arial"/>
          <w:sz w:val="24"/>
          <w:szCs w:val="24"/>
        </w:rPr>
        <w:t xml:space="preserve">midler og er aktuelle for byvekstavtaler med staten. Denne posisjonen har tilført </w:t>
      </w:r>
      <w:proofErr w:type="spellStart"/>
      <w:r w:rsidRPr="0082479F">
        <w:rPr>
          <w:rFonts w:eastAsia="Times New Roman" w:cs="Arial"/>
          <w:sz w:val="24"/>
          <w:szCs w:val="24"/>
        </w:rPr>
        <w:t>Buskerudbysamarbeidet</w:t>
      </w:r>
      <w:proofErr w:type="spellEnd"/>
      <w:r w:rsidRPr="0082479F">
        <w:rPr>
          <w:rFonts w:eastAsia="Times New Roman" w:cs="Arial"/>
          <w:sz w:val="24"/>
          <w:szCs w:val="24"/>
        </w:rPr>
        <w:t xml:space="preserve"> statlige midler på om lag én milliard kroner siden 2010.</w:t>
      </w:r>
    </w:p>
    <w:p w14:paraId="698C94B9" w14:textId="79A65408" w:rsidR="0082479F" w:rsidRPr="0082479F" w:rsidRDefault="0082479F" w:rsidP="0082479F">
      <w:pPr>
        <w:spacing w:before="100" w:beforeAutospacing="1" w:after="240"/>
        <w:rPr>
          <w:rFonts w:eastAsia="Times New Roman" w:cs="Arial"/>
          <w:i/>
          <w:sz w:val="24"/>
          <w:szCs w:val="24"/>
        </w:rPr>
      </w:pPr>
      <w:r w:rsidRPr="0082479F">
        <w:rPr>
          <w:rFonts w:eastAsia="Times New Roman" w:cs="Arial"/>
          <w:sz w:val="24"/>
          <w:szCs w:val="24"/>
        </w:rPr>
        <w:t>Belønningsmidler skal i følge gjeldende NTP fases inn i byvekstavtaler. En byvekstavtale vil derfor være viktig for å sikre framtidige belønningsmidler og ytterligere statlige midler til å utvikle transportsystemet i Buskerudbyen over tid. En avtale vil gi større økonomisk handlingsrom og forutsigbarhet, spesielt for busstilbudet. I ATM-utvalget 29.11. ble derfor byvekstavtale satt på dagsorden m</w:t>
      </w:r>
      <w:r>
        <w:rPr>
          <w:rFonts w:eastAsia="Times New Roman" w:cs="Arial"/>
          <w:sz w:val="24"/>
          <w:szCs w:val="24"/>
        </w:rPr>
        <w:t xml:space="preserve">ed følgende vedtak i sak 35/19: </w:t>
      </w:r>
      <w:r w:rsidRPr="0082479F">
        <w:rPr>
          <w:rFonts w:eastAsia="Times New Roman" w:cs="Arial"/>
          <w:i/>
          <w:sz w:val="24"/>
          <w:szCs w:val="24"/>
        </w:rPr>
        <w:t xml:space="preserve">“Det arbeides videre for å nå målene og løse utfordringene i Buskerudbyen uten </w:t>
      </w:r>
      <w:proofErr w:type="spellStart"/>
      <w:r w:rsidRPr="0082479F">
        <w:rPr>
          <w:rFonts w:eastAsia="Times New Roman" w:cs="Arial"/>
          <w:i/>
          <w:sz w:val="24"/>
          <w:szCs w:val="24"/>
        </w:rPr>
        <w:t>Buskerudbypakke</w:t>
      </w:r>
      <w:proofErr w:type="spellEnd"/>
      <w:r w:rsidRPr="0082479F">
        <w:rPr>
          <w:rFonts w:eastAsia="Times New Roman" w:cs="Arial"/>
          <w:i/>
          <w:sz w:val="24"/>
          <w:szCs w:val="24"/>
        </w:rPr>
        <w:t xml:space="preserve"> 2. Det bør settes i gang et arbeid med å klargjøre rammer og føringer for en eventuell byvekstavtale for Buskerudbyen, parallelt med at Buskerudbyen søker å påvirke utvikling av veinettet og jernbanetilbudet i Buskerudbyområdet. Det anbefales at det også sees nærmere på overordnede strategier og aktuelle tiltak. Det fremmes en sak om videre prosess i første ATM-utvalgsmøte i 2020.”</w:t>
      </w:r>
    </w:p>
    <w:p w14:paraId="16C5F08E" w14:textId="77777777" w:rsidR="0082479F" w:rsidRPr="0082479F" w:rsidRDefault="0082479F" w:rsidP="0082479F">
      <w:pPr>
        <w:spacing w:before="100" w:beforeAutospacing="1" w:after="240"/>
        <w:rPr>
          <w:rFonts w:eastAsia="Times New Roman" w:cs="Arial"/>
          <w:sz w:val="24"/>
          <w:szCs w:val="24"/>
        </w:rPr>
      </w:pPr>
      <w:r w:rsidRPr="0082479F">
        <w:rPr>
          <w:rFonts w:eastAsia="Times New Roman" w:cs="Arial"/>
          <w:sz w:val="24"/>
          <w:szCs w:val="24"/>
        </w:rPr>
        <w:t xml:space="preserve">Dette saksfremlegget er en oppfølging av ATM-utvalgets vedtak om å klargjøre rammer, føringer og overordnede strategier for den videre prosess for en eventuell byvekstavtale for Buskerudbyen. Saken har vært drøftet i </w:t>
      </w:r>
      <w:proofErr w:type="spellStart"/>
      <w:r w:rsidRPr="0082479F">
        <w:rPr>
          <w:rFonts w:eastAsia="Times New Roman" w:cs="Arial"/>
          <w:sz w:val="24"/>
          <w:szCs w:val="24"/>
        </w:rPr>
        <w:t>Buskerudbyens</w:t>
      </w:r>
      <w:proofErr w:type="spellEnd"/>
      <w:r w:rsidRPr="0082479F">
        <w:rPr>
          <w:rFonts w:eastAsia="Times New Roman" w:cs="Arial"/>
          <w:sz w:val="24"/>
          <w:szCs w:val="24"/>
        </w:rPr>
        <w:t xml:space="preserve"> organer, sist i ATM-rådet 03.02. Det er her bred enighet om at </w:t>
      </w:r>
      <w:proofErr w:type="spellStart"/>
      <w:r w:rsidRPr="0082479F">
        <w:rPr>
          <w:rFonts w:eastAsia="Times New Roman" w:cs="Arial"/>
          <w:sz w:val="24"/>
          <w:szCs w:val="24"/>
        </w:rPr>
        <w:t>Buskerudbysamarbeidet</w:t>
      </w:r>
      <w:proofErr w:type="spellEnd"/>
      <w:r w:rsidRPr="0082479F">
        <w:rPr>
          <w:rFonts w:eastAsia="Times New Roman" w:cs="Arial"/>
          <w:sz w:val="24"/>
          <w:szCs w:val="24"/>
        </w:rPr>
        <w:t xml:space="preserve"> bør jobbe for å få på plass en byvekstavtale.</w:t>
      </w:r>
    </w:p>
    <w:p w14:paraId="4D9A85FD" w14:textId="14885486" w:rsidR="0082479F" w:rsidRPr="0082479F" w:rsidRDefault="0082479F" w:rsidP="0082479F">
      <w:pPr>
        <w:spacing w:before="100" w:beforeAutospacing="1" w:after="240"/>
        <w:rPr>
          <w:rFonts w:eastAsia="Times New Roman" w:cs="Arial"/>
          <w:b/>
          <w:sz w:val="24"/>
          <w:szCs w:val="24"/>
        </w:rPr>
      </w:pPr>
      <w:r w:rsidRPr="0082479F">
        <w:rPr>
          <w:rFonts w:eastAsia="Times New Roman" w:cs="Arial"/>
          <w:b/>
          <w:sz w:val="24"/>
          <w:szCs w:val="24"/>
        </w:rPr>
        <w:t xml:space="preserve">Økonomiske </w:t>
      </w:r>
      <w:r>
        <w:rPr>
          <w:rFonts w:eastAsia="Times New Roman" w:cs="Arial"/>
          <w:b/>
          <w:sz w:val="24"/>
          <w:szCs w:val="24"/>
        </w:rPr>
        <w:t>rammer for byvekstavtaler i NTP</w:t>
      </w:r>
      <w:r>
        <w:rPr>
          <w:rFonts w:eastAsia="Times New Roman" w:cs="Arial"/>
          <w:b/>
          <w:sz w:val="24"/>
          <w:szCs w:val="24"/>
        </w:rPr>
        <w:br/>
      </w:r>
      <w:r w:rsidRPr="0082479F">
        <w:rPr>
          <w:rFonts w:eastAsia="Times New Roman" w:cs="Arial"/>
          <w:sz w:val="24"/>
          <w:szCs w:val="24"/>
        </w:rPr>
        <w:t xml:space="preserve">I NTP 2018-2029 er det satt av 66,4 mrd. kr til byvekstavtaler og belønningsordningen. Av disse kan Buskerudbyen forhandle om en andel av de 42,4 mrd. kr som er satt av til belønningsmidler (17 </w:t>
      </w:r>
      <w:proofErr w:type="spellStart"/>
      <w:r w:rsidRPr="0082479F">
        <w:rPr>
          <w:rFonts w:eastAsia="Times New Roman" w:cs="Arial"/>
          <w:sz w:val="24"/>
          <w:szCs w:val="24"/>
        </w:rPr>
        <w:t>mrd</w:t>
      </w:r>
      <w:proofErr w:type="spellEnd"/>
      <w:r w:rsidRPr="0082479F">
        <w:rPr>
          <w:rFonts w:eastAsia="Times New Roman" w:cs="Arial"/>
          <w:sz w:val="24"/>
          <w:szCs w:val="24"/>
        </w:rPr>
        <w:t xml:space="preserve">), og til programområdemidler til kollektiv-, gang- og sykkeltiltak langs riksveg (24 </w:t>
      </w:r>
      <w:proofErr w:type="spellStart"/>
      <w:r w:rsidRPr="0082479F">
        <w:rPr>
          <w:rFonts w:eastAsia="Times New Roman" w:cs="Arial"/>
          <w:sz w:val="24"/>
          <w:szCs w:val="24"/>
        </w:rPr>
        <w:t>mrd</w:t>
      </w:r>
      <w:proofErr w:type="spellEnd"/>
      <w:r w:rsidRPr="0082479F">
        <w:rPr>
          <w:rFonts w:eastAsia="Times New Roman" w:cs="Arial"/>
          <w:sz w:val="24"/>
          <w:szCs w:val="24"/>
        </w:rPr>
        <w:t xml:space="preserve">) og til utvikling av stasjoner og knutepunkt på jernbanenettet (1 </w:t>
      </w:r>
      <w:proofErr w:type="spellStart"/>
      <w:r w:rsidRPr="0082479F">
        <w:rPr>
          <w:rFonts w:eastAsia="Times New Roman" w:cs="Arial"/>
          <w:sz w:val="24"/>
          <w:szCs w:val="24"/>
        </w:rPr>
        <w:t>mrd</w:t>
      </w:r>
      <w:proofErr w:type="spellEnd"/>
      <w:r w:rsidRPr="0082479F">
        <w:rPr>
          <w:rFonts w:eastAsia="Times New Roman" w:cs="Arial"/>
          <w:sz w:val="24"/>
          <w:szCs w:val="24"/>
        </w:rPr>
        <w:t xml:space="preserve">). </w:t>
      </w:r>
    </w:p>
    <w:p w14:paraId="3C1328D5" w14:textId="77777777" w:rsidR="0082479F" w:rsidRPr="0082479F" w:rsidRDefault="0082479F" w:rsidP="0082479F">
      <w:pPr>
        <w:spacing w:before="100" w:beforeAutospacing="1" w:after="240"/>
        <w:rPr>
          <w:rFonts w:eastAsia="Times New Roman" w:cs="Arial"/>
          <w:sz w:val="24"/>
          <w:szCs w:val="24"/>
        </w:rPr>
      </w:pPr>
    </w:p>
    <w:p w14:paraId="461238C3" w14:textId="77777777" w:rsidR="0082479F" w:rsidRPr="0082479F" w:rsidRDefault="0082479F" w:rsidP="0082479F">
      <w:pPr>
        <w:spacing w:before="100" w:beforeAutospacing="1" w:after="240"/>
        <w:rPr>
          <w:rFonts w:eastAsia="Times New Roman" w:cs="Arial"/>
          <w:sz w:val="24"/>
          <w:szCs w:val="24"/>
        </w:rPr>
      </w:pPr>
      <w:r w:rsidRPr="0082479F">
        <w:rPr>
          <w:rFonts w:eastAsia="Times New Roman" w:cs="Arial"/>
          <w:sz w:val="24"/>
          <w:szCs w:val="24"/>
        </w:rPr>
        <w:lastRenderedPageBreak/>
        <w:t>Gjennom byvekstavtale forventes det å kunne motta større midler enn det som er mottatt hittil som belønningsmidler. Dette dreier seg først og fremst om programområdemidler i NTP omtalt over.</w:t>
      </w:r>
    </w:p>
    <w:p w14:paraId="4D979270" w14:textId="7264508D" w:rsidR="0082479F" w:rsidRDefault="0082479F" w:rsidP="0082479F">
      <w:pPr>
        <w:spacing w:before="100" w:beforeAutospacing="1" w:after="240"/>
        <w:rPr>
          <w:rFonts w:eastAsia="Times New Roman" w:cs="Arial"/>
          <w:sz w:val="24"/>
          <w:szCs w:val="24"/>
        </w:rPr>
      </w:pPr>
      <w:r w:rsidRPr="0082479F">
        <w:rPr>
          <w:rFonts w:eastAsia="Times New Roman" w:cs="Arial"/>
          <w:sz w:val="24"/>
          <w:szCs w:val="24"/>
        </w:rPr>
        <w:t>I regjeringens bompengeavtale a</w:t>
      </w:r>
      <w:r>
        <w:rPr>
          <w:rFonts w:eastAsia="Times New Roman" w:cs="Arial"/>
          <w:sz w:val="24"/>
          <w:szCs w:val="24"/>
        </w:rPr>
        <w:t xml:space="preserve">v 23.08.2019 fremkommer det at: </w:t>
      </w:r>
      <w:r w:rsidRPr="0082479F">
        <w:rPr>
          <w:rFonts w:eastAsia="Times New Roman" w:cs="Arial"/>
          <w:i/>
          <w:sz w:val="24"/>
          <w:szCs w:val="24"/>
        </w:rPr>
        <w:t xml:space="preserve">«Regjeringen vil </w:t>
      </w:r>
      <w:proofErr w:type="spellStart"/>
      <w:r w:rsidRPr="0082479F">
        <w:rPr>
          <w:rFonts w:eastAsia="Times New Roman" w:cs="Arial"/>
          <w:i/>
          <w:sz w:val="24"/>
          <w:szCs w:val="24"/>
        </w:rPr>
        <w:t>foresla</w:t>
      </w:r>
      <w:proofErr w:type="spellEnd"/>
      <w:r w:rsidRPr="0082479F">
        <w:rPr>
          <w:rFonts w:eastAsia="Times New Roman" w:cs="Arial"/>
          <w:i/>
          <w:sz w:val="24"/>
          <w:szCs w:val="24"/>
        </w:rPr>
        <w:t xml:space="preserve">̊ for Stortinget å samle dagens belønningsmidler og dagens </w:t>
      </w:r>
      <w:proofErr w:type="spellStart"/>
      <w:r w:rsidRPr="0082479F">
        <w:rPr>
          <w:rFonts w:eastAsia="Times New Roman" w:cs="Arial"/>
          <w:i/>
          <w:sz w:val="24"/>
          <w:szCs w:val="24"/>
        </w:rPr>
        <w:t>programområdetiltak</w:t>
      </w:r>
      <w:proofErr w:type="spellEnd"/>
      <w:r w:rsidRPr="0082479F">
        <w:rPr>
          <w:rFonts w:eastAsia="Times New Roman" w:cs="Arial"/>
          <w:i/>
          <w:sz w:val="24"/>
          <w:szCs w:val="24"/>
        </w:rPr>
        <w:t xml:space="preserve"> i byvekstavtalene under en felles post for å øke fleksibiliteten i forhandlingene. Forslaget fremm</w:t>
      </w:r>
      <w:r>
        <w:rPr>
          <w:rFonts w:eastAsia="Times New Roman" w:cs="Arial"/>
          <w:i/>
          <w:sz w:val="24"/>
          <w:szCs w:val="24"/>
        </w:rPr>
        <w:t xml:space="preserve">es i statsbudsjettet for 2020.» </w:t>
      </w:r>
      <w:hyperlink r:id="rId9" w:history="1">
        <w:r w:rsidRPr="002F1E69">
          <w:rPr>
            <w:rStyle w:val="Hyperkobling"/>
            <w:rFonts w:eastAsia="Times New Roman" w:cs="Arial"/>
            <w:sz w:val="24"/>
            <w:szCs w:val="24"/>
          </w:rPr>
          <w:t>https://www.regjeringen.no/contentassets/3200c580424a49a28409a84b04fde99d/190823statsministerensforslag.pdf</w:t>
        </w:r>
      </w:hyperlink>
    </w:p>
    <w:p w14:paraId="1CBC5D35" w14:textId="77777777" w:rsidR="0082479F" w:rsidRPr="0082479F" w:rsidRDefault="0082479F" w:rsidP="0082479F">
      <w:pPr>
        <w:spacing w:before="100" w:beforeAutospacing="1" w:after="240"/>
        <w:rPr>
          <w:rFonts w:eastAsia="Times New Roman" w:cs="Arial"/>
          <w:sz w:val="24"/>
          <w:szCs w:val="24"/>
        </w:rPr>
      </w:pPr>
      <w:r w:rsidRPr="0082479F">
        <w:rPr>
          <w:rFonts w:eastAsia="Times New Roman" w:cs="Arial"/>
          <w:sz w:val="24"/>
          <w:szCs w:val="24"/>
        </w:rPr>
        <w:t>Dette betyr at statlige programområdemidler for riksveg også kan brukes på kommunalt og fylkeskommunalt vegnett. I Buskerudbyen er det et spesielt stort etterslep for statlig sykkelinfrastruktur (riksveger og riksvegruter). Her er det stort behov for finansiering fra statens side.</w:t>
      </w:r>
    </w:p>
    <w:p w14:paraId="39E32029" w14:textId="4CF92F44" w:rsidR="0082479F" w:rsidRPr="0082479F" w:rsidRDefault="0082479F" w:rsidP="0082479F">
      <w:pPr>
        <w:spacing w:before="100" w:beforeAutospacing="1" w:after="240"/>
        <w:rPr>
          <w:rFonts w:eastAsia="Times New Roman" w:cs="Arial"/>
          <w:b/>
          <w:sz w:val="24"/>
          <w:szCs w:val="24"/>
        </w:rPr>
      </w:pPr>
      <w:r>
        <w:rPr>
          <w:rFonts w:eastAsia="Times New Roman" w:cs="Arial"/>
          <w:b/>
          <w:sz w:val="24"/>
          <w:szCs w:val="24"/>
        </w:rPr>
        <w:t>Statlig krav for byvekstavtale</w:t>
      </w:r>
      <w:r>
        <w:rPr>
          <w:rFonts w:eastAsia="Times New Roman" w:cs="Arial"/>
          <w:b/>
          <w:sz w:val="24"/>
          <w:szCs w:val="24"/>
        </w:rPr>
        <w:br/>
      </w:r>
      <w:r w:rsidRPr="0082479F">
        <w:rPr>
          <w:rFonts w:eastAsia="Times New Roman" w:cs="Arial"/>
          <w:sz w:val="24"/>
          <w:szCs w:val="24"/>
        </w:rPr>
        <w:t>Staten stiller flere kra</w:t>
      </w:r>
      <w:r>
        <w:rPr>
          <w:rFonts w:eastAsia="Times New Roman" w:cs="Arial"/>
          <w:sz w:val="24"/>
          <w:szCs w:val="24"/>
        </w:rPr>
        <w:t>v for å få inngå byvekstavtale:</w:t>
      </w:r>
    </w:p>
    <w:p w14:paraId="59559B53" w14:textId="77777777" w:rsidR="0082479F" w:rsidRPr="0082479F" w:rsidRDefault="0082479F" w:rsidP="0082479F">
      <w:pPr>
        <w:spacing w:before="100" w:beforeAutospacing="1" w:after="240"/>
        <w:rPr>
          <w:rFonts w:eastAsia="Times New Roman" w:cs="Arial"/>
          <w:b/>
          <w:sz w:val="24"/>
          <w:szCs w:val="24"/>
        </w:rPr>
      </w:pPr>
      <w:r w:rsidRPr="0082479F">
        <w:rPr>
          <w:rFonts w:eastAsia="Times New Roman" w:cs="Arial"/>
          <w:b/>
          <w:sz w:val="24"/>
          <w:szCs w:val="24"/>
        </w:rPr>
        <w:t>1.</w:t>
      </w:r>
      <w:r w:rsidRPr="0082479F">
        <w:rPr>
          <w:rFonts w:eastAsia="Times New Roman" w:cs="Arial"/>
          <w:b/>
          <w:sz w:val="24"/>
          <w:szCs w:val="24"/>
        </w:rPr>
        <w:tab/>
        <w:t xml:space="preserve">Nullvekstmålet må nås </w:t>
      </w:r>
    </w:p>
    <w:p w14:paraId="14238A66" w14:textId="3D82D615" w:rsidR="0082479F" w:rsidRPr="0082479F" w:rsidRDefault="0082479F" w:rsidP="0082479F">
      <w:pPr>
        <w:spacing w:before="100" w:beforeAutospacing="1" w:after="240"/>
        <w:rPr>
          <w:rFonts w:eastAsia="Times New Roman" w:cs="Arial"/>
          <w:sz w:val="24"/>
          <w:szCs w:val="24"/>
        </w:rPr>
      </w:pPr>
      <w:proofErr w:type="spellStart"/>
      <w:r w:rsidRPr="0082479F">
        <w:rPr>
          <w:rFonts w:eastAsia="Times New Roman" w:cs="Arial"/>
          <w:sz w:val="24"/>
          <w:szCs w:val="24"/>
        </w:rPr>
        <w:t>Buskerudbysamarbeidet</w:t>
      </w:r>
      <w:proofErr w:type="spellEnd"/>
      <w:r w:rsidRPr="0082479F">
        <w:rPr>
          <w:rFonts w:eastAsia="Times New Roman" w:cs="Arial"/>
          <w:sz w:val="24"/>
          <w:szCs w:val="24"/>
        </w:rPr>
        <w:t xml:space="preserve"> har forpliktet seg til å arbeide for null</w:t>
      </w:r>
      <w:r>
        <w:rPr>
          <w:rFonts w:eastAsia="Times New Roman" w:cs="Arial"/>
          <w:sz w:val="24"/>
          <w:szCs w:val="24"/>
        </w:rPr>
        <w:t xml:space="preserve">vekstmålet i avtalen med staten </w:t>
      </w:r>
      <w:r w:rsidRPr="0082479F">
        <w:rPr>
          <w:rFonts w:eastAsia="Times New Roman" w:cs="Arial"/>
          <w:sz w:val="24"/>
          <w:szCs w:val="24"/>
        </w:rPr>
        <w:t xml:space="preserve">om belønningsmidler. Det innebærer at trafikkveksten i </w:t>
      </w:r>
      <w:r>
        <w:rPr>
          <w:rFonts w:eastAsia="Times New Roman" w:cs="Arial"/>
          <w:sz w:val="24"/>
          <w:szCs w:val="24"/>
        </w:rPr>
        <w:t xml:space="preserve">persontrafikken i byområdene må </w:t>
      </w:r>
      <w:r w:rsidRPr="0082479F">
        <w:rPr>
          <w:rFonts w:eastAsia="Times New Roman" w:cs="Arial"/>
          <w:sz w:val="24"/>
          <w:szCs w:val="24"/>
        </w:rPr>
        <w:t xml:space="preserve">skje med kollektivtrafikk, sykling og gåing. </w:t>
      </w:r>
      <w:proofErr w:type="spellStart"/>
      <w:r w:rsidRPr="0082479F">
        <w:rPr>
          <w:rFonts w:eastAsia="Times New Roman" w:cs="Arial"/>
          <w:sz w:val="24"/>
          <w:szCs w:val="24"/>
        </w:rPr>
        <w:t>Buskerud</w:t>
      </w:r>
      <w:r>
        <w:rPr>
          <w:rFonts w:eastAsia="Times New Roman" w:cs="Arial"/>
          <w:sz w:val="24"/>
          <w:szCs w:val="24"/>
        </w:rPr>
        <w:t>bysamarbeidet</w:t>
      </w:r>
      <w:proofErr w:type="spellEnd"/>
      <w:r>
        <w:rPr>
          <w:rFonts w:eastAsia="Times New Roman" w:cs="Arial"/>
          <w:sz w:val="24"/>
          <w:szCs w:val="24"/>
        </w:rPr>
        <w:t xml:space="preserve"> har klart å oppnå </w:t>
      </w:r>
      <w:r w:rsidRPr="0082479F">
        <w:rPr>
          <w:rFonts w:eastAsia="Times New Roman" w:cs="Arial"/>
          <w:sz w:val="24"/>
          <w:szCs w:val="24"/>
        </w:rPr>
        <w:t xml:space="preserve">nullvekst de senere årene blant annet gjennom effektiv </w:t>
      </w:r>
      <w:r>
        <w:rPr>
          <w:rFonts w:eastAsia="Times New Roman" w:cs="Arial"/>
          <w:sz w:val="24"/>
          <w:szCs w:val="24"/>
        </w:rPr>
        <w:t xml:space="preserve">bruk av belønningsmidler og god </w:t>
      </w:r>
      <w:r w:rsidRPr="0082479F">
        <w:rPr>
          <w:rFonts w:eastAsia="Times New Roman" w:cs="Arial"/>
          <w:sz w:val="24"/>
          <w:szCs w:val="24"/>
        </w:rPr>
        <w:t>oppfølging av tiltakene i Areal- og transportplan Buskerud</w:t>
      </w:r>
      <w:r>
        <w:rPr>
          <w:rFonts w:eastAsia="Times New Roman" w:cs="Arial"/>
          <w:sz w:val="24"/>
          <w:szCs w:val="24"/>
        </w:rPr>
        <w:t xml:space="preserve">byen 2013-2023. På sikt vil det </w:t>
      </w:r>
      <w:r w:rsidRPr="0082479F">
        <w:rPr>
          <w:rFonts w:eastAsia="Times New Roman" w:cs="Arial"/>
          <w:sz w:val="24"/>
          <w:szCs w:val="24"/>
        </w:rPr>
        <w:t>være vanskelig å nå nullvekstmålet uten ytterligere tiltak, if</w:t>
      </w:r>
      <w:r>
        <w:rPr>
          <w:rFonts w:eastAsia="Times New Roman" w:cs="Arial"/>
          <w:sz w:val="24"/>
          <w:szCs w:val="24"/>
        </w:rPr>
        <w:t xml:space="preserve">ølge den statlige byutredningen </w:t>
      </w:r>
      <w:r w:rsidRPr="0082479F">
        <w:rPr>
          <w:rFonts w:eastAsia="Times New Roman" w:cs="Arial"/>
          <w:sz w:val="24"/>
          <w:szCs w:val="24"/>
        </w:rPr>
        <w:t>for Buskerudbyen. Statlige myndigheter har satt i</w:t>
      </w:r>
      <w:r>
        <w:rPr>
          <w:rFonts w:eastAsia="Times New Roman" w:cs="Arial"/>
          <w:sz w:val="24"/>
          <w:szCs w:val="24"/>
        </w:rPr>
        <w:t xml:space="preserve"> gang et arbeid med å revidere </w:t>
      </w:r>
      <w:r w:rsidRPr="0082479F">
        <w:rPr>
          <w:rFonts w:eastAsia="Times New Roman" w:cs="Arial"/>
          <w:sz w:val="24"/>
          <w:szCs w:val="24"/>
        </w:rPr>
        <w:t>nullvekst</w:t>
      </w:r>
      <w:r>
        <w:rPr>
          <w:rFonts w:eastAsia="Times New Roman" w:cs="Arial"/>
          <w:sz w:val="24"/>
          <w:szCs w:val="24"/>
        </w:rPr>
        <w:t>-</w:t>
      </w:r>
      <w:r w:rsidRPr="0082479F">
        <w:rPr>
          <w:rFonts w:eastAsia="Times New Roman" w:cs="Arial"/>
          <w:sz w:val="24"/>
          <w:szCs w:val="24"/>
        </w:rPr>
        <w:t xml:space="preserve">målet. Det forutsettes at et revidert nullvekstmål vil bli lagt til grunn for framtidige byvekstavtaler.    </w:t>
      </w:r>
    </w:p>
    <w:p w14:paraId="32812BF2" w14:textId="77777777" w:rsidR="0082479F" w:rsidRPr="0082479F" w:rsidRDefault="0082479F" w:rsidP="0082479F">
      <w:pPr>
        <w:spacing w:before="100" w:beforeAutospacing="1" w:after="240"/>
        <w:rPr>
          <w:rFonts w:eastAsia="Times New Roman" w:cs="Arial"/>
          <w:b/>
          <w:sz w:val="24"/>
          <w:szCs w:val="24"/>
        </w:rPr>
      </w:pPr>
      <w:r w:rsidRPr="0082479F">
        <w:rPr>
          <w:rFonts w:eastAsia="Times New Roman" w:cs="Arial"/>
          <w:b/>
          <w:sz w:val="24"/>
          <w:szCs w:val="24"/>
        </w:rPr>
        <w:t>2.</w:t>
      </w:r>
      <w:r w:rsidRPr="0082479F">
        <w:rPr>
          <w:rFonts w:eastAsia="Times New Roman" w:cs="Arial"/>
          <w:b/>
          <w:sz w:val="24"/>
          <w:szCs w:val="24"/>
        </w:rPr>
        <w:tab/>
        <w:t>Forpliktelse til en arealbruk som bygger opp under nullvekstmålet</w:t>
      </w:r>
    </w:p>
    <w:p w14:paraId="207FA1EE" w14:textId="77777777" w:rsidR="0082479F" w:rsidRPr="0082479F" w:rsidRDefault="0082479F" w:rsidP="0082479F">
      <w:pPr>
        <w:spacing w:before="100" w:beforeAutospacing="1" w:after="240"/>
        <w:rPr>
          <w:rFonts w:eastAsia="Times New Roman" w:cs="Arial"/>
          <w:sz w:val="24"/>
          <w:szCs w:val="24"/>
        </w:rPr>
      </w:pPr>
      <w:r w:rsidRPr="0082479F">
        <w:rPr>
          <w:rFonts w:eastAsia="Times New Roman" w:cs="Arial"/>
          <w:sz w:val="24"/>
          <w:szCs w:val="24"/>
        </w:rPr>
        <w:t xml:space="preserve">Regionale areal- og transportplaner er utarbeidet med tanke på å sikre sammenhengen mellom arealbruk og transport i byområdene. Byvekstavtalene skal sørge for at disse planene blir fulgt opp (regjeringen.no). Sentrale tiltak i </w:t>
      </w:r>
      <w:proofErr w:type="spellStart"/>
      <w:r w:rsidRPr="0082479F">
        <w:rPr>
          <w:rFonts w:eastAsia="Times New Roman" w:cs="Arial"/>
          <w:sz w:val="24"/>
          <w:szCs w:val="24"/>
        </w:rPr>
        <w:t>Buskerudbyens</w:t>
      </w:r>
      <w:proofErr w:type="spellEnd"/>
      <w:r w:rsidRPr="0082479F">
        <w:rPr>
          <w:rFonts w:eastAsia="Times New Roman" w:cs="Arial"/>
          <w:sz w:val="24"/>
          <w:szCs w:val="24"/>
        </w:rPr>
        <w:t xml:space="preserve"> felles regionale areal- og transportplan 2013-2023 er styrking av kollektivtilbudet, økt tilrettelegging for sykling, konsentrert arealutvikling rundt kollektivknutepunkt og målrettet parkeringspolitikk. Tiltakene har i sum bidratt til å dempe bilbruken og gjøre det mer attraktivt å gå, sykle og reise kollektivt. </w:t>
      </w:r>
    </w:p>
    <w:p w14:paraId="5B73F815" w14:textId="77777777" w:rsidR="0082479F" w:rsidRPr="0082479F" w:rsidRDefault="0082479F" w:rsidP="0082479F">
      <w:pPr>
        <w:spacing w:before="100" w:beforeAutospacing="1" w:after="240"/>
        <w:rPr>
          <w:rFonts w:eastAsia="Times New Roman" w:cs="Arial"/>
          <w:b/>
          <w:sz w:val="24"/>
          <w:szCs w:val="24"/>
        </w:rPr>
      </w:pPr>
      <w:r w:rsidRPr="0082479F">
        <w:rPr>
          <w:rFonts w:eastAsia="Times New Roman" w:cs="Arial"/>
          <w:b/>
          <w:sz w:val="24"/>
          <w:szCs w:val="24"/>
        </w:rPr>
        <w:t>3.</w:t>
      </w:r>
      <w:r w:rsidRPr="0082479F">
        <w:rPr>
          <w:rFonts w:eastAsia="Times New Roman" w:cs="Arial"/>
          <w:b/>
          <w:sz w:val="24"/>
          <w:szCs w:val="24"/>
        </w:rPr>
        <w:tab/>
        <w:t>Stat, kommune og fylkeskommune må bidra med finansiering</w:t>
      </w:r>
    </w:p>
    <w:p w14:paraId="4F67DF2D" w14:textId="3A7E6650" w:rsidR="0082479F" w:rsidRPr="0082479F" w:rsidRDefault="0082479F" w:rsidP="0082479F">
      <w:pPr>
        <w:spacing w:before="100" w:beforeAutospacing="1" w:after="240"/>
        <w:rPr>
          <w:rFonts w:eastAsia="Times New Roman" w:cs="Arial"/>
          <w:i/>
          <w:sz w:val="24"/>
          <w:szCs w:val="24"/>
        </w:rPr>
      </w:pPr>
      <w:r w:rsidRPr="0082479F">
        <w:rPr>
          <w:rFonts w:eastAsia="Times New Roman" w:cs="Arial"/>
          <w:sz w:val="24"/>
          <w:szCs w:val="24"/>
        </w:rPr>
        <w:lastRenderedPageBreak/>
        <w:t>I regjeringens bompengeavtale av 23.08.2019 fremko</w:t>
      </w:r>
      <w:r>
        <w:rPr>
          <w:rFonts w:eastAsia="Times New Roman" w:cs="Arial"/>
          <w:sz w:val="24"/>
          <w:szCs w:val="24"/>
        </w:rPr>
        <w:t xml:space="preserve">mmer det krav om 20 % egenandel </w:t>
      </w:r>
      <w:r w:rsidRPr="0082479F">
        <w:rPr>
          <w:rFonts w:eastAsia="Times New Roman" w:cs="Arial"/>
          <w:sz w:val="24"/>
          <w:szCs w:val="24"/>
        </w:rPr>
        <w:t>dersom bompenger skal brukes til å finansiere kommunale eller fylkesk</w:t>
      </w:r>
      <w:r>
        <w:rPr>
          <w:rFonts w:eastAsia="Times New Roman" w:cs="Arial"/>
          <w:sz w:val="24"/>
          <w:szCs w:val="24"/>
        </w:rPr>
        <w:t xml:space="preserve">ommunale tiltak i nye </w:t>
      </w:r>
      <w:proofErr w:type="spellStart"/>
      <w:r>
        <w:rPr>
          <w:rFonts w:eastAsia="Times New Roman" w:cs="Arial"/>
          <w:sz w:val="24"/>
          <w:szCs w:val="24"/>
        </w:rPr>
        <w:t>bypakker</w:t>
      </w:r>
      <w:proofErr w:type="spellEnd"/>
      <w:r>
        <w:rPr>
          <w:rFonts w:eastAsia="Times New Roman" w:cs="Arial"/>
          <w:sz w:val="24"/>
          <w:szCs w:val="24"/>
        </w:rPr>
        <w:t xml:space="preserve">: </w:t>
      </w:r>
      <w:r w:rsidRPr="0082479F">
        <w:rPr>
          <w:rFonts w:eastAsia="Times New Roman" w:cs="Arial"/>
          <w:i/>
          <w:sz w:val="24"/>
          <w:szCs w:val="24"/>
        </w:rPr>
        <w:t xml:space="preserve">«Det forutsettes en fylkeskommunal/kommunal egenandel </w:t>
      </w:r>
      <w:proofErr w:type="spellStart"/>
      <w:r w:rsidRPr="0082479F">
        <w:rPr>
          <w:rFonts w:eastAsia="Times New Roman" w:cs="Arial"/>
          <w:i/>
          <w:sz w:val="24"/>
          <w:szCs w:val="24"/>
        </w:rPr>
        <w:t>pa</w:t>
      </w:r>
      <w:proofErr w:type="spellEnd"/>
      <w:r w:rsidRPr="0082479F">
        <w:rPr>
          <w:rFonts w:eastAsia="Times New Roman" w:cs="Arial"/>
          <w:i/>
          <w:sz w:val="24"/>
          <w:szCs w:val="24"/>
        </w:rPr>
        <w:t xml:space="preserve">̊ 20 % i nye </w:t>
      </w:r>
      <w:proofErr w:type="spellStart"/>
      <w:r w:rsidRPr="0082479F">
        <w:rPr>
          <w:rFonts w:eastAsia="Times New Roman" w:cs="Arial"/>
          <w:i/>
          <w:sz w:val="24"/>
          <w:szCs w:val="24"/>
        </w:rPr>
        <w:t>bypakker</w:t>
      </w:r>
      <w:proofErr w:type="spellEnd"/>
      <w:r w:rsidRPr="0082479F">
        <w:rPr>
          <w:rFonts w:eastAsia="Times New Roman" w:cs="Arial"/>
          <w:i/>
          <w:sz w:val="24"/>
          <w:szCs w:val="24"/>
        </w:rPr>
        <w:t xml:space="preserve"> med investeringer </w:t>
      </w:r>
      <w:proofErr w:type="spellStart"/>
      <w:r w:rsidRPr="0082479F">
        <w:rPr>
          <w:rFonts w:eastAsia="Times New Roman" w:cs="Arial"/>
          <w:i/>
          <w:sz w:val="24"/>
          <w:szCs w:val="24"/>
        </w:rPr>
        <w:t>pa</w:t>
      </w:r>
      <w:proofErr w:type="spellEnd"/>
      <w:r w:rsidRPr="0082479F">
        <w:rPr>
          <w:rFonts w:eastAsia="Times New Roman" w:cs="Arial"/>
          <w:i/>
          <w:sz w:val="24"/>
          <w:szCs w:val="24"/>
        </w:rPr>
        <w:t xml:space="preserve">̊ fylkeskommunale eller kommunale prosjekter (…) Egenandelen kan ikke finansieres med bompenger. Utformingen av egenandelsordningen utredes nærmere, men kommer til anvendelse før nye </w:t>
      </w:r>
      <w:proofErr w:type="spellStart"/>
      <w:r w:rsidRPr="0082479F">
        <w:rPr>
          <w:rFonts w:eastAsia="Times New Roman" w:cs="Arial"/>
          <w:i/>
          <w:sz w:val="24"/>
          <w:szCs w:val="24"/>
        </w:rPr>
        <w:t>bypakker</w:t>
      </w:r>
      <w:proofErr w:type="spellEnd"/>
      <w:r w:rsidRPr="0082479F">
        <w:rPr>
          <w:rFonts w:eastAsia="Times New Roman" w:cs="Arial"/>
          <w:i/>
          <w:sz w:val="24"/>
          <w:szCs w:val="24"/>
        </w:rPr>
        <w:t xml:space="preserve"> legges frem.»</w:t>
      </w:r>
    </w:p>
    <w:p w14:paraId="413E65C4" w14:textId="1E27EC8C" w:rsidR="0082479F" w:rsidRPr="0082479F" w:rsidRDefault="0082479F" w:rsidP="0082479F">
      <w:pPr>
        <w:spacing w:before="100" w:beforeAutospacing="1" w:after="240"/>
        <w:rPr>
          <w:rFonts w:eastAsia="Times New Roman" w:cs="Arial"/>
          <w:sz w:val="24"/>
          <w:szCs w:val="24"/>
        </w:rPr>
      </w:pPr>
      <w:r w:rsidRPr="0082479F">
        <w:rPr>
          <w:rFonts w:eastAsia="Times New Roman" w:cs="Arial"/>
          <w:sz w:val="24"/>
          <w:szCs w:val="24"/>
        </w:rPr>
        <w:t>Buskerudbyen har, i motsetning til de andre 8 byområdene som er aktuelle for byvekst</w:t>
      </w:r>
      <w:r>
        <w:rPr>
          <w:rFonts w:eastAsia="Times New Roman" w:cs="Arial"/>
          <w:sz w:val="24"/>
          <w:szCs w:val="24"/>
        </w:rPr>
        <w:t>-</w:t>
      </w:r>
      <w:r w:rsidRPr="0082479F">
        <w:rPr>
          <w:rFonts w:eastAsia="Times New Roman" w:cs="Arial"/>
          <w:sz w:val="24"/>
          <w:szCs w:val="24"/>
        </w:rPr>
        <w:t xml:space="preserve">avtale, ikke en bompengefinansiert </w:t>
      </w:r>
      <w:proofErr w:type="spellStart"/>
      <w:r w:rsidRPr="0082479F">
        <w:rPr>
          <w:rFonts w:eastAsia="Times New Roman" w:cs="Arial"/>
          <w:sz w:val="24"/>
          <w:szCs w:val="24"/>
        </w:rPr>
        <w:t>bypakke</w:t>
      </w:r>
      <w:proofErr w:type="spellEnd"/>
      <w:r w:rsidRPr="0082479F">
        <w:rPr>
          <w:rFonts w:eastAsia="Times New Roman" w:cs="Arial"/>
          <w:sz w:val="24"/>
          <w:szCs w:val="24"/>
        </w:rPr>
        <w:t xml:space="preserve">. Kravet om egenandel kan derfor sies ikke å være rettet inn mot den spesielle situasjonen Buskerudbyen står i sammenliknet med de andre store byområdene. Det foreligger heller ikke spesifiserte krav til egenandeler ved belønningsmidler eller statlige programområdemidler for riksveg eller jernbane. Belønningsordningen er imidlertid en tilskuddsordning som er forutsatt å komme i tillegg til midler fra lokale parter. </w:t>
      </w:r>
    </w:p>
    <w:p w14:paraId="653B24B7" w14:textId="7CAA7665" w:rsidR="0082479F" w:rsidRPr="0082479F" w:rsidRDefault="0082479F" w:rsidP="0082479F">
      <w:pPr>
        <w:spacing w:before="100" w:beforeAutospacing="1" w:after="240"/>
        <w:rPr>
          <w:rFonts w:eastAsia="Times New Roman" w:cs="Arial"/>
          <w:sz w:val="24"/>
          <w:szCs w:val="24"/>
        </w:rPr>
      </w:pPr>
      <w:r w:rsidRPr="0082479F">
        <w:rPr>
          <w:rFonts w:eastAsia="Times New Roman" w:cs="Arial"/>
          <w:sz w:val="24"/>
          <w:szCs w:val="24"/>
        </w:rPr>
        <w:t>Det må derfor forventes at det vil komme krav om lokal finansiering i forhandlinger om en byvekstavtale. Det vurderes derfor som viktig å undersøke nærmere hvilke midler i kommunale og fylkeskommunale budsjetter som kan inngå som lokal finansiering i forhandlinger om en byvekstavtale om statlige midler. En slik oversikt er noe Samferdsels</w:t>
      </w:r>
      <w:r>
        <w:rPr>
          <w:rFonts w:eastAsia="Times New Roman" w:cs="Arial"/>
          <w:sz w:val="24"/>
          <w:szCs w:val="24"/>
        </w:rPr>
        <w:t>-</w:t>
      </w:r>
      <w:r w:rsidRPr="0082479F">
        <w:rPr>
          <w:rFonts w:eastAsia="Times New Roman" w:cs="Arial"/>
          <w:sz w:val="24"/>
          <w:szCs w:val="24"/>
        </w:rPr>
        <w:t>departementet er opptatt av i innspillfasen til NTP. I Samferdselsdepartementets brev av 21.11.2019. etterspørres det hva fylkeskommune og større bykommuner prioriterer av egne tiltak innenfor sitt ansvarsområde. En slik oversikt vil også kunne danne grunnlag for å vurdere hvilke forventninger man skal legge til grunn i forhandlinger om statlige midler i en byvekstavtale.</w:t>
      </w:r>
    </w:p>
    <w:p w14:paraId="50C1D3E8" w14:textId="77777777" w:rsidR="0082479F" w:rsidRDefault="0082479F" w:rsidP="0082479F">
      <w:pPr>
        <w:spacing w:before="100" w:beforeAutospacing="1" w:after="240"/>
        <w:rPr>
          <w:rFonts w:eastAsia="Times New Roman" w:cs="Arial"/>
          <w:sz w:val="24"/>
          <w:szCs w:val="24"/>
        </w:rPr>
      </w:pPr>
      <w:r w:rsidRPr="0082479F">
        <w:rPr>
          <w:rFonts w:eastAsia="Times New Roman" w:cs="Arial"/>
          <w:sz w:val="24"/>
          <w:szCs w:val="24"/>
        </w:rPr>
        <w:t xml:space="preserve">I regjeringens bompengeavtale av 23.08.2019 stilles det ikke krav om bompenger for å inngå byvekstavtale. På skriftlig spørsmål fra Trygve Slagsvold </w:t>
      </w:r>
      <w:proofErr w:type="spellStart"/>
      <w:r w:rsidRPr="0082479F">
        <w:rPr>
          <w:rFonts w:eastAsia="Times New Roman" w:cs="Arial"/>
          <w:sz w:val="24"/>
          <w:szCs w:val="24"/>
        </w:rPr>
        <w:t>Vedum</w:t>
      </w:r>
      <w:proofErr w:type="spellEnd"/>
      <w:r w:rsidRPr="0082479F">
        <w:rPr>
          <w:rFonts w:eastAsia="Times New Roman" w:cs="Arial"/>
          <w:sz w:val="24"/>
          <w:szCs w:val="24"/>
        </w:rPr>
        <w:t xml:space="preserve"> (Sp) svarer samferdsels</w:t>
      </w:r>
      <w:r>
        <w:rPr>
          <w:rFonts w:eastAsia="Times New Roman" w:cs="Arial"/>
          <w:sz w:val="24"/>
          <w:szCs w:val="24"/>
        </w:rPr>
        <w:t>-</w:t>
      </w:r>
      <w:r w:rsidRPr="0082479F">
        <w:rPr>
          <w:rFonts w:eastAsia="Times New Roman" w:cs="Arial"/>
          <w:sz w:val="24"/>
          <w:szCs w:val="24"/>
        </w:rPr>
        <w:t xml:space="preserve">ministeren 05.10.2018 at “Staten stiller </w:t>
      </w:r>
      <w:proofErr w:type="spellStart"/>
      <w:r w:rsidRPr="0082479F">
        <w:rPr>
          <w:rFonts w:eastAsia="Times New Roman" w:cs="Arial"/>
          <w:sz w:val="24"/>
          <w:szCs w:val="24"/>
        </w:rPr>
        <w:t>ikkje</w:t>
      </w:r>
      <w:proofErr w:type="spellEnd"/>
      <w:r w:rsidRPr="0082479F">
        <w:rPr>
          <w:rFonts w:eastAsia="Times New Roman" w:cs="Arial"/>
          <w:sz w:val="24"/>
          <w:szCs w:val="24"/>
        </w:rPr>
        <w:t xml:space="preserve"> krav om bompengefinansiering i </w:t>
      </w:r>
      <w:proofErr w:type="spellStart"/>
      <w:r w:rsidRPr="0082479F">
        <w:rPr>
          <w:rFonts w:eastAsia="Times New Roman" w:cs="Arial"/>
          <w:sz w:val="24"/>
          <w:szCs w:val="24"/>
        </w:rPr>
        <w:t>byvekstavtalane</w:t>
      </w:r>
      <w:proofErr w:type="spellEnd"/>
      <w:r w:rsidRPr="0082479F">
        <w:rPr>
          <w:rFonts w:eastAsia="Times New Roman" w:cs="Arial"/>
          <w:sz w:val="24"/>
          <w:szCs w:val="24"/>
        </w:rPr>
        <w:t xml:space="preserve">.” </w:t>
      </w:r>
    </w:p>
    <w:p w14:paraId="176B9536" w14:textId="36EB4A37" w:rsidR="0082479F" w:rsidRDefault="00A1376A" w:rsidP="0082479F">
      <w:pPr>
        <w:spacing w:before="100" w:beforeAutospacing="1" w:after="240"/>
        <w:rPr>
          <w:rFonts w:eastAsia="Times New Roman" w:cs="Arial"/>
          <w:sz w:val="24"/>
          <w:szCs w:val="24"/>
        </w:rPr>
      </w:pPr>
      <w:hyperlink r:id="rId10" w:history="1">
        <w:r w:rsidR="0082479F" w:rsidRPr="002F1E69">
          <w:rPr>
            <w:rStyle w:val="Hyperkobling"/>
            <w:rFonts w:eastAsia="Times New Roman" w:cs="Arial"/>
            <w:sz w:val="24"/>
            <w:szCs w:val="24"/>
          </w:rPr>
          <w:t>https://www.stortinget.no/no/Saker-og-publikasjoner/Sporsmal/Skriftlige-sporsmal-og-svar/Skriftlig-sporsmal/?qid=73481</w:t>
        </w:r>
      </w:hyperlink>
    </w:p>
    <w:p w14:paraId="778026A9" w14:textId="7B8AFF23" w:rsidR="0082479F" w:rsidRPr="0082479F" w:rsidRDefault="0082479F" w:rsidP="0082479F">
      <w:pPr>
        <w:spacing w:before="100" w:beforeAutospacing="1" w:after="240"/>
        <w:rPr>
          <w:rFonts w:eastAsia="Times New Roman" w:cs="Arial"/>
          <w:sz w:val="24"/>
          <w:szCs w:val="24"/>
        </w:rPr>
      </w:pPr>
      <w:r w:rsidRPr="0082479F">
        <w:rPr>
          <w:rFonts w:eastAsia="Times New Roman" w:cs="Arial"/>
          <w:sz w:val="24"/>
          <w:szCs w:val="24"/>
        </w:rPr>
        <w:t xml:space="preserve"> Dette ble senest bekreftet av statssekretær </w:t>
      </w:r>
      <w:proofErr w:type="spellStart"/>
      <w:r w:rsidRPr="0082479F">
        <w:rPr>
          <w:rFonts w:eastAsia="Times New Roman" w:cs="Arial"/>
          <w:sz w:val="24"/>
          <w:szCs w:val="24"/>
        </w:rPr>
        <w:t>Werp</w:t>
      </w:r>
      <w:proofErr w:type="spellEnd"/>
      <w:r w:rsidRPr="0082479F">
        <w:rPr>
          <w:rFonts w:eastAsia="Times New Roman" w:cs="Arial"/>
          <w:sz w:val="24"/>
          <w:szCs w:val="24"/>
        </w:rPr>
        <w:t xml:space="preserve"> (H) i sitt innlegg på </w:t>
      </w:r>
      <w:proofErr w:type="spellStart"/>
      <w:r w:rsidRPr="0082479F">
        <w:rPr>
          <w:rFonts w:eastAsia="Times New Roman" w:cs="Arial"/>
          <w:sz w:val="24"/>
          <w:szCs w:val="24"/>
        </w:rPr>
        <w:t>Bypakkekonferansen</w:t>
      </w:r>
      <w:proofErr w:type="spellEnd"/>
      <w:r w:rsidRPr="0082479F">
        <w:rPr>
          <w:rFonts w:eastAsia="Times New Roman" w:cs="Arial"/>
          <w:sz w:val="24"/>
          <w:szCs w:val="24"/>
        </w:rPr>
        <w:t xml:space="preserve"> 30.10.2019.</w:t>
      </w:r>
    </w:p>
    <w:p w14:paraId="1D289CBE" w14:textId="7F6FE63B" w:rsidR="0082479F" w:rsidRPr="0082479F" w:rsidRDefault="0082479F" w:rsidP="0082479F">
      <w:pPr>
        <w:spacing w:before="100" w:beforeAutospacing="1" w:after="240"/>
        <w:rPr>
          <w:rFonts w:eastAsia="Times New Roman" w:cs="Arial"/>
          <w:b/>
          <w:sz w:val="24"/>
          <w:szCs w:val="24"/>
        </w:rPr>
      </w:pPr>
      <w:r w:rsidRPr="0082479F">
        <w:rPr>
          <w:rFonts w:eastAsia="Times New Roman" w:cs="Arial"/>
          <w:b/>
          <w:sz w:val="24"/>
          <w:szCs w:val="24"/>
        </w:rPr>
        <w:t>Statlige føringe</w:t>
      </w:r>
      <w:r>
        <w:rPr>
          <w:rFonts w:eastAsia="Times New Roman" w:cs="Arial"/>
          <w:b/>
          <w:sz w:val="24"/>
          <w:szCs w:val="24"/>
        </w:rPr>
        <w:t>r for framdrift</w:t>
      </w:r>
      <w:r>
        <w:rPr>
          <w:rFonts w:eastAsia="Times New Roman" w:cs="Arial"/>
          <w:b/>
          <w:sz w:val="24"/>
          <w:szCs w:val="24"/>
        </w:rPr>
        <w:br/>
      </w:r>
      <w:r w:rsidRPr="0082479F">
        <w:rPr>
          <w:rFonts w:eastAsia="Times New Roman" w:cs="Arial"/>
          <w:sz w:val="24"/>
          <w:szCs w:val="24"/>
        </w:rPr>
        <w:t>Det er også gitt noen statlige signaler om hva som må være på plass før det kan bli aktuelt å forhandle om en byvekstavtale med de resterende fem byområdene, inkludert Buskerudbyen. I følge regjering bompengeavtale av 23.08.2019 vil oppstartstidspunkt kunne påvirkes av følgende forhold:</w:t>
      </w:r>
    </w:p>
    <w:p w14:paraId="68A57D7E" w14:textId="616D6C24" w:rsidR="0082479F" w:rsidRPr="0082479F" w:rsidRDefault="0082479F" w:rsidP="0082479F">
      <w:pPr>
        <w:spacing w:before="100" w:beforeAutospacing="1" w:after="240"/>
        <w:rPr>
          <w:rFonts w:eastAsia="Times New Roman" w:cs="Arial"/>
          <w:sz w:val="24"/>
          <w:szCs w:val="24"/>
        </w:rPr>
      </w:pPr>
      <w:r>
        <w:rPr>
          <w:rFonts w:eastAsia="Times New Roman" w:cs="Arial"/>
          <w:sz w:val="24"/>
          <w:szCs w:val="24"/>
        </w:rPr>
        <w:lastRenderedPageBreak/>
        <w:t xml:space="preserve">1. </w:t>
      </w:r>
      <w:r w:rsidRPr="0082479F">
        <w:rPr>
          <w:rFonts w:eastAsia="Times New Roman" w:cs="Arial"/>
          <w:sz w:val="24"/>
          <w:szCs w:val="24"/>
        </w:rPr>
        <w:t>De fire største byene skal ferdigforhandles fø</w:t>
      </w:r>
      <w:r>
        <w:rPr>
          <w:rFonts w:eastAsia="Times New Roman" w:cs="Arial"/>
          <w:sz w:val="24"/>
          <w:szCs w:val="24"/>
        </w:rPr>
        <w:t xml:space="preserve">rst (ferdigforhandlet </w:t>
      </w:r>
      <w:proofErr w:type="spellStart"/>
      <w:r>
        <w:rPr>
          <w:rFonts w:eastAsia="Times New Roman" w:cs="Arial"/>
          <w:sz w:val="24"/>
          <w:szCs w:val="24"/>
        </w:rPr>
        <w:t>des</w:t>
      </w:r>
      <w:proofErr w:type="spellEnd"/>
      <w:r>
        <w:rPr>
          <w:rFonts w:eastAsia="Times New Roman" w:cs="Arial"/>
          <w:sz w:val="24"/>
          <w:szCs w:val="24"/>
        </w:rPr>
        <w:t xml:space="preserve"> 2019)</w:t>
      </w:r>
      <w:r>
        <w:rPr>
          <w:rFonts w:eastAsia="Times New Roman" w:cs="Arial"/>
          <w:sz w:val="24"/>
          <w:szCs w:val="24"/>
        </w:rPr>
        <w:br/>
        <w:t xml:space="preserve">2. </w:t>
      </w:r>
      <w:r w:rsidRPr="0082479F">
        <w:rPr>
          <w:rFonts w:eastAsia="Times New Roman" w:cs="Arial"/>
          <w:sz w:val="24"/>
          <w:szCs w:val="24"/>
        </w:rPr>
        <w:t>Videreutviklet nul</w:t>
      </w:r>
      <w:r>
        <w:rPr>
          <w:rFonts w:eastAsia="Times New Roman" w:cs="Arial"/>
          <w:sz w:val="24"/>
          <w:szCs w:val="24"/>
        </w:rPr>
        <w:t>lvekstmål skal fastsettes først</w:t>
      </w:r>
      <w:r>
        <w:rPr>
          <w:rFonts w:eastAsia="Times New Roman" w:cs="Arial"/>
          <w:sz w:val="24"/>
          <w:szCs w:val="24"/>
        </w:rPr>
        <w:br/>
        <w:t>3. Utredning av krav til egenandel</w:t>
      </w:r>
      <w:r>
        <w:rPr>
          <w:rFonts w:eastAsia="Times New Roman" w:cs="Arial"/>
          <w:sz w:val="24"/>
          <w:szCs w:val="24"/>
        </w:rPr>
        <w:br/>
        <w:t xml:space="preserve">4. </w:t>
      </w:r>
      <w:r w:rsidRPr="0082479F">
        <w:rPr>
          <w:rFonts w:eastAsia="Times New Roman" w:cs="Arial"/>
          <w:sz w:val="24"/>
          <w:szCs w:val="24"/>
        </w:rPr>
        <w:t>Gjennomgang av statens styringssystem for byvekstavtaler</w:t>
      </w:r>
    </w:p>
    <w:p w14:paraId="09E8AF52" w14:textId="736EA477" w:rsidR="0082479F" w:rsidRPr="0082479F" w:rsidRDefault="0082479F" w:rsidP="0082479F">
      <w:pPr>
        <w:spacing w:before="100" w:beforeAutospacing="1" w:after="240"/>
        <w:rPr>
          <w:rFonts w:eastAsia="Times New Roman" w:cs="Arial"/>
          <w:sz w:val="24"/>
          <w:szCs w:val="24"/>
        </w:rPr>
      </w:pPr>
      <w:r w:rsidRPr="0082479F">
        <w:rPr>
          <w:rFonts w:eastAsia="Times New Roman" w:cs="Arial"/>
          <w:b/>
          <w:sz w:val="24"/>
          <w:szCs w:val="24"/>
        </w:rPr>
        <w:t>Lokale og regionale rammer og føringer</w:t>
      </w:r>
      <w:r w:rsidRPr="0082479F">
        <w:rPr>
          <w:rFonts w:eastAsia="Times New Roman" w:cs="Arial"/>
          <w:b/>
          <w:sz w:val="24"/>
          <w:szCs w:val="24"/>
        </w:rPr>
        <w:br/>
      </w:r>
      <w:r w:rsidRPr="0082479F">
        <w:rPr>
          <w:rFonts w:eastAsia="Times New Roman" w:cs="Arial"/>
          <w:sz w:val="24"/>
          <w:szCs w:val="24"/>
        </w:rPr>
        <w:t xml:space="preserve">I det videre arbeidet blir det viktig å klargjøre lokale og regionale rammer og føringer som kan ha betydning for økonomisk handlingsrom og innretning av en byvekstavtale. Det er derfor blant annet igangsatt arbeid med å gjennomgå politiske plattformer og vedtak i forbindelse med budsjettbehandling hos partnerne i </w:t>
      </w:r>
      <w:proofErr w:type="spellStart"/>
      <w:r w:rsidRPr="0082479F">
        <w:rPr>
          <w:rFonts w:eastAsia="Times New Roman" w:cs="Arial"/>
          <w:sz w:val="24"/>
          <w:szCs w:val="24"/>
        </w:rPr>
        <w:t>Buskerudbysamarbeidet</w:t>
      </w:r>
      <w:proofErr w:type="spellEnd"/>
      <w:r w:rsidRPr="0082479F">
        <w:rPr>
          <w:rFonts w:eastAsia="Times New Roman" w:cs="Arial"/>
          <w:sz w:val="24"/>
          <w:szCs w:val="24"/>
        </w:rPr>
        <w:t xml:space="preserve">. </w:t>
      </w:r>
    </w:p>
    <w:p w14:paraId="2DEE4C14" w14:textId="3482FFC7" w:rsidR="0082479F" w:rsidRPr="0082479F" w:rsidRDefault="0082479F" w:rsidP="0082479F">
      <w:pPr>
        <w:spacing w:before="100" w:beforeAutospacing="1" w:after="240"/>
        <w:rPr>
          <w:rFonts w:eastAsia="Times New Roman" w:cs="Arial"/>
          <w:b/>
          <w:sz w:val="24"/>
          <w:szCs w:val="24"/>
        </w:rPr>
      </w:pPr>
      <w:r>
        <w:rPr>
          <w:rFonts w:eastAsia="Times New Roman" w:cs="Arial"/>
          <w:b/>
          <w:sz w:val="24"/>
          <w:szCs w:val="24"/>
        </w:rPr>
        <w:t>Forslag til overordnet strategi</w:t>
      </w:r>
      <w:r>
        <w:rPr>
          <w:rFonts w:eastAsia="Times New Roman" w:cs="Arial"/>
          <w:b/>
          <w:sz w:val="24"/>
          <w:szCs w:val="24"/>
        </w:rPr>
        <w:br/>
      </w:r>
      <w:r w:rsidRPr="0082479F">
        <w:rPr>
          <w:rFonts w:eastAsia="Times New Roman" w:cs="Arial"/>
          <w:sz w:val="24"/>
          <w:szCs w:val="24"/>
        </w:rPr>
        <w:t xml:space="preserve">Det økonomiske handlingsrommet etter at </w:t>
      </w:r>
      <w:proofErr w:type="spellStart"/>
      <w:r w:rsidRPr="0082479F">
        <w:rPr>
          <w:rFonts w:eastAsia="Times New Roman" w:cs="Arial"/>
          <w:sz w:val="24"/>
          <w:szCs w:val="24"/>
        </w:rPr>
        <w:t>Buskerudbypakke</w:t>
      </w:r>
      <w:proofErr w:type="spellEnd"/>
      <w:r w:rsidRPr="0082479F">
        <w:rPr>
          <w:rFonts w:eastAsia="Times New Roman" w:cs="Arial"/>
          <w:sz w:val="24"/>
          <w:szCs w:val="24"/>
        </w:rPr>
        <w:t xml:space="preserve"> 2 med tilhørende bomsystem ble skrinlagt er begrenset. </w:t>
      </w:r>
      <w:proofErr w:type="spellStart"/>
      <w:r w:rsidRPr="0082479F">
        <w:rPr>
          <w:rFonts w:eastAsia="Times New Roman" w:cs="Arial"/>
          <w:sz w:val="24"/>
          <w:szCs w:val="24"/>
        </w:rPr>
        <w:t>Buskerudbyens</w:t>
      </w:r>
      <w:proofErr w:type="spellEnd"/>
      <w:r w:rsidRPr="0082479F">
        <w:rPr>
          <w:rFonts w:eastAsia="Times New Roman" w:cs="Arial"/>
          <w:sz w:val="24"/>
          <w:szCs w:val="24"/>
        </w:rPr>
        <w:t xml:space="preserve"> ambisjonsnivå for forhandlinger om statlige midler i en byvekstavtale bør gjenspeile dette. Det bør med andre ord være en viss balanse mellom lokale forventninger til statlige midler inn i en byvekstavtale og muligheten for forpliktende lokal og regional finansiering. På kort sikt er det viktig å få på plass en effektiv og målrettet satsing uten bompengepakke. Dette dreier seg om mindre tiltak som gir bedre utnyttelse av eksisterende infrastruktur, </w:t>
      </w:r>
      <w:proofErr w:type="spellStart"/>
      <w:r w:rsidRPr="0082479F">
        <w:rPr>
          <w:rFonts w:eastAsia="Times New Roman" w:cs="Arial"/>
          <w:sz w:val="24"/>
          <w:szCs w:val="24"/>
        </w:rPr>
        <w:t>påvirker</w:t>
      </w:r>
      <w:proofErr w:type="spellEnd"/>
      <w:r w:rsidRPr="0082479F">
        <w:rPr>
          <w:rFonts w:eastAsia="Times New Roman" w:cs="Arial"/>
          <w:sz w:val="24"/>
          <w:szCs w:val="24"/>
        </w:rPr>
        <w:t xml:space="preserve"> transportetterspørselen og reduserer bilbruk. </w:t>
      </w:r>
    </w:p>
    <w:p w14:paraId="7BA04597" w14:textId="77777777" w:rsidR="0082479F" w:rsidRPr="0082479F" w:rsidRDefault="0082479F" w:rsidP="0082479F">
      <w:pPr>
        <w:spacing w:before="100" w:beforeAutospacing="1" w:after="240"/>
        <w:rPr>
          <w:rFonts w:eastAsia="Times New Roman" w:cs="Arial"/>
          <w:sz w:val="24"/>
          <w:szCs w:val="24"/>
        </w:rPr>
      </w:pPr>
      <w:r w:rsidRPr="0082479F">
        <w:rPr>
          <w:rFonts w:eastAsia="Times New Roman" w:cs="Arial"/>
          <w:sz w:val="24"/>
          <w:szCs w:val="24"/>
        </w:rPr>
        <w:t>En slik satsing innebærer investeringer og forpliktelser knyttet til tiltaksområder som kollektivtransport, sykkel, gange, parkering og areal- og knutepunktutvikling i alle fire kommuner. Dette omfatter blant annet fremtidsrettede og miljøvennlige transportløsninger med gang-, sykkel- og kollektivløsninger til jernbanestasjoner og sentrumsområder, samt til nytt sykehus.</w:t>
      </w:r>
    </w:p>
    <w:p w14:paraId="1F156221" w14:textId="7B8E58ED" w:rsidR="0082479F" w:rsidRPr="0082479F" w:rsidRDefault="0082479F" w:rsidP="0082479F">
      <w:pPr>
        <w:spacing w:before="100" w:beforeAutospacing="1" w:after="240"/>
        <w:rPr>
          <w:rFonts w:eastAsia="Times New Roman" w:cs="Arial"/>
          <w:sz w:val="24"/>
          <w:szCs w:val="24"/>
        </w:rPr>
      </w:pPr>
      <w:r w:rsidRPr="0082479F">
        <w:rPr>
          <w:rFonts w:eastAsia="Times New Roman" w:cs="Arial"/>
          <w:sz w:val="24"/>
          <w:szCs w:val="24"/>
        </w:rPr>
        <w:t>I tillegg foreslås det å satse på ny teknologi og smart byutvikling, som er et satsingsområde i NTP. I Viken fylkeskommune er en forsterket satsing på dette området synliggjort gjennom opprettelsen av seksjonen Framtidens transporter, i avdeling for Mobilitet og samfunn. Buskerudbyen har også gode forutsetninger for å lykkes med en slik satsing på grunn av det teknologisk tunge kompetansemiljøet som allerede er etablert her, blant annet gjennom Kongsbergmiljøet. Aktuelle tiltak innen ny teknologi og smart byutvikling fra sak 35/19 i ATM utvalgets møt</w:t>
      </w:r>
      <w:r w:rsidR="00A44CE4">
        <w:rPr>
          <w:rFonts w:eastAsia="Times New Roman" w:cs="Arial"/>
          <w:sz w:val="24"/>
          <w:szCs w:val="24"/>
        </w:rPr>
        <w:t>e 29.11.2019 er vist i vedlegg 2</w:t>
      </w:r>
      <w:r w:rsidRPr="0082479F">
        <w:rPr>
          <w:rFonts w:eastAsia="Times New Roman" w:cs="Arial"/>
          <w:sz w:val="24"/>
          <w:szCs w:val="24"/>
        </w:rPr>
        <w:t xml:space="preserve">. </w:t>
      </w:r>
    </w:p>
    <w:p w14:paraId="5E6BA6ED" w14:textId="77777777" w:rsidR="0082479F" w:rsidRPr="0082479F" w:rsidRDefault="0082479F" w:rsidP="0082479F">
      <w:pPr>
        <w:spacing w:before="100" w:beforeAutospacing="1" w:after="240"/>
        <w:rPr>
          <w:rFonts w:eastAsia="Times New Roman" w:cs="Arial"/>
          <w:sz w:val="24"/>
          <w:szCs w:val="24"/>
        </w:rPr>
      </w:pPr>
      <w:r w:rsidRPr="0082479F">
        <w:rPr>
          <w:rFonts w:eastAsia="Times New Roman" w:cs="Arial"/>
          <w:sz w:val="24"/>
          <w:szCs w:val="24"/>
        </w:rPr>
        <w:t xml:space="preserve">Erkjennelsen av et begrenset økonomisk handlingsrom etter skrinleggingen av </w:t>
      </w:r>
      <w:proofErr w:type="spellStart"/>
      <w:r w:rsidRPr="0082479F">
        <w:rPr>
          <w:rFonts w:eastAsia="Times New Roman" w:cs="Arial"/>
          <w:sz w:val="24"/>
          <w:szCs w:val="24"/>
        </w:rPr>
        <w:t>Buskerudbypakke</w:t>
      </w:r>
      <w:proofErr w:type="spellEnd"/>
      <w:r w:rsidRPr="0082479F">
        <w:rPr>
          <w:rFonts w:eastAsia="Times New Roman" w:cs="Arial"/>
          <w:sz w:val="24"/>
          <w:szCs w:val="24"/>
        </w:rPr>
        <w:t xml:space="preserve"> 2 tilsier at det er mindre rom for å kreve større statlige samferdselsinvesteringer i en forhandling om byvekstavtale. Dette betyr at arbeidet med å finansiere og realisere større veitiltak i utgangspunktet bør vurderes å kjøres som parallelle prosesser inn mot fylkeskommunen og staten gjennom NTP-prosessen.</w:t>
      </w:r>
    </w:p>
    <w:p w14:paraId="229DA597" w14:textId="77777777" w:rsidR="0082479F" w:rsidRPr="0082479F" w:rsidRDefault="0082479F" w:rsidP="0082479F">
      <w:pPr>
        <w:spacing w:before="100" w:beforeAutospacing="1" w:after="240"/>
        <w:rPr>
          <w:rFonts w:eastAsia="Times New Roman" w:cs="Arial"/>
          <w:sz w:val="24"/>
          <w:szCs w:val="24"/>
        </w:rPr>
      </w:pPr>
      <w:r w:rsidRPr="0082479F">
        <w:rPr>
          <w:rFonts w:eastAsia="Times New Roman" w:cs="Arial"/>
          <w:sz w:val="24"/>
          <w:szCs w:val="24"/>
        </w:rPr>
        <w:lastRenderedPageBreak/>
        <w:t xml:space="preserve">I administrativ styringsgruppe og ATM-rådet ble det pekt på behovet for en gang- og sykkelkryssing av </w:t>
      </w:r>
      <w:proofErr w:type="spellStart"/>
      <w:r w:rsidRPr="0082479F">
        <w:rPr>
          <w:rFonts w:eastAsia="Times New Roman" w:cs="Arial"/>
          <w:sz w:val="24"/>
          <w:szCs w:val="24"/>
        </w:rPr>
        <w:t>Drammenselva</w:t>
      </w:r>
      <w:proofErr w:type="spellEnd"/>
      <w:r w:rsidRPr="0082479F">
        <w:rPr>
          <w:rFonts w:eastAsia="Times New Roman" w:cs="Arial"/>
          <w:sz w:val="24"/>
          <w:szCs w:val="24"/>
        </w:rPr>
        <w:t xml:space="preserve"> langs Holmen- og Strømsøbruene, som blant annet sikrer et trafikksikkert og miljøvennlig transporttilbud til nytt sykehus. Dette bør ses i sammenheng med behovet for ny </w:t>
      </w:r>
      <w:proofErr w:type="spellStart"/>
      <w:r w:rsidRPr="0082479F">
        <w:rPr>
          <w:rFonts w:eastAsia="Times New Roman" w:cs="Arial"/>
          <w:sz w:val="24"/>
          <w:szCs w:val="24"/>
        </w:rPr>
        <w:t>Holmenbru</w:t>
      </w:r>
      <w:proofErr w:type="spellEnd"/>
      <w:r w:rsidRPr="0082479F">
        <w:rPr>
          <w:rFonts w:eastAsia="Times New Roman" w:cs="Arial"/>
          <w:sz w:val="24"/>
          <w:szCs w:val="24"/>
        </w:rPr>
        <w:t xml:space="preserve">. Det har derfor vært drøftet administrativt om det bør åpnes for å inkludere ny </w:t>
      </w:r>
      <w:proofErr w:type="spellStart"/>
      <w:r w:rsidRPr="0082479F">
        <w:rPr>
          <w:rFonts w:eastAsia="Times New Roman" w:cs="Arial"/>
          <w:sz w:val="24"/>
          <w:szCs w:val="24"/>
        </w:rPr>
        <w:t>Holmenbru</w:t>
      </w:r>
      <w:proofErr w:type="spellEnd"/>
      <w:r w:rsidRPr="0082479F">
        <w:rPr>
          <w:rFonts w:eastAsia="Times New Roman" w:cs="Arial"/>
          <w:sz w:val="24"/>
          <w:szCs w:val="24"/>
        </w:rPr>
        <w:t xml:space="preserve"> i byvekstavtale. Det er viktig å få på plass sikre, sammenhengende og kostnadseffektive løsninger så snart som mulig. Dette aktualiserer behovet for rask igangsetting av forhandlingene.</w:t>
      </w:r>
    </w:p>
    <w:p w14:paraId="63FE1D05" w14:textId="0068A657" w:rsidR="0082479F" w:rsidRPr="0082479F" w:rsidRDefault="0082479F" w:rsidP="0082479F">
      <w:pPr>
        <w:spacing w:before="100" w:beforeAutospacing="1" w:after="240"/>
        <w:rPr>
          <w:rFonts w:eastAsia="Times New Roman" w:cs="Arial"/>
          <w:sz w:val="24"/>
          <w:szCs w:val="24"/>
        </w:rPr>
      </w:pPr>
      <w:r w:rsidRPr="0082479F">
        <w:rPr>
          <w:rFonts w:eastAsia="Times New Roman" w:cs="Arial"/>
          <w:sz w:val="24"/>
          <w:szCs w:val="24"/>
        </w:rPr>
        <w:t>På lengre sikt vil det gjennom reforhandling av en byvekstavtale kunne være aktuelt å i større grad inkludere st</w:t>
      </w:r>
      <w:r>
        <w:rPr>
          <w:rFonts w:eastAsia="Times New Roman" w:cs="Arial"/>
          <w:sz w:val="24"/>
          <w:szCs w:val="24"/>
        </w:rPr>
        <w:t xml:space="preserve">ørre infrastrukturprosjekter.  </w:t>
      </w:r>
    </w:p>
    <w:p w14:paraId="0D18BB9E" w14:textId="03FA1347" w:rsidR="0082479F" w:rsidRPr="0082479F" w:rsidRDefault="0082479F" w:rsidP="0082479F">
      <w:pPr>
        <w:spacing w:before="100" w:beforeAutospacing="1" w:after="240"/>
        <w:rPr>
          <w:rFonts w:eastAsia="Times New Roman" w:cs="Arial"/>
          <w:b/>
          <w:sz w:val="24"/>
          <w:szCs w:val="24"/>
        </w:rPr>
      </w:pPr>
      <w:r>
        <w:rPr>
          <w:rFonts w:eastAsia="Times New Roman" w:cs="Arial"/>
          <w:b/>
          <w:sz w:val="24"/>
          <w:szCs w:val="24"/>
        </w:rPr>
        <w:t>Videre prosess</w:t>
      </w:r>
      <w:r>
        <w:rPr>
          <w:rFonts w:eastAsia="Times New Roman" w:cs="Arial"/>
          <w:b/>
          <w:sz w:val="24"/>
          <w:szCs w:val="24"/>
        </w:rPr>
        <w:br/>
      </w:r>
      <w:r w:rsidRPr="0082479F">
        <w:rPr>
          <w:rFonts w:eastAsia="Times New Roman" w:cs="Arial"/>
          <w:sz w:val="24"/>
          <w:szCs w:val="24"/>
        </w:rPr>
        <w:t>Tidsmessig vurderes det som viktig å komme i gang med forhandlinger om byvekstavtale i 2020. Det er flere grunner til det:</w:t>
      </w:r>
    </w:p>
    <w:p w14:paraId="0B2EC95C" w14:textId="77777777" w:rsidR="0082479F" w:rsidRDefault="0082479F" w:rsidP="0082479F">
      <w:pPr>
        <w:pStyle w:val="Listeavsnitt"/>
        <w:numPr>
          <w:ilvl w:val="0"/>
          <w:numId w:val="19"/>
        </w:numPr>
        <w:spacing w:before="100" w:beforeAutospacing="1" w:after="240"/>
        <w:rPr>
          <w:rFonts w:eastAsia="Times New Roman" w:cs="Arial"/>
          <w:sz w:val="24"/>
          <w:szCs w:val="24"/>
        </w:rPr>
      </w:pPr>
      <w:r w:rsidRPr="0082479F">
        <w:rPr>
          <w:rFonts w:eastAsia="Times New Roman" w:cs="Arial"/>
          <w:sz w:val="24"/>
          <w:szCs w:val="24"/>
        </w:rPr>
        <w:t xml:space="preserve">Det vil være en fordel å inngå en 4-årig byvekstavtale i 2021 som revideres parallelt med rullering av NTP. </w:t>
      </w:r>
    </w:p>
    <w:p w14:paraId="6E7246C9" w14:textId="1CEF7AEF" w:rsidR="0082479F" w:rsidRPr="0082479F" w:rsidRDefault="0082479F" w:rsidP="0082479F">
      <w:pPr>
        <w:pStyle w:val="Listeavsnitt"/>
        <w:numPr>
          <w:ilvl w:val="0"/>
          <w:numId w:val="19"/>
        </w:numPr>
        <w:spacing w:before="100" w:beforeAutospacing="1" w:after="240"/>
        <w:rPr>
          <w:rFonts w:eastAsia="Times New Roman" w:cs="Arial"/>
          <w:sz w:val="24"/>
          <w:szCs w:val="24"/>
        </w:rPr>
      </w:pPr>
      <w:r w:rsidRPr="0082479F">
        <w:rPr>
          <w:rFonts w:eastAsia="Times New Roman" w:cs="Arial"/>
          <w:sz w:val="24"/>
          <w:szCs w:val="24"/>
        </w:rPr>
        <w:t xml:space="preserve">På </w:t>
      </w:r>
      <w:proofErr w:type="spellStart"/>
      <w:r w:rsidRPr="0082479F">
        <w:rPr>
          <w:rFonts w:eastAsia="Times New Roman" w:cs="Arial"/>
          <w:sz w:val="24"/>
          <w:szCs w:val="24"/>
        </w:rPr>
        <w:t>bypakkekonferansen</w:t>
      </w:r>
      <w:proofErr w:type="spellEnd"/>
      <w:r w:rsidRPr="0082479F">
        <w:rPr>
          <w:rFonts w:eastAsia="Times New Roman" w:cs="Arial"/>
          <w:sz w:val="24"/>
          <w:szCs w:val="24"/>
        </w:rPr>
        <w:t xml:space="preserve"> 2019 signaliserte konstituert vegdirektør at Vegdirektoratet er åpne for at andre mellomstore byområder skal få muligheten til å konkurrere med Buskerudbyen, Nedre Glomma, Grenland, Kristiansand og Tromsø om å forhandle med staten om en byvekstavtale. Det er derfor viktig for Buskerudbyen å snarlig komme i gang med forhandlinger for ikke å risikere å miste posisjonen som nasjonalt prioritert byområde som er aktuelle for en byvekstavtale.</w:t>
      </w:r>
    </w:p>
    <w:p w14:paraId="2BCCC2FA" w14:textId="77777777" w:rsidR="0082479F" w:rsidRPr="0082479F" w:rsidRDefault="0082479F" w:rsidP="0082479F">
      <w:pPr>
        <w:spacing w:before="100" w:beforeAutospacing="1" w:after="240"/>
        <w:rPr>
          <w:rFonts w:eastAsia="Times New Roman" w:cs="Arial"/>
          <w:sz w:val="24"/>
          <w:szCs w:val="24"/>
        </w:rPr>
      </w:pPr>
      <w:r w:rsidRPr="0082479F">
        <w:rPr>
          <w:rFonts w:eastAsia="Times New Roman" w:cs="Arial"/>
          <w:sz w:val="24"/>
          <w:szCs w:val="24"/>
        </w:rPr>
        <w:t xml:space="preserve">Med utgangspunkt i ambisjonen og argumentasjonen ovenfor foreslås det å igangsette et arbeid med et utkast til lokalt forhandlingsmandat som legges fram før sommeren 2020. Det er viktig å få på plass et vedtatt forhandlingsmandat som tydelig signaliserer en lokalpolitisk felles enighet om veien videre. </w:t>
      </w:r>
    </w:p>
    <w:p w14:paraId="5B016713" w14:textId="2A2F523D" w:rsidR="0082479F" w:rsidRPr="0082479F" w:rsidRDefault="0082479F" w:rsidP="0082479F">
      <w:pPr>
        <w:spacing w:before="100" w:beforeAutospacing="1" w:after="240"/>
        <w:rPr>
          <w:rFonts w:eastAsia="Times New Roman" w:cs="Arial"/>
          <w:sz w:val="24"/>
          <w:szCs w:val="24"/>
        </w:rPr>
      </w:pPr>
      <w:r w:rsidRPr="0082479F">
        <w:rPr>
          <w:rFonts w:eastAsia="Times New Roman" w:cs="Arial"/>
          <w:sz w:val="24"/>
          <w:szCs w:val="24"/>
        </w:rPr>
        <w:t>I brev av 02.01.2020 fra Samferdselsdepartementet (SD) «Oppfølging av regjeringspartia sin bompengeavtale – Buskerudbyen», som følger vedlagt,</w:t>
      </w:r>
      <w:r>
        <w:rPr>
          <w:rFonts w:eastAsia="Times New Roman" w:cs="Arial"/>
          <w:sz w:val="24"/>
          <w:szCs w:val="24"/>
        </w:rPr>
        <w:t xml:space="preserve"> står det blant annet følgende: </w:t>
      </w:r>
      <w:r>
        <w:rPr>
          <w:rFonts w:eastAsia="Times New Roman" w:cs="Arial"/>
          <w:sz w:val="24"/>
          <w:szCs w:val="24"/>
        </w:rPr>
        <w:br/>
      </w:r>
      <w:r w:rsidRPr="0082479F">
        <w:rPr>
          <w:rFonts w:eastAsia="Times New Roman" w:cs="Arial"/>
          <w:i/>
          <w:sz w:val="24"/>
          <w:szCs w:val="24"/>
        </w:rPr>
        <w:t xml:space="preserve">«22. mai 2019 stemte kommunestyret i Nedre Eiker for å </w:t>
      </w:r>
      <w:proofErr w:type="spellStart"/>
      <w:r w:rsidRPr="0082479F">
        <w:rPr>
          <w:rFonts w:eastAsia="Times New Roman" w:cs="Arial"/>
          <w:i/>
          <w:sz w:val="24"/>
          <w:szCs w:val="24"/>
        </w:rPr>
        <w:t>skrinleggje</w:t>
      </w:r>
      <w:proofErr w:type="spellEnd"/>
      <w:r w:rsidRPr="0082479F">
        <w:rPr>
          <w:rFonts w:eastAsia="Times New Roman" w:cs="Arial"/>
          <w:i/>
          <w:sz w:val="24"/>
          <w:szCs w:val="24"/>
        </w:rPr>
        <w:t xml:space="preserve"> </w:t>
      </w:r>
      <w:proofErr w:type="spellStart"/>
      <w:r w:rsidRPr="0082479F">
        <w:rPr>
          <w:rFonts w:eastAsia="Times New Roman" w:cs="Arial"/>
          <w:i/>
          <w:sz w:val="24"/>
          <w:szCs w:val="24"/>
        </w:rPr>
        <w:t>Buskerudbypakke</w:t>
      </w:r>
      <w:proofErr w:type="spellEnd"/>
      <w:r w:rsidRPr="0082479F">
        <w:rPr>
          <w:rFonts w:eastAsia="Times New Roman" w:cs="Arial"/>
          <w:i/>
          <w:sz w:val="24"/>
          <w:szCs w:val="24"/>
        </w:rPr>
        <w:t xml:space="preserve"> 2. Det ligg dermed per i dag </w:t>
      </w:r>
      <w:proofErr w:type="spellStart"/>
      <w:r w:rsidRPr="0082479F">
        <w:rPr>
          <w:rFonts w:eastAsia="Times New Roman" w:cs="Arial"/>
          <w:i/>
          <w:sz w:val="24"/>
          <w:szCs w:val="24"/>
        </w:rPr>
        <w:t>ikkje</w:t>
      </w:r>
      <w:proofErr w:type="spellEnd"/>
      <w:r w:rsidRPr="0082479F">
        <w:rPr>
          <w:rFonts w:eastAsia="Times New Roman" w:cs="Arial"/>
          <w:i/>
          <w:sz w:val="24"/>
          <w:szCs w:val="24"/>
        </w:rPr>
        <w:t xml:space="preserve"> føre vedtak om </w:t>
      </w:r>
      <w:proofErr w:type="spellStart"/>
      <w:r w:rsidRPr="0082479F">
        <w:rPr>
          <w:rFonts w:eastAsia="Times New Roman" w:cs="Arial"/>
          <w:i/>
          <w:sz w:val="24"/>
          <w:szCs w:val="24"/>
        </w:rPr>
        <w:t>ein</w:t>
      </w:r>
      <w:proofErr w:type="spellEnd"/>
      <w:r w:rsidRPr="0082479F">
        <w:rPr>
          <w:rFonts w:eastAsia="Times New Roman" w:cs="Arial"/>
          <w:i/>
          <w:sz w:val="24"/>
          <w:szCs w:val="24"/>
        </w:rPr>
        <w:t xml:space="preserve"> </w:t>
      </w:r>
      <w:proofErr w:type="spellStart"/>
      <w:r w:rsidRPr="0082479F">
        <w:rPr>
          <w:rFonts w:eastAsia="Times New Roman" w:cs="Arial"/>
          <w:i/>
          <w:sz w:val="24"/>
          <w:szCs w:val="24"/>
        </w:rPr>
        <w:t>Buskerudbypakke</w:t>
      </w:r>
      <w:proofErr w:type="spellEnd"/>
      <w:r w:rsidRPr="0082479F">
        <w:rPr>
          <w:rFonts w:eastAsia="Times New Roman" w:cs="Arial"/>
          <w:i/>
          <w:sz w:val="24"/>
          <w:szCs w:val="24"/>
        </w:rPr>
        <w:t xml:space="preserve"> 2. Regjeringa held seg til dette. Dersom det skulle </w:t>
      </w:r>
      <w:proofErr w:type="spellStart"/>
      <w:r w:rsidRPr="0082479F">
        <w:rPr>
          <w:rFonts w:eastAsia="Times New Roman" w:cs="Arial"/>
          <w:i/>
          <w:sz w:val="24"/>
          <w:szCs w:val="24"/>
        </w:rPr>
        <w:t>kome</w:t>
      </w:r>
      <w:proofErr w:type="spellEnd"/>
      <w:r w:rsidRPr="0082479F">
        <w:rPr>
          <w:rFonts w:eastAsia="Times New Roman" w:cs="Arial"/>
          <w:i/>
          <w:sz w:val="24"/>
          <w:szCs w:val="24"/>
        </w:rPr>
        <w:t xml:space="preserve"> nye lokalpolitiske initiativ om </w:t>
      </w:r>
      <w:proofErr w:type="spellStart"/>
      <w:r w:rsidRPr="0082479F">
        <w:rPr>
          <w:rFonts w:eastAsia="Times New Roman" w:cs="Arial"/>
          <w:i/>
          <w:sz w:val="24"/>
          <w:szCs w:val="24"/>
        </w:rPr>
        <w:t>bypakke</w:t>
      </w:r>
      <w:proofErr w:type="spellEnd"/>
      <w:r w:rsidRPr="0082479F">
        <w:rPr>
          <w:rFonts w:eastAsia="Times New Roman" w:cs="Arial"/>
          <w:i/>
          <w:sz w:val="24"/>
          <w:szCs w:val="24"/>
        </w:rPr>
        <w:t xml:space="preserve"> i Buskerudbyen, vil dette utløyse </w:t>
      </w:r>
      <w:proofErr w:type="spellStart"/>
      <w:r w:rsidRPr="0082479F">
        <w:rPr>
          <w:rFonts w:eastAsia="Times New Roman" w:cs="Arial"/>
          <w:i/>
          <w:sz w:val="24"/>
          <w:szCs w:val="24"/>
        </w:rPr>
        <w:t>dei</w:t>
      </w:r>
      <w:proofErr w:type="spellEnd"/>
      <w:r w:rsidRPr="0082479F">
        <w:rPr>
          <w:rFonts w:eastAsia="Times New Roman" w:cs="Arial"/>
          <w:i/>
          <w:sz w:val="24"/>
          <w:szCs w:val="24"/>
        </w:rPr>
        <w:t xml:space="preserve"> same </w:t>
      </w:r>
      <w:proofErr w:type="spellStart"/>
      <w:r w:rsidRPr="0082479F">
        <w:rPr>
          <w:rFonts w:eastAsia="Times New Roman" w:cs="Arial"/>
          <w:i/>
          <w:sz w:val="24"/>
          <w:szCs w:val="24"/>
        </w:rPr>
        <w:t>føringane</w:t>
      </w:r>
      <w:proofErr w:type="spellEnd"/>
      <w:r w:rsidRPr="0082479F">
        <w:rPr>
          <w:rFonts w:eastAsia="Times New Roman" w:cs="Arial"/>
          <w:i/>
          <w:sz w:val="24"/>
          <w:szCs w:val="24"/>
        </w:rPr>
        <w:t xml:space="preserve"> for Buskerudbyen som for </w:t>
      </w:r>
      <w:proofErr w:type="spellStart"/>
      <w:r w:rsidRPr="0082479F">
        <w:rPr>
          <w:rFonts w:eastAsia="Times New Roman" w:cs="Arial"/>
          <w:i/>
          <w:sz w:val="24"/>
          <w:szCs w:val="24"/>
        </w:rPr>
        <w:t>dei</w:t>
      </w:r>
      <w:proofErr w:type="spellEnd"/>
      <w:r w:rsidRPr="0082479F">
        <w:rPr>
          <w:rFonts w:eastAsia="Times New Roman" w:cs="Arial"/>
          <w:i/>
          <w:sz w:val="24"/>
          <w:szCs w:val="24"/>
        </w:rPr>
        <w:t xml:space="preserve"> andre 8 storbyområda.»</w:t>
      </w:r>
    </w:p>
    <w:p w14:paraId="1D11554E" w14:textId="77777777" w:rsidR="0082479F" w:rsidRPr="0082479F" w:rsidRDefault="0082479F" w:rsidP="0082479F">
      <w:pPr>
        <w:spacing w:before="100" w:beforeAutospacing="1" w:after="240"/>
        <w:rPr>
          <w:rFonts w:eastAsia="Times New Roman" w:cs="Arial"/>
          <w:sz w:val="24"/>
          <w:szCs w:val="24"/>
        </w:rPr>
      </w:pPr>
      <w:r w:rsidRPr="0082479F">
        <w:rPr>
          <w:rFonts w:eastAsia="Times New Roman" w:cs="Arial"/>
          <w:sz w:val="24"/>
          <w:szCs w:val="24"/>
        </w:rPr>
        <w:t xml:space="preserve">I brevet kommer det tydelig fram at SD forholder seg til vedtaket om å skrinlegge </w:t>
      </w:r>
      <w:proofErr w:type="spellStart"/>
      <w:r w:rsidRPr="0082479F">
        <w:rPr>
          <w:rFonts w:eastAsia="Times New Roman" w:cs="Arial"/>
          <w:sz w:val="24"/>
          <w:szCs w:val="24"/>
        </w:rPr>
        <w:t>Buskerudbypakke</w:t>
      </w:r>
      <w:proofErr w:type="spellEnd"/>
      <w:r w:rsidRPr="0082479F">
        <w:rPr>
          <w:rFonts w:eastAsia="Times New Roman" w:cs="Arial"/>
          <w:sz w:val="24"/>
          <w:szCs w:val="24"/>
        </w:rPr>
        <w:t xml:space="preserve"> 2, og at dette vedtaket legges til grunn for videre prosess. Tilsvarende viser brevet at SD forholder seg til gjeldende vedtak i Kongsberg. Derfor er verken begrepet byvekstavtale eller Kongsberg omtalt i brevet. I tilsvarende brev til Grenland og Nedre Glomma er byvekstavtale et sentralt tema. </w:t>
      </w:r>
    </w:p>
    <w:p w14:paraId="1F5DDFF7" w14:textId="5269847D" w:rsidR="0082479F" w:rsidRPr="0082479F" w:rsidRDefault="0082479F" w:rsidP="0082479F">
      <w:pPr>
        <w:spacing w:before="100" w:beforeAutospacing="1" w:after="240"/>
        <w:rPr>
          <w:rFonts w:eastAsia="Times New Roman" w:cs="Arial"/>
          <w:sz w:val="24"/>
          <w:szCs w:val="24"/>
        </w:rPr>
      </w:pPr>
      <w:r w:rsidRPr="0082479F">
        <w:rPr>
          <w:rFonts w:eastAsia="Times New Roman" w:cs="Arial"/>
          <w:sz w:val="24"/>
          <w:szCs w:val="24"/>
        </w:rPr>
        <w:lastRenderedPageBreak/>
        <w:t>Brevet fra SD til Buskerudbyen illustrerer behovet for et nytt lokalpolitisk initiativ overfor Samferdselsdepartementet og et felles vedtatt forhandlingsmandat. Det foreslås derfor at det utarbeides et forslag til felles saksframlegg om prosess og grunnlag for et forhandlings</w:t>
      </w:r>
      <w:r w:rsidR="002867B9">
        <w:rPr>
          <w:rFonts w:eastAsia="Times New Roman" w:cs="Arial"/>
          <w:sz w:val="24"/>
          <w:szCs w:val="24"/>
        </w:rPr>
        <w:t>-</w:t>
      </w:r>
      <w:r w:rsidRPr="0082479F">
        <w:rPr>
          <w:rFonts w:eastAsia="Times New Roman" w:cs="Arial"/>
          <w:sz w:val="24"/>
          <w:szCs w:val="24"/>
        </w:rPr>
        <w:t xml:space="preserve">mandat for en byvekstavtale. En skisse til felles </w:t>
      </w:r>
      <w:r w:rsidR="002867B9">
        <w:rPr>
          <w:rFonts w:eastAsia="Times New Roman" w:cs="Arial"/>
          <w:sz w:val="24"/>
          <w:szCs w:val="24"/>
        </w:rPr>
        <w:t>saksframlegg er vist i vedlegg 3.</w:t>
      </w:r>
      <w:r w:rsidRPr="0082479F">
        <w:rPr>
          <w:rFonts w:eastAsia="Times New Roman" w:cs="Arial"/>
          <w:sz w:val="24"/>
          <w:szCs w:val="24"/>
        </w:rPr>
        <w:t xml:space="preserve"> Dette bearbeides videre i samsvar med innspill og anbefaling fra ATM-utvalget.</w:t>
      </w:r>
    </w:p>
    <w:p w14:paraId="383EB42C" w14:textId="6DA9D0A2" w:rsidR="0082479F" w:rsidRPr="0082479F" w:rsidRDefault="0082479F" w:rsidP="0082479F">
      <w:pPr>
        <w:spacing w:before="100" w:beforeAutospacing="1" w:after="240"/>
        <w:rPr>
          <w:rFonts w:eastAsia="Times New Roman" w:cs="Arial"/>
          <w:sz w:val="24"/>
          <w:szCs w:val="24"/>
        </w:rPr>
      </w:pPr>
      <w:r w:rsidRPr="0082479F">
        <w:rPr>
          <w:rFonts w:eastAsia="Times New Roman" w:cs="Arial"/>
          <w:sz w:val="24"/>
          <w:szCs w:val="24"/>
        </w:rPr>
        <w:t xml:space="preserve">Dersom overnevnte ambisjon om fremdrift for en byvekstavtale legges til grunn foreslås det å gjennomføre følgende 2-trinns prosess i </w:t>
      </w:r>
      <w:proofErr w:type="spellStart"/>
      <w:r w:rsidRPr="0082479F">
        <w:rPr>
          <w:rFonts w:eastAsia="Times New Roman" w:cs="Arial"/>
          <w:sz w:val="24"/>
          <w:szCs w:val="24"/>
        </w:rPr>
        <w:t>Buskerudbyens</w:t>
      </w:r>
      <w:proofErr w:type="spellEnd"/>
      <w:r w:rsidRPr="0082479F">
        <w:rPr>
          <w:rFonts w:eastAsia="Times New Roman" w:cs="Arial"/>
          <w:sz w:val="24"/>
          <w:szCs w:val="24"/>
        </w:rPr>
        <w:t xml:space="preserve"> organer våren</w:t>
      </w:r>
      <w:r>
        <w:rPr>
          <w:rFonts w:eastAsia="Times New Roman" w:cs="Arial"/>
          <w:sz w:val="24"/>
          <w:szCs w:val="24"/>
        </w:rPr>
        <w:t xml:space="preserve"> 2020: </w:t>
      </w:r>
    </w:p>
    <w:p w14:paraId="5176F62E" w14:textId="77777777" w:rsidR="0082479F" w:rsidRDefault="0082479F" w:rsidP="0082479F">
      <w:pPr>
        <w:pStyle w:val="Listeavsnitt"/>
        <w:numPr>
          <w:ilvl w:val="0"/>
          <w:numId w:val="20"/>
        </w:numPr>
        <w:spacing w:before="100" w:beforeAutospacing="1" w:after="240"/>
        <w:rPr>
          <w:rFonts w:eastAsia="Times New Roman" w:cs="Arial"/>
          <w:sz w:val="24"/>
          <w:szCs w:val="24"/>
        </w:rPr>
      </w:pPr>
      <w:r w:rsidRPr="0082479F">
        <w:rPr>
          <w:rFonts w:eastAsia="Times New Roman" w:cs="Arial"/>
          <w:sz w:val="24"/>
          <w:szCs w:val="24"/>
        </w:rPr>
        <w:t xml:space="preserve">Trinn 1 (mars/april 2020): Forankring av prosess, føringer, rammer, mål, hovedstrategi og tiltaksområder. </w:t>
      </w:r>
    </w:p>
    <w:p w14:paraId="152D254D" w14:textId="5BCF1162" w:rsidR="0082479F" w:rsidRPr="0082479F" w:rsidRDefault="0082479F" w:rsidP="0082479F">
      <w:pPr>
        <w:pStyle w:val="Listeavsnitt"/>
        <w:numPr>
          <w:ilvl w:val="0"/>
          <w:numId w:val="20"/>
        </w:numPr>
        <w:spacing w:before="100" w:beforeAutospacing="1" w:after="240"/>
        <w:rPr>
          <w:rFonts w:eastAsia="Times New Roman" w:cs="Arial"/>
          <w:sz w:val="24"/>
          <w:szCs w:val="24"/>
        </w:rPr>
      </w:pPr>
      <w:r w:rsidRPr="0082479F">
        <w:rPr>
          <w:rFonts w:eastAsia="Times New Roman" w:cs="Arial"/>
          <w:sz w:val="24"/>
          <w:szCs w:val="24"/>
        </w:rPr>
        <w:t xml:space="preserve">Trinn 2 (før sommeren 2020): Felles forhandlingsmandat med prioriterte tiltak, vurdering av måloppnåelse, kostnader, plangrunnlag og finansieringsgrunnlag.  </w:t>
      </w:r>
    </w:p>
    <w:p w14:paraId="1BBA6395" w14:textId="77777777" w:rsidR="0082479F" w:rsidRPr="0082479F" w:rsidRDefault="0082479F" w:rsidP="0082479F">
      <w:pPr>
        <w:spacing w:before="100" w:beforeAutospacing="1" w:after="240"/>
        <w:rPr>
          <w:rFonts w:eastAsia="Times New Roman" w:cs="Arial"/>
          <w:sz w:val="24"/>
          <w:szCs w:val="24"/>
        </w:rPr>
      </w:pPr>
      <w:r w:rsidRPr="0082479F">
        <w:rPr>
          <w:rFonts w:eastAsia="Times New Roman" w:cs="Arial"/>
          <w:sz w:val="24"/>
          <w:szCs w:val="24"/>
        </w:rPr>
        <w:t xml:space="preserve">Denne fremdriften er stram, men gir samtidig rom for politisk forankring i kommuner og i fylkeskommunen. </w:t>
      </w:r>
    </w:p>
    <w:p w14:paraId="7D6B1495" w14:textId="77777777" w:rsidR="0082479F" w:rsidRPr="0082479F" w:rsidRDefault="0082479F" w:rsidP="0082479F">
      <w:pPr>
        <w:spacing w:before="100" w:beforeAutospacing="1" w:after="240"/>
        <w:rPr>
          <w:rFonts w:eastAsia="Times New Roman" w:cs="Arial"/>
          <w:i/>
          <w:sz w:val="24"/>
          <w:szCs w:val="24"/>
        </w:rPr>
      </w:pPr>
      <w:r w:rsidRPr="0082479F">
        <w:rPr>
          <w:rFonts w:eastAsia="Times New Roman" w:cs="Arial"/>
          <w:b/>
          <w:i/>
          <w:sz w:val="24"/>
          <w:szCs w:val="24"/>
        </w:rPr>
        <w:t>Forslag til konklusjon:</w:t>
      </w:r>
      <w:r w:rsidRPr="0082479F">
        <w:rPr>
          <w:rFonts w:eastAsia="Times New Roman" w:cs="Arial"/>
          <w:i/>
          <w:sz w:val="24"/>
          <w:szCs w:val="24"/>
        </w:rPr>
        <w:t xml:space="preserve"> </w:t>
      </w:r>
    </w:p>
    <w:p w14:paraId="008EDBC8" w14:textId="77777777" w:rsidR="00A44CE4" w:rsidRDefault="0082479F" w:rsidP="0082479F">
      <w:pPr>
        <w:pStyle w:val="Listeavsnitt"/>
        <w:numPr>
          <w:ilvl w:val="0"/>
          <w:numId w:val="21"/>
        </w:numPr>
        <w:spacing w:before="100" w:beforeAutospacing="1" w:after="240"/>
        <w:rPr>
          <w:rFonts w:eastAsia="Times New Roman" w:cs="Arial"/>
          <w:i/>
          <w:sz w:val="24"/>
          <w:szCs w:val="24"/>
        </w:rPr>
      </w:pPr>
      <w:r w:rsidRPr="0082479F">
        <w:rPr>
          <w:rFonts w:eastAsia="Times New Roman" w:cs="Arial"/>
          <w:i/>
          <w:sz w:val="24"/>
          <w:szCs w:val="24"/>
        </w:rPr>
        <w:t xml:space="preserve">ATM-utvalget anbefaler at partene i </w:t>
      </w:r>
      <w:proofErr w:type="spellStart"/>
      <w:r w:rsidRPr="0082479F">
        <w:rPr>
          <w:rFonts w:eastAsia="Times New Roman" w:cs="Arial"/>
          <w:i/>
          <w:sz w:val="24"/>
          <w:szCs w:val="24"/>
        </w:rPr>
        <w:t>Buskerudbysamarbeidet</w:t>
      </w:r>
      <w:proofErr w:type="spellEnd"/>
      <w:r w:rsidRPr="0082479F">
        <w:rPr>
          <w:rFonts w:eastAsia="Times New Roman" w:cs="Arial"/>
          <w:i/>
          <w:sz w:val="24"/>
          <w:szCs w:val="24"/>
        </w:rPr>
        <w:t xml:space="preserve"> sender et brev til Samferdselsdepartementet så snart som mulig som tydeliggjør at lokale parter ønsker å forhandle fram en byvekstavtale med staten som omtalt i denne saken. </w:t>
      </w:r>
    </w:p>
    <w:p w14:paraId="67E60B83" w14:textId="039243D4" w:rsidR="0082479F" w:rsidRPr="0082479F" w:rsidRDefault="0082479F" w:rsidP="0082479F">
      <w:pPr>
        <w:pStyle w:val="Listeavsnitt"/>
        <w:numPr>
          <w:ilvl w:val="0"/>
          <w:numId w:val="21"/>
        </w:numPr>
        <w:spacing w:before="100" w:beforeAutospacing="1" w:after="240"/>
        <w:rPr>
          <w:rFonts w:eastAsia="Times New Roman" w:cs="Arial"/>
          <w:i/>
          <w:sz w:val="24"/>
          <w:szCs w:val="24"/>
        </w:rPr>
      </w:pPr>
      <w:r w:rsidRPr="0082479F">
        <w:rPr>
          <w:rFonts w:eastAsia="Times New Roman" w:cs="Arial"/>
          <w:i/>
          <w:sz w:val="24"/>
          <w:szCs w:val="24"/>
        </w:rPr>
        <w:t>Videre anbefales det å utarbeide et forslag til forhandlingsmandat som kan danne lokalpolitisk grunnlag for forhandlingene. Det anbefales en totrinnsprosess fram mot sommeren 2020 som beskrevet i saken og med innspill fra møtet.</w:t>
      </w:r>
    </w:p>
    <w:p w14:paraId="0C2FF56D" w14:textId="04950FF1" w:rsidR="00BC5873" w:rsidRDefault="00BC5873" w:rsidP="003C4CF3">
      <w:pPr>
        <w:spacing w:before="100" w:beforeAutospacing="1" w:after="240"/>
        <w:rPr>
          <w:rFonts w:eastAsia="Times New Roman" w:cs="Arial"/>
          <w:sz w:val="24"/>
          <w:szCs w:val="24"/>
        </w:rPr>
      </w:pPr>
    </w:p>
    <w:p w14:paraId="61C97C59" w14:textId="77777777" w:rsidR="003C4CF3" w:rsidRPr="003C121A" w:rsidRDefault="003C4CF3" w:rsidP="003C4CF3">
      <w:pPr>
        <w:pStyle w:val="Default"/>
        <w:rPr>
          <w:rFonts w:asciiTheme="minorHAnsi" w:hAnsiTheme="minorHAnsi" w:cs="Arial"/>
          <w:b/>
          <w:bCs/>
          <w:sz w:val="32"/>
          <w:szCs w:val="32"/>
          <w:lang w:eastAsia="nb-NO"/>
        </w:rPr>
      </w:pPr>
      <w:r w:rsidRPr="003C121A">
        <w:rPr>
          <w:rFonts w:asciiTheme="minorHAnsi" w:hAnsiTheme="minorHAnsi" w:cs="Arial"/>
          <w:b/>
          <w:bCs/>
          <w:sz w:val="32"/>
          <w:szCs w:val="32"/>
          <w:lang w:eastAsia="nb-NO"/>
        </w:rPr>
        <w:t xml:space="preserve">Sak 03/20 </w:t>
      </w:r>
      <w:proofErr w:type="spellStart"/>
      <w:r w:rsidRPr="003C121A">
        <w:rPr>
          <w:rFonts w:asciiTheme="minorHAnsi" w:hAnsiTheme="minorHAnsi" w:cs="Arial"/>
          <w:b/>
          <w:bCs/>
          <w:sz w:val="32"/>
          <w:szCs w:val="32"/>
          <w:lang w:eastAsia="nb-NO"/>
        </w:rPr>
        <w:t>Buskerudbyens</w:t>
      </w:r>
      <w:proofErr w:type="spellEnd"/>
      <w:r w:rsidRPr="003C121A">
        <w:rPr>
          <w:rFonts w:asciiTheme="minorHAnsi" w:hAnsiTheme="minorHAnsi" w:cs="Arial"/>
          <w:b/>
          <w:bCs/>
          <w:sz w:val="32"/>
          <w:szCs w:val="32"/>
          <w:lang w:eastAsia="nb-NO"/>
        </w:rPr>
        <w:t xml:space="preserve"> innspill Nasjonal transportplan 2022-33</w:t>
      </w:r>
    </w:p>
    <w:p w14:paraId="4C056D5D" w14:textId="77777777" w:rsidR="000F7807" w:rsidRPr="000F7807" w:rsidRDefault="00600F64" w:rsidP="000F7807">
      <w:pPr>
        <w:rPr>
          <w:rFonts w:cs="Arial"/>
          <w:b/>
          <w:bCs/>
          <w:sz w:val="24"/>
          <w:szCs w:val="24"/>
        </w:rPr>
      </w:pPr>
      <w:r>
        <w:rPr>
          <w:rFonts w:cs="Arial"/>
          <w:b/>
          <w:bCs/>
          <w:sz w:val="24"/>
          <w:szCs w:val="24"/>
        </w:rPr>
        <w:br/>
      </w:r>
      <w:r w:rsidR="000F7807" w:rsidRPr="000F7807">
        <w:rPr>
          <w:rFonts w:cs="Arial"/>
          <w:b/>
          <w:bCs/>
          <w:sz w:val="24"/>
          <w:szCs w:val="24"/>
        </w:rPr>
        <w:t>Hensikt med saken</w:t>
      </w:r>
      <w:r w:rsidR="000F7807" w:rsidRPr="000F7807">
        <w:rPr>
          <w:rFonts w:cs="Arial"/>
          <w:b/>
          <w:bCs/>
          <w:sz w:val="24"/>
          <w:szCs w:val="24"/>
        </w:rPr>
        <w:br/>
      </w:r>
      <w:r w:rsidR="000F7807" w:rsidRPr="000F7807">
        <w:rPr>
          <w:rFonts w:cs="Arial"/>
          <w:sz w:val="24"/>
          <w:szCs w:val="24"/>
        </w:rPr>
        <w:t xml:space="preserve">Drøfte forslag til innspill til NTP 2022-33 om prioriterte løsninger for å håndtere utfordringene på transportområdet i Buskerudbyen. Innspillet foreslås å både være et selvstendig innspill fra Buskerudbyen til Samferdselsdepartementet og samtidig være grunnlag for Viken fylkeskommune sin sak «Innspill til NTP 2022-33» våren 2020. </w:t>
      </w:r>
    </w:p>
    <w:p w14:paraId="0741616E" w14:textId="77777777" w:rsidR="000F7807" w:rsidRPr="000F7807" w:rsidRDefault="000F7807" w:rsidP="000F7807">
      <w:pPr>
        <w:rPr>
          <w:rFonts w:cs="Arial"/>
          <w:b/>
          <w:bCs/>
          <w:sz w:val="24"/>
          <w:szCs w:val="24"/>
        </w:rPr>
      </w:pPr>
      <w:r w:rsidRPr="000F7807">
        <w:rPr>
          <w:rFonts w:cs="Arial"/>
          <w:b/>
          <w:bCs/>
          <w:sz w:val="24"/>
          <w:szCs w:val="24"/>
        </w:rPr>
        <w:t>Bakgrunn</w:t>
      </w:r>
      <w:r w:rsidRPr="000F7807">
        <w:rPr>
          <w:rFonts w:cs="Arial"/>
          <w:b/>
          <w:bCs/>
          <w:sz w:val="24"/>
          <w:szCs w:val="24"/>
        </w:rPr>
        <w:br/>
      </w:r>
      <w:r w:rsidRPr="000F7807">
        <w:rPr>
          <w:rFonts w:cs="Arial"/>
          <w:sz w:val="24"/>
          <w:szCs w:val="24"/>
        </w:rPr>
        <w:t xml:space="preserve">Som del av arbeidet med Nasjonal transportplan (NTP) 2022-2033 inviterer Samferdsels-departementet fylkeskommunene, de største bykommunene, Sametinget og KS til å fremme sine forslag til prioriterte løsninger for å håndtere utfordringene på transportområdet de kommende årene. Frist: Innen 14. mai 2020. Parallelt har Viken fylkeskommune bedt om </w:t>
      </w:r>
      <w:r w:rsidRPr="000F7807">
        <w:rPr>
          <w:rFonts w:cs="Arial"/>
          <w:sz w:val="24"/>
          <w:szCs w:val="24"/>
        </w:rPr>
        <w:lastRenderedPageBreak/>
        <w:t>innspill fra kommunene i Buskerudbyen som grunnlag for å utarbeide sitt innspill til departementet. Frist 2. mars 2020.</w:t>
      </w:r>
    </w:p>
    <w:p w14:paraId="724367DD" w14:textId="77777777" w:rsidR="000F7807" w:rsidRPr="000F7807" w:rsidRDefault="000F7807" w:rsidP="000F7807">
      <w:pPr>
        <w:rPr>
          <w:rFonts w:cs="Arial"/>
          <w:sz w:val="24"/>
          <w:szCs w:val="24"/>
        </w:rPr>
      </w:pPr>
      <w:r w:rsidRPr="000F7807">
        <w:rPr>
          <w:rFonts w:cs="Arial"/>
          <w:sz w:val="24"/>
          <w:szCs w:val="24"/>
        </w:rPr>
        <w:t>I invitasjonsbrevet fra Samferdselsdepartementet fremgår det at:</w:t>
      </w:r>
    </w:p>
    <w:p w14:paraId="1EF47E40" w14:textId="77777777" w:rsidR="000F7807" w:rsidRPr="000F7807" w:rsidRDefault="000F7807" w:rsidP="000F7807">
      <w:pPr>
        <w:ind w:left="708"/>
        <w:rPr>
          <w:rFonts w:cs="Arial"/>
          <w:i/>
          <w:iCs/>
          <w:sz w:val="24"/>
          <w:szCs w:val="24"/>
        </w:rPr>
      </w:pPr>
      <w:r w:rsidRPr="000F7807">
        <w:rPr>
          <w:rFonts w:cs="Arial"/>
          <w:i/>
          <w:iCs/>
          <w:sz w:val="24"/>
          <w:szCs w:val="24"/>
        </w:rPr>
        <w:t xml:space="preserve">«…store kostnadsøkninger i prosjektene som ligger i inneværende NTP gjør det krevende å få realisert alle planlagte tiltak. Parallelt med en krevende kostnadsutvikling vil det statsfinansielle handlingsrommet ventelig bli mindre i årene fremover. Dette gjør det nødvendig å tenke nytt om både hvordan vi prioriterer prosjekter som tas inn i Nasjonal transportplan, og hvordan vi prioriterer og optimaliserer prosjekter som har blitt en del av planen.» </w:t>
      </w:r>
    </w:p>
    <w:p w14:paraId="249C258F" w14:textId="77777777" w:rsidR="000F7807" w:rsidRPr="000F7807" w:rsidRDefault="000F7807" w:rsidP="000F7807">
      <w:pPr>
        <w:rPr>
          <w:rFonts w:cs="Arial"/>
          <w:sz w:val="24"/>
          <w:szCs w:val="24"/>
        </w:rPr>
      </w:pPr>
      <w:r w:rsidRPr="000F7807">
        <w:rPr>
          <w:rFonts w:cs="Arial"/>
          <w:sz w:val="24"/>
          <w:szCs w:val="24"/>
        </w:rPr>
        <w:t xml:space="preserve">Samferdselsdepartementet ønsker denne gang å utarbeide en mer strategisk og overordnet Nasjonal transportplan, der det legges vekt på samfunnsøkonomisk lønnsomhet og måloppnåelse. Departementet ønsker å sørge for fleksibilitet slik at planleggingen kan tilpasses samfunnsmessige endringer og teknologisk utvikling. </w:t>
      </w:r>
    </w:p>
    <w:p w14:paraId="15599D4B" w14:textId="77777777" w:rsidR="000F7807" w:rsidRPr="000F7807" w:rsidRDefault="000F7807" w:rsidP="000F7807">
      <w:pPr>
        <w:rPr>
          <w:rFonts w:cs="Arial"/>
          <w:sz w:val="24"/>
          <w:szCs w:val="24"/>
        </w:rPr>
      </w:pPr>
      <w:r w:rsidRPr="000F7807">
        <w:rPr>
          <w:rFonts w:cs="Arial"/>
          <w:sz w:val="24"/>
          <w:szCs w:val="24"/>
        </w:rPr>
        <w:t>Innspillene som departementet nå etterspør kan være både «</w:t>
      </w:r>
      <w:r w:rsidRPr="000F7807">
        <w:rPr>
          <w:rFonts w:cs="Arial"/>
          <w:i/>
          <w:iCs/>
          <w:sz w:val="24"/>
          <w:szCs w:val="24"/>
        </w:rPr>
        <w:t>prioriterte satsingsområder, prosjekter eller konkrete tiltak».</w:t>
      </w:r>
      <w:r w:rsidRPr="000F7807">
        <w:rPr>
          <w:rFonts w:cs="Arial"/>
          <w:sz w:val="24"/>
          <w:szCs w:val="24"/>
        </w:rPr>
        <w:t xml:space="preserve"> Departementet ber videre om at følgende vektlegges i arbeidet med innspillene:</w:t>
      </w:r>
    </w:p>
    <w:p w14:paraId="29F3FE85" w14:textId="77777777" w:rsidR="000F7807" w:rsidRPr="000F7807" w:rsidRDefault="000F7807" w:rsidP="000F7807">
      <w:pPr>
        <w:pStyle w:val="Listeavsnitt"/>
        <w:numPr>
          <w:ilvl w:val="0"/>
          <w:numId w:val="31"/>
        </w:numPr>
        <w:rPr>
          <w:rFonts w:cs="Arial"/>
          <w:i/>
          <w:iCs/>
          <w:sz w:val="24"/>
          <w:szCs w:val="24"/>
        </w:rPr>
      </w:pPr>
      <w:r w:rsidRPr="000F7807">
        <w:rPr>
          <w:rFonts w:cs="Arial"/>
          <w:i/>
          <w:iCs/>
          <w:sz w:val="24"/>
          <w:szCs w:val="24"/>
        </w:rPr>
        <w:t xml:space="preserve">«Forslag til løsninger blir fremstilt i prioritert rekkefølge. </w:t>
      </w:r>
    </w:p>
    <w:p w14:paraId="1077F79B" w14:textId="77777777" w:rsidR="000F7807" w:rsidRPr="000F7807" w:rsidRDefault="000F7807" w:rsidP="000F7807">
      <w:pPr>
        <w:pStyle w:val="Listeavsnitt"/>
        <w:numPr>
          <w:ilvl w:val="0"/>
          <w:numId w:val="31"/>
        </w:numPr>
        <w:rPr>
          <w:rFonts w:cs="Arial"/>
          <w:i/>
          <w:iCs/>
          <w:sz w:val="24"/>
          <w:szCs w:val="24"/>
        </w:rPr>
      </w:pPr>
      <w:r w:rsidRPr="000F7807">
        <w:rPr>
          <w:rFonts w:cs="Arial"/>
          <w:i/>
          <w:iCs/>
          <w:sz w:val="24"/>
          <w:szCs w:val="24"/>
        </w:rPr>
        <w:t xml:space="preserve">Løsningene må være egnede til å håndtere de identifiserte utfordringene. Det er viktig at sammenhengen mellom utfordringer og forslag til løsninger er godt beskrevet. </w:t>
      </w:r>
    </w:p>
    <w:p w14:paraId="6562AD21" w14:textId="77777777" w:rsidR="000F7807" w:rsidRPr="000F7807" w:rsidRDefault="000F7807" w:rsidP="000F7807">
      <w:pPr>
        <w:pStyle w:val="Listeavsnitt"/>
        <w:numPr>
          <w:ilvl w:val="0"/>
          <w:numId w:val="31"/>
        </w:numPr>
        <w:rPr>
          <w:rFonts w:cs="Arial"/>
          <w:i/>
          <w:iCs/>
          <w:sz w:val="24"/>
          <w:szCs w:val="24"/>
        </w:rPr>
      </w:pPr>
      <w:r w:rsidRPr="000F7807">
        <w:rPr>
          <w:rFonts w:cs="Arial"/>
          <w:i/>
          <w:iCs/>
          <w:sz w:val="24"/>
          <w:szCs w:val="24"/>
        </w:rPr>
        <w:t xml:space="preserve">Fylkeskommunene og storbykommunene bes om å gjøre rede for i hvilken utstrekning de prioriterer å gjennomføre løsningene på områder hvor de selv har et ansvar.» </w:t>
      </w:r>
    </w:p>
    <w:p w14:paraId="1598B132" w14:textId="77777777" w:rsidR="000F7807" w:rsidRPr="000F7807" w:rsidRDefault="000F7807" w:rsidP="000F7807">
      <w:pPr>
        <w:rPr>
          <w:rFonts w:cs="Arial"/>
          <w:b/>
          <w:bCs/>
          <w:sz w:val="24"/>
          <w:szCs w:val="24"/>
        </w:rPr>
      </w:pPr>
      <w:r w:rsidRPr="000F7807">
        <w:rPr>
          <w:rFonts w:cs="Arial"/>
          <w:b/>
          <w:bCs/>
          <w:sz w:val="24"/>
          <w:szCs w:val="24"/>
        </w:rPr>
        <w:t>Ny målstruktur i Nasjonal transportplan 2022-33</w:t>
      </w:r>
      <w:r w:rsidRPr="000F7807">
        <w:rPr>
          <w:rFonts w:cs="Arial"/>
          <w:b/>
          <w:bCs/>
          <w:sz w:val="24"/>
          <w:szCs w:val="24"/>
        </w:rPr>
        <w:br/>
      </w:r>
      <w:r w:rsidRPr="000F7807">
        <w:rPr>
          <w:rFonts w:cs="Arial"/>
          <w:sz w:val="24"/>
          <w:szCs w:val="24"/>
        </w:rPr>
        <w:t xml:space="preserve">Målstrukturen for kommende NTP er revidert. Det som er nytt i forhold til tidligere er: </w:t>
      </w:r>
    </w:p>
    <w:p w14:paraId="1DD2755A" w14:textId="77777777" w:rsidR="000F7807" w:rsidRPr="000F7807" w:rsidRDefault="000F7807" w:rsidP="000F7807">
      <w:pPr>
        <w:pStyle w:val="Listeavsnitt"/>
        <w:numPr>
          <w:ilvl w:val="0"/>
          <w:numId w:val="32"/>
        </w:numPr>
        <w:rPr>
          <w:rFonts w:cs="Arial"/>
          <w:sz w:val="24"/>
          <w:szCs w:val="24"/>
        </w:rPr>
      </w:pPr>
      <w:r w:rsidRPr="000F7807">
        <w:rPr>
          <w:rFonts w:cs="Arial"/>
          <w:i/>
          <w:iCs/>
          <w:sz w:val="24"/>
          <w:szCs w:val="24"/>
        </w:rPr>
        <w:t>«Enklere reisehverdag og økt konkurranseevne for næringslivet»</w:t>
      </w:r>
      <w:r w:rsidRPr="000F7807">
        <w:rPr>
          <w:rFonts w:cs="Arial"/>
          <w:sz w:val="24"/>
          <w:szCs w:val="24"/>
        </w:rPr>
        <w:t xml:space="preserve"> (tidligere var det fokus på framkommelighet)</w:t>
      </w:r>
    </w:p>
    <w:p w14:paraId="2DECBB4A" w14:textId="77777777" w:rsidR="000F7807" w:rsidRPr="000F7807" w:rsidRDefault="000F7807" w:rsidP="000F7807">
      <w:pPr>
        <w:pStyle w:val="Listeavsnitt"/>
        <w:numPr>
          <w:ilvl w:val="0"/>
          <w:numId w:val="32"/>
        </w:numPr>
        <w:rPr>
          <w:rFonts w:cs="Arial"/>
          <w:i/>
          <w:iCs/>
          <w:sz w:val="24"/>
          <w:szCs w:val="24"/>
        </w:rPr>
      </w:pPr>
      <w:r w:rsidRPr="000F7807">
        <w:rPr>
          <w:rFonts w:cs="Arial"/>
          <w:i/>
          <w:iCs/>
          <w:sz w:val="24"/>
          <w:szCs w:val="24"/>
        </w:rPr>
        <w:t xml:space="preserve">«Mer for pengene» </w:t>
      </w:r>
    </w:p>
    <w:p w14:paraId="6DD9C532" w14:textId="77777777" w:rsidR="000F7807" w:rsidRPr="000F7807" w:rsidRDefault="000F7807" w:rsidP="000F7807">
      <w:pPr>
        <w:pStyle w:val="Listeavsnitt"/>
        <w:numPr>
          <w:ilvl w:val="0"/>
          <w:numId w:val="32"/>
        </w:numPr>
        <w:rPr>
          <w:rFonts w:cs="Arial"/>
          <w:i/>
          <w:iCs/>
          <w:sz w:val="24"/>
          <w:szCs w:val="24"/>
        </w:rPr>
      </w:pPr>
      <w:r w:rsidRPr="000F7807">
        <w:rPr>
          <w:rFonts w:cs="Arial"/>
          <w:i/>
          <w:iCs/>
          <w:sz w:val="24"/>
          <w:szCs w:val="24"/>
        </w:rPr>
        <w:t>«Effektiv bruk av ny teknologi»</w:t>
      </w:r>
    </w:p>
    <w:p w14:paraId="566EFBA9" w14:textId="77777777" w:rsidR="000F7807" w:rsidRPr="000F7807" w:rsidRDefault="000F7807" w:rsidP="000F7807">
      <w:pPr>
        <w:rPr>
          <w:rFonts w:cs="Arial"/>
          <w:sz w:val="24"/>
          <w:szCs w:val="24"/>
        </w:rPr>
      </w:pPr>
      <w:r w:rsidRPr="000F7807">
        <w:rPr>
          <w:rFonts w:cs="Arial"/>
          <w:sz w:val="24"/>
          <w:szCs w:val="24"/>
        </w:rPr>
        <w:t>Det er i tillegg, som tidligere, mål for områdene trafikksikkerhet og klima. Se komplett målstruktur i figuren under.</w:t>
      </w:r>
    </w:p>
    <w:p w14:paraId="7AB95CD4" w14:textId="77777777" w:rsidR="000F7807" w:rsidRPr="000F7807" w:rsidRDefault="000F7807" w:rsidP="000F7807">
      <w:pPr>
        <w:rPr>
          <w:rFonts w:eastAsia="Times New Roman" w:cs="Arial"/>
          <w:b/>
          <w:sz w:val="24"/>
          <w:szCs w:val="24"/>
        </w:rPr>
      </w:pPr>
      <w:r w:rsidRPr="000F7807">
        <w:rPr>
          <w:rFonts w:eastAsia="Times New Roman" w:cs="Arial"/>
          <w:b/>
          <w:noProof/>
          <w:sz w:val="24"/>
          <w:szCs w:val="24"/>
          <w:lang w:eastAsia="nb-NO"/>
        </w:rPr>
        <w:lastRenderedPageBreak/>
        <w:drawing>
          <wp:inline distT="0" distB="0" distL="0" distR="0" wp14:anchorId="4858C74A" wp14:editId="10E2349B">
            <wp:extent cx="5972175" cy="1990725"/>
            <wp:effectExtent l="0" t="0" r="9525" b="9525"/>
            <wp:docPr id="7" name="Bilde 7" descr="Beskrivelse: Et bilde som inneholder skjermbilde&#10;&#10;Automatisk generert beskrivels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lassholder for innhold 3" descr="Beskrivelse: Et bilde som inneholder skjermbilde&#10;&#10;Automatisk generert beskrivelse"/>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1990725"/>
                    </a:xfrm>
                    <a:prstGeom prst="rect">
                      <a:avLst/>
                    </a:prstGeom>
                    <a:noFill/>
                    <a:ln>
                      <a:noFill/>
                    </a:ln>
                  </pic:spPr>
                </pic:pic>
              </a:graphicData>
            </a:graphic>
          </wp:inline>
        </w:drawing>
      </w:r>
    </w:p>
    <w:p w14:paraId="342B3A6F" w14:textId="77777777" w:rsidR="000F7807" w:rsidRPr="000F7807" w:rsidRDefault="000F7807" w:rsidP="000F7807">
      <w:pPr>
        <w:rPr>
          <w:rFonts w:cs="Arial"/>
          <w:i/>
          <w:iCs/>
          <w:sz w:val="24"/>
          <w:szCs w:val="24"/>
        </w:rPr>
      </w:pPr>
      <w:r w:rsidRPr="000F7807">
        <w:rPr>
          <w:rFonts w:cs="Arial"/>
          <w:i/>
          <w:iCs/>
          <w:sz w:val="24"/>
          <w:szCs w:val="24"/>
        </w:rPr>
        <w:t>Figur: Målstruktur i NTP 2022-33</w:t>
      </w:r>
    </w:p>
    <w:p w14:paraId="796D9341" w14:textId="77777777" w:rsidR="000F7807" w:rsidRPr="000F7807" w:rsidRDefault="000F7807" w:rsidP="000F7807">
      <w:pPr>
        <w:rPr>
          <w:rFonts w:cs="Arial"/>
          <w:b/>
          <w:bCs/>
          <w:sz w:val="24"/>
          <w:szCs w:val="24"/>
        </w:rPr>
      </w:pPr>
      <w:r w:rsidRPr="000F7807">
        <w:rPr>
          <w:rFonts w:cs="Arial"/>
          <w:b/>
          <w:bCs/>
          <w:sz w:val="24"/>
          <w:szCs w:val="24"/>
        </w:rPr>
        <w:t>Grunnlag for innspill fra Buskerudbyen</w:t>
      </w:r>
    </w:p>
    <w:p w14:paraId="7BB72A22" w14:textId="77777777" w:rsidR="000F7807" w:rsidRPr="000F7807" w:rsidRDefault="000F7807" w:rsidP="000F7807">
      <w:pPr>
        <w:rPr>
          <w:rFonts w:cs="Arial"/>
          <w:sz w:val="24"/>
          <w:szCs w:val="24"/>
        </w:rPr>
      </w:pPr>
      <w:r w:rsidRPr="000F7807">
        <w:rPr>
          <w:rFonts w:cs="Arial"/>
          <w:sz w:val="24"/>
          <w:szCs w:val="24"/>
        </w:rPr>
        <w:t>Som grunnlag for innspill fra Buskerudbyen vil følgende være førende:</w:t>
      </w:r>
    </w:p>
    <w:p w14:paraId="3CD84E91" w14:textId="77777777" w:rsidR="000F7807" w:rsidRPr="000F7807" w:rsidRDefault="000F7807" w:rsidP="000F7807">
      <w:pPr>
        <w:pStyle w:val="Listeavsnitt"/>
        <w:numPr>
          <w:ilvl w:val="0"/>
          <w:numId w:val="33"/>
        </w:numPr>
        <w:rPr>
          <w:rFonts w:cs="Arial"/>
          <w:sz w:val="24"/>
          <w:szCs w:val="24"/>
        </w:rPr>
      </w:pPr>
      <w:r w:rsidRPr="000F7807">
        <w:rPr>
          <w:rFonts w:cs="Arial"/>
          <w:sz w:val="24"/>
          <w:szCs w:val="24"/>
        </w:rPr>
        <w:t>Innspill til NTP 2022-33 fra Buskerud fylkeskommune / Viken fellesnemd fra 7.5.2019 om utfordringer på transportområdet.</w:t>
      </w:r>
    </w:p>
    <w:p w14:paraId="514AE006" w14:textId="77777777" w:rsidR="000F7807" w:rsidRPr="000F7807" w:rsidRDefault="000F7807" w:rsidP="000F7807">
      <w:pPr>
        <w:pStyle w:val="Listeavsnitt"/>
        <w:numPr>
          <w:ilvl w:val="0"/>
          <w:numId w:val="33"/>
        </w:numPr>
        <w:rPr>
          <w:rFonts w:cs="Arial"/>
          <w:sz w:val="24"/>
          <w:szCs w:val="24"/>
        </w:rPr>
      </w:pPr>
      <w:r w:rsidRPr="000F7807">
        <w:rPr>
          <w:rFonts w:cs="Arial"/>
          <w:sz w:val="24"/>
          <w:szCs w:val="24"/>
        </w:rPr>
        <w:t>Lokalpolitiske målsettinger på transportområdet inkludert mål i Areal- og transportplan for Buskerudbyen 2013-23.</w:t>
      </w:r>
    </w:p>
    <w:p w14:paraId="40812DBB" w14:textId="77777777" w:rsidR="000F7807" w:rsidRPr="000F7807" w:rsidRDefault="000F7807" w:rsidP="000F7807">
      <w:pPr>
        <w:pStyle w:val="Listeavsnitt"/>
        <w:numPr>
          <w:ilvl w:val="0"/>
          <w:numId w:val="33"/>
        </w:numPr>
        <w:rPr>
          <w:rFonts w:cs="Arial"/>
          <w:sz w:val="24"/>
          <w:szCs w:val="24"/>
        </w:rPr>
      </w:pPr>
      <w:proofErr w:type="spellStart"/>
      <w:r w:rsidRPr="000F7807">
        <w:rPr>
          <w:rFonts w:cs="Arial"/>
          <w:sz w:val="24"/>
          <w:szCs w:val="24"/>
        </w:rPr>
        <w:t>Buskerudbyens</w:t>
      </w:r>
      <w:proofErr w:type="spellEnd"/>
      <w:r w:rsidRPr="000F7807">
        <w:rPr>
          <w:rFonts w:cs="Arial"/>
          <w:sz w:val="24"/>
          <w:szCs w:val="24"/>
        </w:rPr>
        <w:t xml:space="preserve"> tidligere innspill til NTP 2018-29, men nå uten forutsetning om en lokal bompengefinansiert </w:t>
      </w:r>
      <w:proofErr w:type="spellStart"/>
      <w:r w:rsidRPr="000F7807">
        <w:rPr>
          <w:rFonts w:cs="Arial"/>
          <w:sz w:val="24"/>
          <w:szCs w:val="24"/>
        </w:rPr>
        <w:t>bypakke</w:t>
      </w:r>
      <w:proofErr w:type="spellEnd"/>
      <w:r w:rsidRPr="000F7807">
        <w:rPr>
          <w:rFonts w:cs="Arial"/>
          <w:sz w:val="24"/>
          <w:szCs w:val="24"/>
        </w:rPr>
        <w:t>.</w:t>
      </w:r>
    </w:p>
    <w:p w14:paraId="36C439D3" w14:textId="77777777" w:rsidR="000F7807" w:rsidRPr="000F7807" w:rsidRDefault="000F7807" w:rsidP="000F7807">
      <w:pPr>
        <w:pStyle w:val="Listeavsnitt"/>
        <w:numPr>
          <w:ilvl w:val="0"/>
          <w:numId w:val="33"/>
        </w:numPr>
        <w:rPr>
          <w:rFonts w:cs="Arial"/>
          <w:color w:val="000000" w:themeColor="text1"/>
          <w:sz w:val="24"/>
          <w:szCs w:val="24"/>
        </w:rPr>
      </w:pPr>
      <w:r w:rsidRPr="000F7807">
        <w:rPr>
          <w:rFonts w:cs="Arial"/>
          <w:color w:val="000000" w:themeColor="text1"/>
          <w:sz w:val="24"/>
          <w:szCs w:val="24"/>
        </w:rPr>
        <w:t>Ønske om forhandlinger om byvekstavtale for Buskerudbyen, så snart regjeringen har fastsatt et videreutviklet nullvekstmål. Innspill må derfor være i samsvar med statlige føringer for byvekstavtaler.</w:t>
      </w:r>
    </w:p>
    <w:p w14:paraId="20EB13CB" w14:textId="77777777" w:rsidR="000F7807" w:rsidRPr="000F7807" w:rsidRDefault="000F7807" w:rsidP="000F7807">
      <w:pPr>
        <w:rPr>
          <w:rFonts w:cs="Arial"/>
          <w:b/>
          <w:bCs/>
          <w:sz w:val="24"/>
          <w:szCs w:val="24"/>
        </w:rPr>
      </w:pPr>
      <w:r w:rsidRPr="000F7807">
        <w:rPr>
          <w:rFonts w:cs="Arial"/>
          <w:b/>
          <w:bCs/>
          <w:sz w:val="24"/>
          <w:szCs w:val="24"/>
        </w:rPr>
        <w:t xml:space="preserve">Forslag til innspill fra Buskerudbyen </w:t>
      </w:r>
    </w:p>
    <w:p w14:paraId="756318CD" w14:textId="77777777" w:rsidR="000F7807" w:rsidRPr="000F7807" w:rsidRDefault="000F7807" w:rsidP="000F7807">
      <w:pPr>
        <w:rPr>
          <w:rFonts w:cs="Arial"/>
          <w:color w:val="000000" w:themeColor="text1"/>
          <w:sz w:val="24"/>
          <w:szCs w:val="24"/>
        </w:rPr>
      </w:pPr>
      <w:proofErr w:type="spellStart"/>
      <w:r w:rsidRPr="000F7807">
        <w:rPr>
          <w:rFonts w:cs="Arial"/>
          <w:sz w:val="24"/>
          <w:szCs w:val="24"/>
        </w:rPr>
        <w:t>Buskerudbyens</w:t>
      </w:r>
      <w:proofErr w:type="spellEnd"/>
      <w:r w:rsidRPr="000F7807">
        <w:rPr>
          <w:rFonts w:cs="Arial"/>
          <w:sz w:val="24"/>
          <w:szCs w:val="24"/>
        </w:rPr>
        <w:t xml:space="preserve"> mål for utvikling av arealbruk og transportsystem er i stor grad sammenfallende med målene i NTP 2022-33</w:t>
      </w:r>
      <w:r w:rsidRPr="000F7807">
        <w:rPr>
          <w:rFonts w:cs="Arial"/>
          <w:color w:val="000000" w:themeColor="text1"/>
          <w:sz w:val="24"/>
          <w:szCs w:val="24"/>
        </w:rPr>
        <w:t>. Et viktig hovedmål i samarbeidsavtalen er å utvikle et klimavennlig utbyggingsmønster og transportsystem. I tillegg er det en overordnet målsetting om mer effektiv transport for alle brukere. Buskerudbyen har i gjeldende avtale med Samferdselsdepartementet om belønningsmidler forpliktet seg til å arbeide for at veksten i persontransporten skal skje gjennom gange, sykkel og kollektivtransport. Det skal være nullvekst i personbiltrafikken. Administrativ styringsgruppe og ATM-rådet har drøftet hvilke innspill Buskerudbyen skal prioritere og med forslag til ordlyd for noen spesifikke prosjekter. Følgende 3 innspill foreslås, i prioritert rekkefølge. I tillegg ønsker Buskerudbyen å ha en ledende rolle i samarbeid med staten om utvikling av ny teknologi og nye mobilitetstilbud.</w:t>
      </w:r>
    </w:p>
    <w:p w14:paraId="75BB6A4E" w14:textId="77777777" w:rsidR="000F7807" w:rsidRPr="000F7807" w:rsidRDefault="000F7807" w:rsidP="000F7807">
      <w:pPr>
        <w:pStyle w:val="Listeavsnitt"/>
        <w:numPr>
          <w:ilvl w:val="0"/>
          <w:numId w:val="35"/>
        </w:numPr>
        <w:rPr>
          <w:rFonts w:cs="Arial"/>
          <w:color w:val="000000" w:themeColor="text1"/>
          <w:sz w:val="24"/>
          <w:szCs w:val="24"/>
        </w:rPr>
      </w:pPr>
      <w:r w:rsidRPr="000F7807">
        <w:rPr>
          <w:rFonts w:cs="Arial"/>
          <w:b/>
          <w:bCs/>
          <w:color w:val="000000" w:themeColor="text1"/>
          <w:sz w:val="24"/>
          <w:szCs w:val="24"/>
        </w:rPr>
        <w:t xml:space="preserve">Raskest mulig oppstart av forhandlinger mellom staten og Buskerudbyen om byvekstavtale. </w:t>
      </w:r>
      <w:r w:rsidRPr="000F7807">
        <w:rPr>
          <w:rFonts w:cs="Arial"/>
          <w:b/>
          <w:bCs/>
          <w:color w:val="000000" w:themeColor="text1"/>
          <w:sz w:val="24"/>
          <w:szCs w:val="24"/>
        </w:rPr>
        <w:br/>
      </w:r>
      <w:r w:rsidRPr="000F7807">
        <w:rPr>
          <w:rFonts w:cs="Arial"/>
          <w:bCs/>
          <w:color w:val="000000" w:themeColor="text1"/>
          <w:sz w:val="24"/>
          <w:szCs w:val="24"/>
        </w:rPr>
        <w:lastRenderedPageBreak/>
        <w:t>En byvekstavtale vil være avgjørende for fortsatt nullvekst i personbiltrafikken.</w:t>
      </w:r>
      <w:r w:rsidRPr="000F7807">
        <w:rPr>
          <w:rFonts w:cs="Arial"/>
          <w:color w:val="000000" w:themeColor="text1"/>
          <w:sz w:val="24"/>
          <w:szCs w:val="24"/>
        </w:rPr>
        <w:t xml:space="preserve"> Gjennom byvekstavtalen ønsker Buskerudbyen:</w:t>
      </w:r>
    </w:p>
    <w:p w14:paraId="31EA19AA" w14:textId="77777777" w:rsidR="000F7807" w:rsidRPr="000F7807" w:rsidRDefault="000F7807" w:rsidP="000F7807">
      <w:pPr>
        <w:pStyle w:val="Listeavsnitt"/>
        <w:numPr>
          <w:ilvl w:val="1"/>
          <w:numId w:val="36"/>
        </w:numPr>
        <w:rPr>
          <w:rFonts w:cs="Arial"/>
          <w:color w:val="000000" w:themeColor="text1"/>
          <w:sz w:val="24"/>
          <w:szCs w:val="24"/>
        </w:rPr>
      </w:pPr>
      <w:r w:rsidRPr="000F7807">
        <w:rPr>
          <w:rFonts w:cs="Arial"/>
          <w:color w:val="000000" w:themeColor="text1"/>
          <w:sz w:val="24"/>
          <w:szCs w:val="24"/>
        </w:rPr>
        <w:t>Midler til drift av kollektivtrafikk må styrkes og gis mer langsiktige rammer.</w:t>
      </w:r>
    </w:p>
    <w:p w14:paraId="7CE754D0" w14:textId="77777777" w:rsidR="000F7807" w:rsidRPr="000F7807" w:rsidRDefault="000F7807" w:rsidP="000F7807">
      <w:pPr>
        <w:pStyle w:val="Listeavsnitt"/>
        <w:numPr>
          <w:ilvl w:val="1"/>
          <w:numId w:val="36"/>
        </w:numPr>
        <w:rPr>
          <w:rFonts w:cs="Arial"/>
          <w:color w:val="000000" w:themeColor="text1"/>
          <w:sz w:val="24"/>
          <w:szCs w:val="24"/>
        </w:rPr>
      </w:pPr>
      <w:r w:rsidRPr="000F7807">
        <w:rPr>
          <w:rFonts w:cs="Arial"/>
          <w:color w:val="000000" w:themeColor="text1"/>
          <w:sz w:val="24"/>
          <w:szCs w:val="24"/>
        </w:rPr>
        <w:t xml:space="preserve">Fremtidsrettede og miljøvennlige transportløsninger rundt de store statlige prosjektene nytt sykehus og intercity. Dette innebærer gang-, sykkel- og kollektivløsninger til nytt sykehus, og </w:t>
      </w:r>
      <w:proofErr w:type="spellStart"/>
      <w:r w:rsidRPr="000F7807">
        <w:rPr>
          <w:rFonts w:cs="Arial"/>
          <w:color w:val="000000" w:themeColor="text1"/>
          <w:sz w:val="24"/>
          <w:szCs w:val="24"/>
        </w:rPr>
        <w:t>knutepunktsutvikling</w:t>
      </w:r>
      <w:proofErr w:type="spellEnd"/>
      <w:r w:rsidRPr="000F7807">
        <w:rPr>
          <w:rFonts w:cs="Arial"/>
          <w:color w:val="000000" w:themeColor="text1"/>
          <w:sz w:val="24"/>
          <w:szCs w:val="24"/>
        </w:rPr>
        <w:t xml:space="preserve"> omkring jernbanestasjonene. Tiltakene må stå klare samtidig med åpning av sykehus og IC i 2025, noe som gjør det viktig med rask fremdrift i forhandlingene om byvekstavtale.</w:t>
      </w:r>
    </w:p>
    <w:p w14:paraId="51ADA965" w14:textId="77777777" w:rsidR="000F7807" w:rsidRPr="000F7807" w:rsidRDefault="000F7807" w:rsidP="000F7807">
      <w:pPr>
        <w:pStyle w:val="Listeavsnitt"/>
        <w:numPr>
          <w:ilvl w:val="1"/>
          <w:numId w:val="36"/>
        </w:numPr>
        <w:rPr>
          <w:rFonts w:cs="Arial"/>
          <w:color w:val="000000" w:themeColor="text1"/>
          <w:sz w:val="24"/>
          <w:szCs w:val="24"/>
        </w:rPr>
      </w:pPr>
      <w:r w:rsidRPr="000F7807">
        <w:rPr>
          <w:rFonts w:cs="Arial"/>
          <w:color w:val="000000" w:themeColor="text1"/>
          <w:sz w:val="24"/>
          <w:szCs w:val="24"/>
        </w:rPr>
        <w:t>Programområdemidler til sykkel og kollektiv som i tidligere NTP har vært øremerket riksveikorridorer må kunne disponeres til andre sykkel- og kollektivtiltak i byområdet, dersom disse har bedre effekt. Herunder bør gang-/</w:t>
      </w:r>
      <w:proofErr w:type="spellStart"/>
      <w:r w:rsidRPr="000F7807">
        <w:rPr>
          <w:rFonts w:cs="Arial"/>
          <w:color w:val="000000" w:themeColor="text1"/>
          <w:sz w:val="24"/>
          <w:szCs w:val="24"/>
        </w:rPr>
        <w:t>sykkelbru</w:t>
      </w:r>
      <w:proofErr w:type="spellEnd"/>
      <w:r w:rsidRPr="000F7807">
        <w:rPr>
          <w:rFonts w:cs="Arial"/>
          <w:color w:val="000000" w:themeColor="text1"/>
          <w:sz w:val="24"/>
          <w:szCs w:val="24"/>
        </w:rPr>
        <w:t xml:space="preserve"> over Strømsøløpet inngå i avtalen, og bygges samtidig med ny </w:t>
      </w:r>
      <w:proofErr w:type="spellStart"/>
      <w:r w:rsidRPr="000F7807">
        <w:rPr>
          <w:rFonts w:cs="Arial"/>
          <w:color w:val="000000" w:themeColor="text1"/>
          <w:sz w:val="24"/>
          <w:szCs w:val="24"/>
        </w:rPr>
        <w:t>Holmenbru</w:t>
      </w:r>
      <w:proofErr w:type="spellEnd"/>
      <w:r w:rsidRPr="000F7807">
        <w:rPr>
          <w:rFonts w:cs="Arial"/>
          <w:color w:val="000000" w:themeColor="text1"/>
          <w:sz w:val="24"/>
          <w:szCs w:val="24"/>
        </w:rPr>
        <w:t>.</w:t>
      </w:r>
    </w:p>
    <w:p w14:paraId="0E486F05" w14:textId="77777777" w:rsidR="000F7807" w:rsidRPr="000F7807" w:rsidRDefault="000F7807" w:rsidP="000F7807">
      <w:pPr>
        <w:pStyle w:val="Listeavsnitt"/>
        <w:numPr>
          <w:ilvl w:val="1"/>
          <w:numId w:val="36"/>
        </w:numPr>
        <w:rPr>
          <w:rFonts w:cs="Arial"/>
          <w:color w:val="000000" w:themeColor="text1"/>
          <w:sz w:val="24"/>
          <w:szCs w:val="24"/>
        </w:rPr>
      </w:pPr>
      <w:r w:rsidRPr="000F7807">
        <w:rPr>
          <w:rFonts w:cs="Arial"/>
          <w:color w:val="000000" w:themeColor="text1"/>
          <w:sz w:val="24"/>
          <w:szCs w:val="24"/>
        </w:rPr>
        <w:t>Buskerudbyen støtter anbefaling om at trafikksikkerhet tas inn i byvekstavtalene og at det etableres indikatorer for dette i fremtidige byvekstavtaler.</w:t>
      </w:r>
    </w:p>
    <w:p w14:paraId="0BD7D8CE" w14:textId="77777777" w:rsidR="000F7807" w:rsidRPr="000F7807" w:rsidRDefault="000F7807" w:rsidP="000F7807">
      <w:pPr>
        <w:ind w:left="432"/>
        <w:rPr>
          <w:rFonts w:cs="Arial"/>
          <w:color w:val="000000" w:themeColor="text1"/>
          <w:sz w:val="24"/>
          <w:szCs w:val="24"/>
        </w:rPr>
      </w:pPr>
      <w:r w:rsidRPr="000F7807">
        <w:rPr>
          <w:rFonts w:cs="Arial"/>
          <w:color w:val="000000" w:themeColor="text1"/>
          <w:sz w:val="24"/>
          <w:szCs w:val="24"/>
        </w:rPr>
        <w:t xml:space="preserve">Gjeldende NTP legger opp til at det skal inngås byvekstavtaler i de 9 største byområdene i Norge. En byvekstavtale er en gjensidig forpliktende avtale hvor det legges vekt på at alle infrastruktureiere (stat, fylkeskommune og kommuner) og alle med ansvar for drift av kollektivtransport (stat og fylkeskommune) samordner sine virkemidler for å nå felles mål. Kommunene må i tillegg legge til rette for ønsket utvikling gjennom sin arealbruk og parkeringspolitikk. Staten har tidligere varslet at belønningsordningen skal opphøre som selvstendig ordning og fases inn i byvekstavtalene. </w:t>
      </w:r>
    </w:p>
    <w:p w14:paraId="72A4FCF9" w14:textId="77777777" w:rsidR="000F7807" w:rsidRPr="000F7807" w:rsidRDefault="000F7807" w:rsidP="000F7807">
      <w:pPr>
        <w:ind w:left="432"/>
        <w:rPr>
          <w:rFonts w:cs="Arial"/>
          <w:color w:val="000000" w:themeColor="text1"/>
          <w:sz w:val="24"/>
          <w:szCs w:val="24"/>
        </w:rPr>
      </w:pPr>
      <w:r w:rsidRPr="000F7807">
        <w:rPr>
          <w:rFonts w:cs="Arial"/>
          <w:color w:val="000000" w:themeColor="text1"/>
          <w:sz w:val="24"/>
          <w:szCs w:val="24"/>
        </w:rPr>
        <w:t>I Buskerudbyen har det vært en betydelig økning i kollektivbruken de seneste årene. I perioden 2016-2019 har Buskerudbyen oppnådd målet om nullvekst i personbiltrafikken. Tilskudd fra belønningsmidler har særlig bidratt til et styrket tilbud for kollektivreisende. Belønningsmidlene vurderes som et avgjørende virkemiddel for at det har vært mulig å oppnå vekst i kollektivtrafikken og nullvekst i biltrafikken. Videreføring og helst økning av belønningsmidler eller tilsvarende tilskudd til økt kollektivsatsing vil også være avgjørende for å fortsette denne utviklingen. I en byvekstavtale vil byområdet få bedre forutsigbarhet for kollektivsatsingen enn det dagens to-</w:t>
      </w:r>
      <w:proofErr w:type="spellStart"/>
      <w:r w:rsidRPr="000F7807">
        <w:rPr>
          <w:rFonts w:cs="Arial"/>
          <w:color w:val="000000" w:themeColor="text1"/>
          <w:sz w:val="24"/>
          <w:szCs w:val="24"/>
        </w:rPr>
        <w:t>årige</w:t>
      </w:r>
      <w:proofErr w:type="spellEnd"/>
      <w:r w:rsidRPr="000F7807">
        <w:rPr>
          <w:rFonts w:cs="Arial"/>
          <w:color w:val="000000" w:themeColor="text1"/>
          <w:sz w:val="24"/>
          <w:szCs w:val="24"/>
        </w:rPr>
        <w:t xml:space="preserve"> belønningsavtaler gir.</w:t>
      </w:r>
      <w:r w:rsidRPr="000F7807">
        <w:rPr>
          <w:rFonts w:cs="Arial"/>
          <w:color w:val="000000" w:themeColor="text1"/>
          <w:sz w:val="24"/>
          <w:szCs w:val="24"/>
        </w:rPr>
        <w:br/>
      </w:r>
      <w:r w:rsidRPr="000F7807">
        <w:rPr>
          <w:rFonts w:cs="Arial"/>
          <w:color w:val="000000" w:themeColor="text1"/>
          <w:sz w:val="24"/>
          <w:szCs w:val="24"/>
        </w:rPr>
        <w:br/>
        <w:t xml:space="preserve">Staten har i gjeldende NTP lagt opp til at “programområdemidler” til sykkelveier og kollektivtiltak langs riksveiruter skal kunne inngå i byvekstavtalene. I Buskerudbyen gjelder dette transportkorridorene langs E134, E18 og rv. 35. Behovene for sykkel-løsninger i byområdene som kan bidra til mer miljøvennlig transport og oppfylling av nullvekstmålet følger ikke nødvendigvis disse transportkorridorene. Det er derfor positivt dersom det åpnes ytterligere opp for at programområdemidler til kollektiv- og sykkeltiltak kan brukes på strekninger langs fylkesveg eller kommunal veg når det gir </w:t>
      </w:r>
      <w:r w:rsidRPr="000F7807">
        <w:rPr>
          <w:rFonts w:cs="Arial"/>
          <w:color w:val="000000" w:themeColor="text1"/>
          <w:sz w:val="24"/>
          <w:szCs w:val="24"/>
        </w:rPr>
        <w:lastRenderedPageBreak/>
        <w:t xml:space="preserve">større nytte. I Buskerudbyen er det utarbeidet en felles sykkelplan for hele byområdet og som synliggjør et samlet investeringsbehov på ca. 6 </w:t>
      </w:r>
      <w:proofErr w:type="spellStart"/>
      <w:r w:rsidRPr="000F7807">
        <w:rPr>
          <w:rFonts w:cs="Arial"/>
          <w:color w:val="000000" w:themeColor="text1"/>
          <w:sz w:val="24"/>
          <w:szCs w:val="24"/>
        </w:rPr>
        <w:t>mrd</w:t>
      </w:r>
      <w:proofErr w:type="spellEnd"/>
      <w:r w:rsidRPr="000F7807">
        <w:rPr>
          <w:rFonts w:cs="Arial"/>
          <w:color w:val="000000" w:themeColor="text1"/>
          <w:sz w:val="24"/>
          <w:szCs w:val="24"/>
        </w:rPr>
        <w:t xml:space="preserve"> kr. Om lag halvparten av dette omfatter behov langs riksveger eller riksvegruter; for eksempel sykkelveier til knutepunkter og mellom prioriterte utviklingsområder. Statlige riksvegmidler til sykkelinfrastruktur i Buskerudbyen har ikke blitt prioritert de senere år i påvente av en byvekstavtale. Det er behov for betydelig økt statlig innsats for sykkelinfrastruktur i Buskerudbyen – i tillegg til det belønningsmidlene gir rom for.</w:t>
      </w:r>
    </w:p>
    <w:p w14:paraId="3E89C7C1" w14:textId="77777777" w:rsidR="000F7807" w:rsidRPr="000F7807" w:rsidRDefault="000F7807" w:rsidP="000F7807">
      <w:pPr>
        <w:ind w:left="432"/>
        <w:rPr>
          <w:rFonts w:cs="Arial"/>
          <w:color w:val="000000" w:themeColor="text1"/>
          <w:sz w:val="24"/>
          <w:szCs w:val="24"/>
        </w:rPr>
      </w:pPr>
      <w:r w:rsidRPr="000F7807">
        <w:rPr>
          <w:rFonts w:cs="Arial"/>
          <w:color w:val="000000" w:themeColor="text1"/>
          <w:sz w:val="24"/>
          <w:szCs w:val="24"/>
        </w:rPr>
        <w:t>I 2025 åpner to store statlige prosjekter i Drammen: IC-Vestfoldbanen, inkludert oppgraderte stasjoner på Drammen og Gulskogen, og nytt sykehus på Brakerøya. Det er behov for ny infrastruktur for grønn mobilitet i nær tilknytning til disse prosjektene, som fortsatt ikke er fullfinansiert. Dette gjelder infrastruktur for buss og gang/sykkel til nytt sykehus. I tillegg må Strømsø og Bragernes kollektivknutepunkt knyttes opp mot nytt sykehus med gode kollektivforbindelser. Gjennom fremtidig byvekstavtale bør det sikres at staten bidrar betydelig for å sikre gode, miljøvennlige transportløsninger til det nye sykehuset. Bidrag til å utvikle helhetlige knutepunkter rundt de nybygde stasjonene Drammen og Gulskogen bør også inngå i en byvekstavtale, herunder et mulig bidrag til ny bybru for kollektivtrafikk, gående og syklister. Mjøndalen og Hokksund knutepunkt har også betydelige utbedringsbehov, knyttet til både selve jernbanestasjonen, og som knutepunkt for alle transportformer.</w:t>
      </w:r>
    </w:p>
    <w:p w14:paraId="46C11526" w14:textId="77777777" w:rsidR="000F7807" w:rsidRPr="000F7807" w:rsidRDefault="000F7807" w:rsidP="000F7807">
      <w:pPr>
        <w:ind w:left="432"/>
        <w:rPr>
          <w:rFonts w:cs="Arial"/>
          <w:color w:val="000000" w:themeColor="text1"/>
          <w:sz w:val="24"/>
          <w:szCs w:val="24"/>
        </w:rPr>
      </w:pPr>
      <w:r w:rsidRPr="000F7807">
        <w:rPr>
          <w:rFonts w:cs="Arial"/>
          <w:color w:val="000000" w:themeColor="text1"/>
          <w:sz w:val="24"/>
          <w:szCs w:val="24"/>
        </w:rPr>
        <w:t xml:space="preserve">Regjeringen har gjennom sitt eget bompengeforlik fastsatt at det i byvekstavtale-forhandlinger skal stilles krav om at byområdene skal nå det til enhver tid gjeldende nullvekstmål. Samtidig er det fra regjeringens side ikke ønskelig med et krav om bompenger i byområder. Bompengeopplegget i Buskerudbyen er skrinlagt. Statlige og lokale parter har dermed en felles interesse i å komme raskt i mål med en byvekstavtale for Buskerudbyen som bygger opp om statlige investeringer på jernbane og sykehus som når nullvekstmålet og andre mål for Buskerudbyen. Uten bruk av bompenger som virkemiddel for å finansiere tiltak og regulere biltrafikken, stilles det store krav til samordnet innsats innen arealplanlegging, parkeringspolitikk og andre virkemidler samt finansiering gjennom ordinære budsjett i stat, fylkeskommune og kommuner. En byvekstavtale vil være godt egnet for å sikre en slik samordnet innsats og for å nå felles mål.  </w:t>
      </w:r>
    </w:p>
    <w:p w14:paraId="78552B11" w14:textId="77777777" w:rsidR="000F7807" w:rsidRPr="000F7807" w:rsidRDefault="000F7807" w:rsidP="000F7807">
      <w:pPr>
        <w:ind w:left="432"/>
        <w:rPr>
          <w:rFonts w:cs="Arial"/>
          <w:color w:val="000000" w:themeColor="text1"/>
          <w:sz w:val="24"/>
          <w:szCs w:val="24"/>
        </w:rPr>
      </w:pPr>
      <w:r w:rsidRPr="000F7807">
        <w:rPr>
          <w:rFonts w:cs="Arial"/>
          <w:color w:val="000000" w:themeColor="text1"/>
          <w:sz w:val="24"/>
          <w:szCs w:val="24"/>
        </w:rPr>
        <w:t xml:space="preserve">Buskerudbyen støtter anbefaling fra transportetatene om at trafikksikkerhet tas inn i byvekstavtalene og at det etableres indikatorer for dette i fremtidige byvekstavtaler. Statens vegvesen har gjennom etatens arbeid med NTP 2022-2033 og koblingen mellom nullvekstmål og nullvisjon, synliggjort at den offisielle statistikken for antall drepte og hardt skadde i vegtrafikken er en lite egnet indikator for å følge opp trafikksikkerhetsutviklingen i byområdene. Den offisielle statistikken gir et galt risikobilde med tilhørende følgefeil innenfor både prioritering og evaluering av tiltak. For å kunne drive et målrettet, effektivt og godt forankret trafikksikkerhetsarbeid rettet mot </w:t>
      </w:r>
      <w:r w:rsidRPr="000F7807">
        <w:rPr>
          <w:rFonts w:cs="Arial"/>
          <w:color w:val="000000" w:themeColor="text1"/>
          <w:sz w:val="24"/>
          <w:szCs w:val="24"/>
        </w:rPr>
        <w:lastRenderedPageBreak/>
        <w:t>gående og syklende lokalt, trengs bedre data om ulykkene som kan følges opp systematisk over tid. Dette bør være en prioritert nasjonal oppgave.</w:t>
      </w:r>
    </w:p>
    <w:p w14:paraId="76622A53" w14:textId="77777777" w:rsidR="000F7807" w:rsidRPr="000F7807" w:rsidRDefault="000F7807" w:rsidP="000F7807">
      <w:pPr>
        <w:pStyle w:val="Listeavsnitt"/>
        <w:numPr>
          <w:ilvl w:val="0"/>
          <w:numId w:val="35"/>
        </w:numPr>
        <w:rPr>
          <w:rFonts w:cs="Arial"/>
          <w:color w:val="000000" w:themeColor="text1"/>
          <w:sz w:val="24"/>
          <w:szCs w:val="24"/>
        </w:rPr>
      </w:pPr>
      <w:r w:rsidRPr="000F7807">
        <w:rPr>
          <w:rFonts w:cs="Arial"/>
          <w:b/>
          <w:bCs/>
          <w:color w:val="000000" w:themeColor="text1"/>
          <w:sz w:val="24"/>
          <w:szCs w:val="24"/>
        </w:rPr>
        <w:t>Jernbanen med tilhørende togtilbud er ryggraden i det kollektive transport-systemet i Buskerudbyen – pågående planarbeid må følges opp med tiltak.</w:t>
      </w:r>
      <w:r w:rsidRPr="000F7807">
        <w:rPr>
          <w:rFonts w:cs="Arial"/>
          <w:color w:val="000000" w:themeColor="text1"/>
          <w:sz w:val="24"/>
          <w:szCs w:val="24"/>
        </w:rPr>
        <w:t xml:space="preserve"> </w:t>
      </w:r>
    </w:p>
    <w:p w14:paraId="2EFEBBCC" w14:textId="77777777" w:rsidR="000F7807" w:rsidRPr="000F7807" w:rsidRDefault="000F7807" w:rsidP="000F7807">
      <w:pPr>
        <w:pStyle w:val="Listeavsnitt"/>
        <w:numPr>
          <w:ilvl w:val="1"/>
          <w:numId w:val="35"/>
        </w:numPr>
        <w:rPr>
          <w:rFonts w:cs="Arial"/>
          <w:color w:val="000000" w:themeColor="text1"/>
          <w:sz w:val="24"/>
          <w:szCs w:val="24"/>
        </w:rPr>
      </w:pPr>
      <w:r w:rsidRPr="000F7807">
        <w:rPr>
          <w:rFonts w:cs="Arial"/>
          <w:color w:val="000000" w:themeColor="text1"/>
          <w:sz w:val="24"/>
          <w:szCs w:val="24"/>
        </w:rPr>
        <w:t xml:space="preserve">Jernbanen og tilhørende togtilbud er ryggraden i det kollektive transportsystemet. Utbygging av dobbeltspor, helt eller delvis, mellom Gulskogen og Hokksund er viktig for å muliggjøre økt </w:t>
      </w:r>
      <w:proofErr w:type="spellStart"/>
      <w:r w:rsidRPr="000F7807">
        <w:rPr>
          <w:rFonts w:cs="Arial"/>
          <w:color w:val="000000" w:themeColor="text1"/>
          <w:sz w:val="24"/>
          <w:szCs w:val="24"/>
        </w:rPr>
        <w:t>togfrekvens</w:t>
      </w:r>
      <w:proofErr w:type="spellEnd"/>
      <w:r w:rsidRPr="000F7807">
        <w:rPr>
          <w:rFonts w:cs="Arial"/>
          <w:color w:val="000000" w:themeColor="text1"/>
          <w:sz w:val="24"/>
          <w:szCs w:val="24"/>
        </w:rPr>
        <w:t xml:space="preserve"> (f eks to tog i timen i større deler av driftsdøgnet) og vil bidra til å styrke by- og tettstedsstrukturen i Buskerudbyen i tråd med lokal og nasjonal areal- og transportpolitikk. </w:t>
      </w:r>
    </w:p>
    <w:p w14:paraId="7D774E82" w14:textId="77777777" w:rsidR="000F7807" w:rsidRPr="000F7807" w:rsidRDefault="000F7807" w:rsidP="000F7807">
      <w:pPr>
        <w:pStyle w:val="Listeavsnitt"/>
        <w:numPr>
          <w:ilvl w:val="1"/>
          <w:numId w:val="35"/>
        </w:numPr>
        <w:rPr>
          <w:rFonts w:cs="Arial"/>
          <w:color w:val="000000" w:themeColor="text1"/>
          <w:sz w:val="24"/>
          <w:szCs w:val="24"/>
        </w:rPr>
      </w:pPr>
      <w:r w:rsidRPr="000F7807">
        <w:rPr>
          <w:rFonts w:cs="Arial"/>
          <w:color w:val="000000" w:themeColor="text1"/>
          <w:sz w:val="24"/>
          <w:szCs w:val="24"/>
        </w:rPr>
        <w:t>Opprusting av jernbanestasjonene Mjøndalen og Hokksund vil være viktig for å stimulere til økt bruk av togtilbudet og for å stimulere til byutvikling i prioriterte utviklingsområder i Buskerudbyen.</w:t>
      </w:r>
    </w:p>
    <w:p w14:paraId="650BC36A" w14:textId="77777777" w:rsidR="000F7807" w:rsidRPr="000F7807" w:rsidRDefault="000F7807" w:rsidP="000F7807">
      <w:pPr>
        <w:pStyle w:val="Listeavsnitt"/>
        <w:numPr>
          <w:ilvl w:val="1"/>
          <w:numId w:val="35"/>
        </w:numPr>
        <w:rPr>
          <w:rFonts w:cs="Arial"/>
          <w:color w:val="000000" w:themeColor="text1"/>
          <w:sz w:val="24"/>
          <w:szCs w:val="24"/>
        </w:rPr>
      </w:pPr>
      <w:r w:rsidRPr="000F7807">
        <w:rPr>
          <w:rFonts w:cs="Arial"/>
          <w:color w:val="000000" w:themeColor="text1"/>
          <w:sz w:val="24"/>
          <w:szCs w:val="24"/>
        </w:rPr>
        <w:t xml:space="preserve">Det er viktig at pågående prosess vedrørende programområdet «Kapasitetsøkende tiltak» for </w:t>
      </w:r>
      <w:proofErr w:type="spellStart"/>
      <w:r w:rsidRPr="000F7807">
        <w:rPr>
          <w:rFonts w:cs="Arial"/>
          <w:color w:val="000000" w:themeColor="text1"/>
          <w:sz w:val="24"/>
          <w:szCs w:val="24"/>
        </w:rPr>
        <w:t>togparkering</w:t>
      </w:r>
      <w:proofErr w:type="spellEnd"/>
      <w:r w:rsidRPr="000F7807">
        <w:rPr>
          <w:rFonts w:cs="Arial"/>
          <w:color w:val="000000" w:themeColor="text1"/>
          <w:sz w:val="24"/>
          <w:szCs w:val="24"/>
        </w:rPr>
        <w:t xml:space="preserve"> i Buskerudbyen blir forutsigbar.</w:t>
      </w:r>
    </w:p>
    <w:p w14:paraId="0F54B2D2" w14:textId="77777777" w:rsidR="000F7807" w:rsidRPr="000F7807" w:rsidRDefault="000F7807" w:rsidP="000F7807">
      <w:pPr>
        <w:pStyle w:val="Listeavsnitt"/>
        <w:numPr>
          <w:ilvl w:val="1"/>
          <w:numId w:val="35"/>
        </w:numPr>
        <w:rPr>
          <w:rFonts w:cs="Arial"/>
          <w:color w:val="000000" w:themeColor="text1"/>
          <w:sz w:val="24"/>
          <w:szCs w:val="24"/>
        </w:rPr>
      </w:pPr>
      <w:r w:rsidRPr="000F7807">
        <w:rPr>
          <w:rFonts w:cs="Arial"/>
          <w:color w:val="000000" w:themeColor="text1"/>
          <w:sz w:val="24"/>
          <w:szCs w:val="24"/>
        </w:rPr>
        <w:t>I tidligere innspill til NTP har Buskerudbyen fremmet ønske om å utvikle ny jernbanestasjon på Lierstranda i forbindelse med fjordbyutviklingen. Det fremstår nå som viktigere å videreutvikle Brakerøya til knutepunkt i tilknytning til nytt sykehus og å videreutvikle Lier stasjon til pendlerstasjon.</w:t>
      </w:r>
    </w:p>
    <w:p w14:paraId="3F5CD8B0" w14:textId="77777777" w:rsidR="000F7807" w:rsidRPr="000F7807" w:rsidRDefault="000F7807" w:rsidP="000F7807">
      <w:pPr>
        <w:ind w:left="360"/>
        <w:rPr>
          <w:rFonts w:cs="Arial"/>
          <w:color w:val="000000" w:themeColor="text1"/>
          <w:sz w:val="24"/>
          <w:szCs w:val="24"/>
        </w:rPr>
      </w:pPr>
      <w:r w:rsidRPr="000F7807">
        <w:rPr>
          <w:rFonts w:cs="Arial"/>
          <w:color w:val="000000" w:themeColor="text1"/>
          <w:sz w:val="24"/>
          <w:szCs w:val="24"/>
        </w:rPr>
        <w:t xml:space="preserve">Den overordnede strategi i Areal og transportplan Buskerudbyen 2013-23 og i samarbeidsavtalen for Buskerudbyen har vært å samordne framtidig arealutvikling med et styrket togtilbud i 6 prioriterte utviklingsområder; Kongsberg, Vestfossen, Hokksund, Mjøndalen, Drammen og Lierstranda. Togtilbudet vil være ryggraden i et bærekraftig og effektivt persontransportsystem i Buskerudbyen. </w:t>
      </w:r>
    </w:p>
    <w:p w14:paraId="67F1ACD4" w14:textId="77777777" w:rsidR="000F7807" w:rsidRPr="000F7807" w:rsidRDefault="000F7807" w:rsidP="000F7807">
      <w:pPr>
        <w:ind w:left="360"/>
        <w:rPr>
          <w:rFonts w:cs="Arial"/>
          <w:color w:val="000000" w:themeColor="text1"/>
          <w:sz w:val="24"/>
          <w:szCs w:val="24"/>
        </w:rPr>
      </w:pPr>
      <w:r w:rsidRPr="000F7807">
        <w:rPr>
          <w:rFonts w:cs="Arial"/>
          <w:color w:val="000000" w:themeColor="text1"/>
          <w:sz w:val="24"/>
          <w:szCs w:val="24"/>
        </w:rPr>
        <w:t>IC Vestfoldbanen står ferdig med høyhastighet og kapasitetssterkt dobbeltspor fra Drammen til Tønsberg i 2025. Dette gir mulighet for å styrke togtilbudet til Vestfold, og kan styrke Drammen som transportknutepunkt.</w:t>
      </w:r>
    </w:p>
    <w:p w14:paraId="3D803980" w14:textId="77777777" w:rsidR="000F7807" w:rsidRPr="000F7807" w:rsidRDefault="000F7807" w:rsidP="000F7807">
      <w:pPr>
        <w:ind w:left="360"/>
        <w:rPr>
          <w:rFonts w:cs="Arial"/>
          <w:color w:val="000000" w:themeColor="text1"/>
          <w:sz w:val="24"/>
          <w:szCs w:val="24"/>
        </w:rPr>
      </w:pPr>
      <w:r w:rsidRPr="000F7807">
        <w:rPr>
          <w:rFonts w:cs="Arial"/>
          <w:color w:val="000000" w:themeColor="text1"/>
          <w:sz w:val="24"/>
          <w:szCs w:val="24"/>
        </w:rPr>
        <w:t>For Buskerudbyområdet fra Lier til Hokksund er det viktig med økt frekvens på lokaltogene, for at toget skal være et mer attraktivt reisemiddel internt i området og i retning Oslo. Utbygging av dobbeltspor på hele eller deler av strekningen Gulskogen – Hokksund er nødvendig for å kunne øke frekvensen fra 1 tog i timen til 2 eller flere tog i timen en større del av driftsdøgnet.</w:t>
      </w:r>
      <w:r w:rsidRPr="000F7807">
        <w:rPr>
          <w:rFonts w:cs="Arial"/>
          <w:sz w:val="24"/>
          <w:szCs w:val="24"/>
        </w:rPr>
        <w:t xml:space="preserve"> Ny </w:t>
      </w:r>
      <w:r w:rsidRPr="000F7807">
        <w:rPr>
          <w:rFonts w:cs="Arial"/>
          <w:color w:val="000000" w:themeColor="text1"/>
          <w:sz w:val="24"/>
          <w:szCs w:val="24"/>
        </w:rPr>
        <w:t>RVU viser at tilnærmet halvparten av alle kollektivreiser i Buskerudbyen foregår med tog. Et forbedret togtilbud i korridoren vil dermed bygge ytterligere opp om togets rolle som ryggrad i kollektivsystemet og forsterke en positiv trend.</w:t>
      </w:r>
      <w:r w:rsidRPr="000F7807">
        <w:rPr>
          <w:sz w:val="24"/>
          <w:szCs w:val="24"/>
        </w:rPr>
        <w:t xml:space="preserve"> </w:t>
      </w:r>
    </w:p>
    <w:p w14:paraId="7B2AC055" w14:textId="77777777" w:rsidR="000F7807" w:rsidRPr="000F7807" w:rsidRDefault="000F7807" w:rsidP="000F7807">
      <w:pPr>
        <w:ind w:left="360"/>
        <w:rPr>
          <w:rFonts w:cs="Arial"/>
          <w:i/>
          <w:iCs/>
          <w:color w:val="000000" w:themeColor="text1"/>
          <w:sz w:val="24"/>
          <w:szCs w:val="24"/>
        </w:rPr>
      </w:pPr>
      <w:r w:rsidRPr="000F7807">
        <w:rPr>
          <w:rFonts w:cs="Arial"/>
          <w:color w:val="000000" w:themeColor="text1"/>
          <w:sz w:val="24"/>
          <w:szCs w:val="24"/>
        </w:rPr>
        <w:t xml:space="preserve">I gjeldende planprogram for jernbanesektoren 2018-29 er utbedringstiltak på Mjøndalen foreslått prioritert - for å få stasjonen opp til et universelt utformet nivå. Det er tilsvarende stort behov for Hokksund stasjon. I planprogrammet heter det at </w:t>
      </w:r>
      <w:r w:rsidRPr="000F7807">
        <w:rPr>
          <w:rFonts w:cs="Arial"/>
          <w:i/>
          <w:iCs/>
          <w:color w:val="000000" w:themeColor="text1"/>
          <w:sz w:val="24"/>
          <w:szCs w:val="24"/>
        </w:rPr>
        <w:t>«Endelig prioritering vil inngå i forhandlinger om byvekstavtale i byene».</w:t>
      </w:r>
      <w:r w:rsidRPr="000F7807">
        <w:rPr>
          <w:rFonts w:cs="Arial"/>
          <w:color w:val="000000" w:themeColor="text1"/>
          <w:sz w:val="24"/>
          <w:szCs w:val="24"/>
        </w:rPr>
        <w:t xml:space="preserve"> Dette understreker </w:t>
      </w:r>
      <w:r w:rsidRPr="000F7807">
        <w:rPr>
          <w:rFonts w:cs="Arial"/>
          <w:color w:val="000000" w:themeColor="text1"/>
          <w:sz w:val="24"/>
          <w:szCs w:val="24"/>
        </w:rPr>
        <w:lastRenderedPageBreak/>
        <w:t>behovet for å få etablert en byvekstavtale for Buskerudbyen – der en samordnet virkemiddelbruk i areal- og transportpolitikken for byområdet kan avklares.</w:t>
      </w:r>
    </w:p>
    <w:p w14:paraId="32217F1B" w14:textId="77777777" w:rsidR="000F7807" w:rsidRPr="000F7807" w:rsidRDefault="000F7807" w:rsidP="000F7807">
      <w:pPr>
        <w:ind w:left="360"/>
        <w:rPr>
          <w:rFonts w:cs="Arial"/>
          <w:i/>
          <w:iCs/>
          <w:color w:val="000000" w:themeColor="text1"/>
          <w:sz w:val="24"/>
          <w:szCs w:val="24"/>
        </w:rPr>
      </w:pPr>
      <w:r w:rsidRPr="000F7807">
        <w:rPr>
          <w:rFonts w:cs="Arial"/>
          <w:color w:val="000000" w:themeColor="text1"/>
          <w:sz w:val="24"/>
          <w:szCs w:val="24"/>
        </w:rPr>
        <w:t>I intercity-området på Østlandet er utbygging godt i gang eller nær i ferd med å bli igangsatt i «indre» intercity-området, dvs. fra Oslo ut til Tønsberg, Moss, Hamar og Hønefoss. Etter hvert som intercitybanene blir bygd ut med høyere kapasitet og standard, vil dagens Oslotunnel med 2 spor fremstå som en stadig sterkere flaskehals for jernbanen på Østlandet. I gjeldende NTP er planen å bygge ut intercity fortløpende videre til de «ytre» områdene. Det vil kunne fremstå som samfunnsmessig lite rasjonelt dersom det benyttes store ressurser på dette, samtidig som Oslotunnelens kapasitetsbegrensninger kan komme til å hindre full utnyttelse av investeringene i intercity. Dette vil kunne berøre pendlerne mellom Buskerudbyen og Oslo-området. Buskerudbyen, og sannsynligvis Østlandsområdet forøvrig, vil være tjent med at ny Oslotunnel for jernbanen bygges ut relativt raskt.</w:t>
      </w:r>
    </w:p>
    <w:p w14:paraId="4A15FCF5" w14:textId="77777777" w:rsidR="000F7807" w:rsidRPr="000F7807" w:rsidRDefault="000F7807" w:rsidP="000F7807">
      <w:pPr>
        <w:ind w:left="360"/>
        <w:rPr>
          <w:rFonts w:cs="Arial"/>
          <w:i/>
          <w:iCs/>
          <w:color w:val="000000" w:themeColor="text1"/>
          <w:sz w:val="24"/>
          <w:szCs w:val="24"/>
        </w:rPr>
      </w:pPr>
      <w:r w:rsidRPr="000F7807">
        <w:rPr>
          <w:rFonts w:cs="Arial"/>
          <w:color w:val="000000" w:themeColor="text1"/>
          <w:sz w:val="24"/>
          <w:szCs w:val="24"/>
        </w:rPr>
        <w:t>Flytoget spiller også en rolle her, ved at flytoget bruker en vesentlig del av kapasiteten på</w:t>
      </w:r>
      <w:r w:rsidRPr="000F7807">
        <w:rPr>
          <w:rFonts w:cs="Arial"/>
          <w:i/>
          <w:iCs/>
          <w:color w:val="000000" w:themeColor="text1"/>
          <w:sz w:val="24"/>
          <w:szCs w:val="24"/>
        </w:rPr>
        <w:t xml:space="preserve"> </w:t>
      </w:r>
      <w:r w:rsidRPr="000F7807">
        <w:rPr>
          <w:rFonts w:cs="Arial"/>
          <w:color w:val="000000" w:themeColor="text1"/>
          <w:sz w:val="24"/>
          <w:szCs w:val="24"/>
        </w:rPr>
        <w:t xml:space="preserve">jernbaneinfrastrukturen mellom Drammen og Oslo (3 tog pr time hver vei), men har lavt belegg på strekningen Drammen – Oslo. Dette skyldes at flytoget kun tar trafikk til/fra Gardermoen, og ikke tar noen </w:t>
      </w:r>
      <w:proofErr w:type="spellStart"/>
      <w:r w:rsidRPr="000F7807">
        <w:rPr>
          <w:rFonts w:cs="Arial"/>
          <w:color w:val="000000" w:themeColor="text1"/>
          <w:sz w:val="24"/>
          <w:szCs w:val="24"/>
        </w:rPr>
        <w:t>underveistrafikk</w:t>
      </w:r>
      <w:proofErr w:type="spellEnd"/>
      <w:r w:rsidRPr="000F7807">
        <w:rPr>
          <w:rFonts w:cs="Arial"/>
          <w:color w:val="000000" w:themeColor="text1"/>
          <w:sz w:val="24"/>
          <w:szCs w:val="24"/>
        </w:rPr>
        <w:t>. Samlet passasjerkapasitet mellom Buskerudbyen og Oslo kan økes betydelig dersom av- og påstigningspolitikken på flytoget endres.</w:t>
      </w:r>
    </w:p>
    <w:p w14:paraId="48962E27" w14:textId="77777777" w:rsidR="000F7807" w:rsidRPr="000F7807" w:rsidRDefault="000F7807" w:rsidP="000F7807">
      <w:pPr>
        <w:pStyle w:val="Listeavsnitt"/>
        <w:numPr>
          <w:ilvl w:val="0"/>
          <w:numId w:val="35"/>
        </w:numPr>
        <w:rPr>
          <w:rFonts w:cs="Arial"/>
          <w:color w:val="000000" w:themeColor="text1"/>
          <w:sz w:val="24"/>
          <w:szCs w:val="24"/>
        </w:rPr>
      </w:pPr>
      <w:r w:rsidRPr="000F7807">
        <w:rPr>
          <w:rFonts w:cs="Arial"/>
          <w:b/>
          <w:bCs/>
          <w:color w:val="000000" w:themeColor="text1"/>
          <w:sz w:val="24"/>
          <w:szCs w:val="24"/>
        </w:rPr>
        <w:t>Prioriterte riksveginvesteringer</w:t>
      </w:r>
    </w:p>
    <w:p w14:paraId="44755E44" w14:textId="77777777" w:rsidR="000F7807" w:rsidRPr="000F7807" w:rsidRDefault="000F7807" w:rsidP="000F7807">
      <w:pPr>
        <w:pStyle w:val="Listeavsnitt"/>
        <w:numPr>
          <w:ilvl w:val="1"/>
          <w:numId w:val="35"/>
        </w:numPr>
        <w:rPr>
          <w:rFonts w:cs="Arial"/>
          <w:color w:val="000000" w:themeColor="text1"/>
          <w:sz w:val="24"/>
          <w:szCs w:val="24"/>
        </w:rPr>
      </w:pPr>
      <w:proofErr w:type="spellStart"/>
      <w:r w:rsidRPr="000F7807">
        <w:rPr>
          <w:rFonts w:cs="Arial"/>
          <w:color w:val="000000" w:themeColor="text1"/>
          <w:sz w:val="24"/>
          <w:szCs w:val="24"/>
        </w:rPr>
        <w:t>Holmenbrua</w:t>
      </w:r>
      <w:proofErr w:type="spellEnd"/>
      <w:r w:rsidRPr="000F7807">
        <w:rPr>
          <w:rFonts w:cs="Arial"/>
          <w:color w:val="000000" w:themeColor="text1"/>
          <w:sz w:val="24"/>
          <w:szCs w:val="24"/>
        </w:rPr>
        <w:t xml:space="preserve"> er svært nedslitt, og forbindelsen må ivaretas som riksveitilknytning til Drammen havn for fremtiden. Dette innebærer at staten må ta ansvar for å erstatte dagens bru med ny bru i tråd med vedtatt reguleringsplan.</w:t>
      </w:r>
    </w:p>
    <w:p w14:paraId="65AE3735" w14:textId="77777777" w:rsidR="000F7807" w:rsidRPr="000F7807" w:rsidRDefault="000F7807" w:rsidP="000F7807">
      <w:pPr>
        <w:pStyle w:val="Listeavsnitt"/>
        <w:numPr>
          <w:ilvl w:val="1"/>
          <w:numId w:val="35"/>
        </w:numPr>
        <w:rPr>
          <w:rFonts w:cs="Arial"/>
          <w:color w:val="000000" w:themeColor="text1"/>
          <w:sz w:val="24"/>
          <w:szCs w:val="24"/>
        </w:rPr>
      </w:pPr>
      <w:r w:rsidRPr="000F7807">
        <w:rPr>
          <w:rFonts w:cs="Arial"/>
          <w:color w:val="000000" w:themeColor="text1"/>
          <w:sz w:val="24"/>
          <w:szCs w:val="24"/>
        </w:rPr>
        <w:t xml:space="preserve">Utbygging av E134 </w:t>
      </w:r>
      <w:proofErr w:type="spellStart"/>
      <w:r w:rsidRPr="000F7807">
        <w:rPr>
          <w:rFonts w:cs="Arial"/>
          <w:color w:val="000000" w:themeColor="text1"/>
          <w:sz w:val="24"/>
          <w:szCs w:val="24"/>
        </w:rPr>
        <w:t>Dagslett</w:t>
      </w:r>
      <w:proofErr w:type="spellEnd"/>
      <w:r w:rsidRPr="000F7807">
        <w:rPr>
          <w:rFonts w:cs="Arial"/>
          <w:color w:val="000000" w:themeColor="text1"/>
          <w:sz w:val="24"/>
          <w:szCs w:val="24"/>
        </w:rPr>
        <w:t>-kryss E18 er viktig for å utvikle en nasjonal transportkorridor og vil samtidig kunne gi store lokale miljøforbedringer i Lier kommune.</w:t>
      </w:r>
    </w:p>
    <w:p w14:paraId="6788EAA8" w14:textId="77777777" w:rsidR="000F7807" w:rsidRPr="000F7807" w:rsidRDefault="000F7807" w:rsidP="000F7807">
      <w:pPr>
        <w:pStyle w:val="Listeavsnitt"/>
        <w:numPr>
          <w:ilvl w:val="1"/>
          <w:numId w:val="35"/>
        </w:numPr>
        <w:rPr>
          <w:rFonts w:cs="Arial"/>
          <w:color w:val="000000" w:themeColor="text1"/>
          <w:sz w:val="24"/>
          <w:szCs w:val="24"/>
        </w:rPr>
      </w:pPr>
      <w:r w:rsidRPr="000F7807">
        <w:rPr>
          <w:rFonts w:cs="Arial"/>
          <w:color w:val="000000" w:themeColor="text1"/>
          <w:sz w:val="24"/>
          <w:szCs w:val="24"/>
        </w:rPr>
        <w:t xml:space="preserve">Utbygging av </w:t>
      </w:r>
      <w:proofErr w:type="spellStart"/>
      <w:r w:rsidRPr="000F7807">
        <w:rPr>
          <w:rFonts w:cs="Arial"/>
          <w:color w:val="000000" w:themeColor="text1"/>
          <w:sz w:val="24"/>
          <w:szCs w:val="24"/>
        </w:rPr>
        <w:t>rv</w:t>
      </w:r>
      <w:proofErr w:type="spellEnd"/>
      <w:r w:rsidRPr="000F7807">
        <w:rPr>
          <w:rFonts w:cs="Arial"/>
          <w:color w:val="000000" w:themeColor="text1"/>
          <w:sz w:val="24"/>
          <w:szCs w:val="24"/>
        </w:rPr>
        <w:t xml:space="preserve"> 35 er særlig viktig for utvikling av Hokksund og vil gi bedre trafikksikkerhet og bedre framkommelighet for gående, syklende og kollektivtransport.</w:t>
      </w:r>
    </w:p>
    <w:p w14:paraId="0A9F1948" w14:textId="77777777" w:rsidR="000F7807" w:rsidRPr="000F7807" w:rsidRDefault="000F7807" w:rsidP="000F7807">
      <w:pPr>
        <w:ind w:left="360"/>
        <w:rPr>
          <w:rFonts w:cs="Arial"/>
          <w:color w:val="000000" w:themeColor="text1"/>
          <w:sz w:val="24"/>
          <w:szCs w:val="24"/>
        </w:rPr>
      </w:pPr>
      <w:r w:rsidRPr="000F7807">
        <w:rPr>
          <w:rFonts w:cs="Arial"/>
          <w:color w:val="000000" w:themeColor="text1"/>
          <w:sz w:val="24"/>
          <w:szCs w:val="24"/>
        </w:rPr>
        <w:t xml:space="preserve">Riksveiene som berører Buskerudbyen er E18, E134, </w:t>
      </w:r>
      <w:proofErr w:type="spellStart"/>
      <w:r w:rsidRPr="000F7807">
        <w:rPr>
          <w:rFonts w:cs="Arial"/>
          <w:color w:val="000000" w:themeColor="text1"/>
          <w:sz w:val="24"/>
          <w:szCs w:val="24"/>
        </w:rPr>
        <w:t>rv</w:t>
      </w:r>
      <w:proofErr w:type="spellEnd"/>
      <w:r w:rsidRPr="000F7807">
        <w:rPr>
          <w:rFonts w:cs="Arial"/>
          <w:color w:val="000000" w:themeColor="text1"/>
          <w:sz w:val="24"/>
          <w:szCs w:val="24"/>
        </w:rPr>
        <w:t xml:space="preserve"> 35 og </w:t>
      </w:r>
      <w:proofErr w:type="spellStart"/>
      <w:r w:rsidRPr="000F7807">
        <w:rPr>
          <w:rFonts w:cs="Arial"/>
          <w:color w:val="000000" w:themeColor="text1"/>
          <w:sz w:val="24"/>
          <w:szCs w:val="24"/>
        </w:rPr>
        <w:t>rv</w:t>
      </w:r>
      <w:proofErr w:type="spellEnd"/>
      <w:r w:rsidRPr="000F7807">
        <w:rPr>
          <w:rFonts w:cs="Arial"/>
          <w:color w:val="000000" w:themeColor="text1"/>
          <w:sz w:val="24"/>
          <w:szCs w:val="24"/>
        </w:rPr>
        <w:t xml:space="preserve"> 282 til Drammen havn (stamnetthavn). Sistnevnte omfatter Strandveien, </w:t>
      </w:r>
      <w:proofErr w:type="spellStart"/>
      <w:r w:rsidRPr="000F7807">
        <w:rPr>
          <w:rFonts w:cs="Arial"/>
          <w:color w:val="000000" w:themeColor="text1"/>
          <w:sz w:val="24"/>
          <w:szCs w:val="24"/>
        </w:rPr>
        <w:t>Holmenbrua</w:t>
      </w:r>
      <w:proofErr w:type="spellEnd"/>
      <w:r w:rsidRPr="000F7807">
        <w:rPr>
          <w:rFonts w:cs="Arial"/>
          <w:color w:val="000000" w:themeColor="text1"/>
          <w:sz w:val="24"/>
          <w:szCs w:val="24"/>
        </w:rPr>
        <w:t>, Strømsøbrua, Telthusgata og deler av Bjørnstjerne Bjørnsons gate.</w:t>
      </w:r>
    </w:p>
    <w:p w14:paraId="1499A85D" w14:textId="77777777" w:rsidR="000F7807" w:rsidRPr="000F7807" w:rsidRDefault="000F7807" w:rsidP="000F7807">
      <w:pPr>
        <w:ind w:left="360"/>
        <w:rPr>
          <w:rFonts w:cs="Arial"/>
          <w:color w:val="000000" w:themeColor="text1"/>
          <w:sz w:val="24"/>
          <w:szCs w:val="24"/>
        </w:rPr>
      </w:pPr>
      <w:proofErr w:type="spellStart"/>
      <w:r w:rsidRPr="000F7807">
        <w:rPr>
          <w:rFonts w:cs="Arial"/>
          <w:color w:val="000000" w:themeColor="text1"/>
          <w:sz w:val="24"/>
          <w:szCs w:val="24"/>
        </w:rPr>
        <w:t>Holmenbrua</w:t>
      </w:r>
      <w:proofErr w:type="spellEnd"/>
      <w:r w:rsidRPr="000F7807">
        <w:rPr>
          <w:rFonts w:cs="Arial"/>
          <w:color w:val="000000" w:themeColor="text1"/>
          <w:sz w:val="24"/>
          <w:szCs w:val="24"/>
        </w:rPr>
        <w:t xml:space="preserve"> er sterkt nedslitt og vil ikke lenger tåle belastningen fra tungtrafikk. I 2015 fikk brua en tidsbegrenset nedklassifisering av aksellast som utløper 07.07.2021. Med nedklassifisert aksellast mister brua i prinsippet sin funksjon som riksveitilknytning til Drammen havn.</w:t>
      </w:r>
    </w:p>
    <w:p w14:paraId="65DCBD04" w14:textId="77777777" w:rsidR="000F7807" w:rsidRPr="000F7807" w:rsidRDefault="000F7807" w:rsidP="000F7807">
      <w:pPr>
        <w:ind w:left="360"/>
        <w:rPr>
          <w:rFonts w:cs="Arial"/>
          <w:color w:val="000000" w:themeColor="text1"/>
          <w:sz w:val="24"/>
          <w:szCs w:val="24"/>
        </w:rPr>
      </w:pPr>
      <w:r w:rsidRPr="000F7807">
        <w:rPr>
          <w:rFonts w:cs="Arial"/>
          <w:color w:val="000000" w:themeColor="text1"/>
          <w:sz w:val="24"/>
          <w:szCs w:val="24"/>
        </w:rPr>
        <w:lastRenderedPageBreak/>
        <w:t xml:space="preserve">Behovet for å bygge ny </w:t>
      </w:r>
      <w:proofErr w:type="spellStart"/>
      <w:r w:rsidRPr="000F7807">
        <w:rPr>
          <w:rFonts w:cs="Arial"/>
          <w:color w:val="000000" w:themeColor="text1"/>
          <w:sz w:val="24"/>
          <w:szCs w:val="24"/>
        </w:rPr>
        <w:t>Holmenbru</w:t>
      </w:r>
      <w:proofErr w:type="spellEnd"/>
      <w:r w:rsidRPr="000F7807">
        <w:rPr>
          <w:rFonts w:cs="Arial"/>
          <w:color w:val="000000" w:themeColor="text1"/>
          <w:sz w:val="24"/>
          <w:szCs w:val="24"/>
        </w:rPr>
        <w:t xml:space="preserve"> er derfor først og fremst viktig for å opprettholde dagens transportfunksjoner. Dersom forfallet av brua i verste fall skulle eskalere så langt at brua må stenges for vanlig biltrafikk, vil konsekvensene for veitransporten i Drammen bli svært alvorlige.</w:t>
      </w:r>
    </w:p>
    <w:p w14:paraId="604C3C5C" w14:textId="77777777" w:rsidR="000F7807" w:rsidRPr="000F7807" w:rsidRDefault="000F7807" w:rsidP="000F7807">
      <w:pPr>
        <w:ind w:left="360"/>
        <w:rPr>
          <w:rFonts w:cs="Arial"/>
          <w:color w:val="000000" w:themeColor="text1"/>
          <w:sz w:val="24"/>
          <w:szCs w:val="24"/>
        </w:rPr>
      </w:pPr>
      <w:r w:rsidRPr="000F7807">
        <w:rPr>
          <w:rFonts w:cs="Arial"/>
          <w:color w:val="000000" w:themeColor="text1"/>
          <w:sz w:val="24"/>
          <w:szCs w:val="24"/>
        </w:rPr>
        <w:t xml:space="preserve">Videre er det også behov for å etablere langt bedre løsninger for gående og syklende og å tilrettelegge bedre for kollektivtrafikk i et langsiktig perspektiv. Reguleringsplan ble vedtatt av Drammen bystyre 25.09.18, og i dette vedtaket ble det også poengtert at </w:t>
      </w:r>
      <w:r w:rsidRPr="000F7807">
        <w:rPr>
          <w:rFonts w:cs="Arial"/>
          <w:i/>
          <w:iCs/>
          <w:color w:val="000000" w:themeColor="text1"/>
          <w:sz w:val="24"/>
          <w:szCs w:val="24"/>
        </w:rPr>
        <w:t>“Bygging av egen gang/sykkelbro over Strømsøløpet skal ha høyeste prioritet i videre arbeid med BB2 og Byvekstavtalen med Staten”.</w:t>
      </w:r>
    </w:p>
    <w:p w14:paraId="67B48390" w14:textId="77777777" w:rsidR="000F7807" w:rsidRPr="000F7807" w:rsidRDefault="000F7807" w:rsidP="000F7807">
      <w:pPr>
        <w:ind w:left="360"/>
        <w:rPr>
          <w:rFonts w:cs="Arial"/>
          <w:color w:val="000000" w:themeColor="text1"/>
          <w:sz w:val="24"/>
          <w:szCs w:val="24"/>
        </w:rPr>
      </w:pPr>
      <w:r w:rsidRPr="000F7807">
        <w:rPr>
          <w:rFonts w:cs="Arial"/>
          <w:color w:val="000000" w:themeColor="text1"/>
          <w:sz w:val="24"/>
          <w:szCs w:val="24"/>
        </w:rPr>
        <w:t xml:space="preserve">I gjeldende NTP 2018-2029 er oppstart av ny </w:t>
      </w:r>
      <w:proofErr w:type="spellStart"/>
      <w:r w:rsidRPr="000F7807">
        <w:rPr>
          <w:rFonts w:cs="Arial"/>
          <w:color w:val="000000" w:themeColor="text1"/>
          <w:sz w:val="24"/>
          <w:szCs w:val="24"/>
        </w:rPr>
        <w:t>Strømsåstunnel</w:t>
      </w:r>
      <w:proofErr w:type="spellEnd"/>
      <w:r w:rsidRPr="000F7807">
        <w:rPr>
          <w:rFonts w:cs="Arial"/>
          <w:color w:val="000000" w:themeColor="text1"/>
          <w:sz w:val="24"/>
          <w:szCs w:val="24"/>
        </w:rPr>
        <w:t xml:space="preserve"> foreslått mot slutten av perioden. Ny </w:t>
      </w:r>
      <w:proofErr w:type="spellStart"/>
      <w:r w:rsidRPr="000F7807">
        <w:rPr>
          <w:rFonts w:cs="Arial"/>
          <w:color w:val="000000" w:themeColor="text1"/>
          <w:sz w:val="24"/>
          <w:szCs w:val="24"/>
        </w:rPr>
        <w:t>Strømsåstunnel</w:t>
      </w:r>
      <w:proofErr w:type="spellEnd"/>
      <w:r w:rsidRPr="000F7807">
        <w:rPr>
          <w:rFonts w:cs="Arial"/>
          <w:color w:val="000000" w:themeColor="text1"/>
          <w:sz w:val="24"/>
          <w:szCs w:val="24"/>
        </w:rPr>
        <w:t xml:space="preserve"> er først og fremst viktig for å ivareta europeiske tunnelkrav. Tunnelen kan derfor i samsvar med gjeldende NTP prioriteres noe frem i tid.</w:t>
      </w:r>
    </w:p>
    <w:p w14:paraId="13282BF8" w14:textId="77777777" w:rsidR="000F7807" w:rsidRPr="000F7807" w:rsidRDefault="000F7807" w:rsidP="000F7807">
      <w:pPr>
        <w:ind w:left="360"/>
        <w:rPr>
          <w:rFonts w:cs="Arial"/>
          <w:color w:val="000000" w:themeColor="text1"/>
          <w:sz w:val="24"/>
          <w:szCs w:val="24"/>
        </w:rPr>
      </w:pPr>
      <w:r w:rsidRPr="000F7807">
        <w:rPr>
          <w:rFonts w:cs="Arial"/>
          <w:color w:val="000000" w:themeColor="text1"/>
          <w:sz w:val="24"/>
          <w:szCs w:val="24"/>
        </w:rPr>
        <w:t xml:space="preserve">Det pågår planarbeid for E134 </w:t>
      </w:r>
      <w:proofErr w:type="spellStart"/>
      <w:r w:rsidRPr="000F7807">
        <w:rPr>
          <w:rFonts w:cs="Arial"/>
          <w:color w:val="000000" w:themeColor="text1"/>
          <w:sz w:val="24"/>
          <w:szCs w:val="24"/>
        </w:rPr>
        <w:t>Dagslett</w:t>
      </w:r>
      <w:proofErr w:type="spellEnd"/>
      <w:r w:rsidRPr="000F7807">
        <w:rPr>
          <w:rFonts w:cs="Arial"/>
          <w:color w:val="000000" w:themeColor="text1"/>
          <w:sz w:val="24"/>
          <w:szCs w:val="24"/>
        </w:rPr>
        <w:t xml:space="preserve">-kryss E18: I mai 2018 ble det avgjort at prosjektene </w:t>
      </w:r>
      <w:proofErr w:type="spellStart"/>
      <w:r w:rsidRPr="000F7807">
        <w:rPr>
          <w:rFonts w:cs="Arial"/>
          <w:color w:val="000000" w:themeColor="text1"/>
          <w:sz w:val="24"/>
          <w:szCs w:val="24"/>
        </w:rPr>
        <w:t>Dagslett</w:t>
      </w:r>
      <w:proofErr w:type="spellEnd"/>
      <w:r w:rsidRPr="000F7807">
        <w:rPr>
          <w:rFonts w:cs="Arial"/>
          <w:color w:val="000000" w:themeColor="text1"/>
          <w:sz w:val="24"/>
          <w:szCs w:val="24"/>
        </w:rPr>
        <w:t xml:space="preserve"> – Linnes og Linnes – E18 skulle slåes sammen, og at Statens vegvesen skal utrede «alle relevante linjer» mellom </w:t>
      </w:r>
      <w:proofErr w:type="spellStart"/>
      <w:r w:rsidRPr="000F7807">
        <w:rPr>
          <w:rFonts w:cs="Arial"/>
          <w:color w:val="000000" w:themeColor="text1"/>
          <w:sz w:val="24"/>
          <w:szCs w:val="24"/>
        </w:rPr>
        <w:t>Dagslett</w:t>
      </w:r>
      <w:proofErr w:type="spellEnd"/>
      <w:r w:rsidRPr="000F7807">
        <w:rPr>
          <w:rFonts w:cs="Arial"/>
          <w:color w:val="000000" w:themeColor="text1"/>
          <w:sz w:val="24"/>
          <w:szCs w:val="24"/>
        </w:rPr>
        <w:t xml:space="preserve"> og E18. Dette innebærer at det utarbeides ny kommunedelplan for prosjektet E134 </w:t>
      </w:r>
      <w:proofErr w:type="spellStart"/>
      <w:r w:rsidRPr="000F7807">
        <w:rPr>
          <w:rFonts w:cs="Arial"/>
          <w:color w:val="000000" w:themeColor="text1"/>
          <w:sz w:val="24"/>
          <w:szCs w:val="24"/>
        </w:rPr>
        <w:t>Dagslett</w:t>
      </w:r>
      <w:proofErr w:type="spellEnd"/>
      <w:r w:rsidRPr="000F7807">
        <w:rPr>
          <w:rFonts w:cs="Arial"/>
          <w:color w:val="000000" w:themeColor="text1"/>
          <w:sz w:val="24"/>
          <w:szCs w:val="24"/>
        </w:rPr>
        <w:t xml:space="preserve"> – E18. Planprogrammet ble oversendt kommunen 12.04.2019. Forslaget inneholdt opprinnelig tre linjer, uten Vikerkorridoren. Samferdselsdepartementet besluttet at Vikerkorridoren skulle utredes. Statens vegvesen arbeider med alternativene i planprogrammet med sikte på å redusere kostnadene og få best mulig trafikantnytte. Prosjektet fremstår som en manglende lenke i en viktig nasjonal transportkorridor og vil samtidig kunne gi store lokale miljøforbedringer i Lier kommune.</w:t>
      </w:r>
    </w:p>
    <w:p w14:paraId="072B77DA" w14:textId="77777777" w:rsidR="000F7807" w:rsidRPr="000F7807" w:rsidRDefault="000F7807" w:rsidP="000F7807">
      <w:pPr>
        <w:ind w:left="360"/>
        <w:rPr>
          <w:rFonts w:cs="Arial"/>
          <w:color w:val="000000" w:themeColor="text1"/>
          <w:sz w:val="24"/>
          <w:szCs w:val="24"/>
        </w:rPr>
      </w:pPr>
      <w:r w:rsidRPr="000F7807">
        <w:rPr>
          <w:rFonts w:cs="Arial"/>
          <w:color w:val="000000" w:themeColor="text1"/>
          <w:sz w:val="24"/>
          <w:szCs w:val="24"/>
        </w:rPr>
        <w:t xml:space="preserve">Det pågår planarbeid for </w:t>
      </w:r>
      <w:proofErr w:type="spellStart"/>
      <w:r w:rsidRPr="000F7807">
        <w:rPr>
          <w:rFonts w:cs="Arial"/>
          <w:color w:val="000000" w:themeColor="text1"/>
          <w:sz w:val="24"/>
          <w:szCs w:val="24"/>
        </w:rPr>
        <w:t>rv</w:t>
      </w:r>
      <w:proofErr w:type="spellEnd"/>
      <w:r w:rsidRPr="000F7807">
        <w:rPr>
          <w:rFonts w:cs="Arial"/>
          <w:color w:val="000000" w:themeColor="text1"/>
          <w:sz w:val="24"/>
          <w:szCs w:val="24"/>
        </w:rPr>
        <w:t xml:space="preserve"> 35 Hokksund-Åmot: KVU Hokksund – Åmot – Jevnaker ble sluttført i 2011. Kommunedelplan er nå under utarbeiding (Øvre Eiker/Modum). Prioritering av </w:t>
      </w:r>
      <w:proofErr w:type="spellStart"/>
      <w:r w:rsidRPr="000F7807">
        <w:rPr>
          <w:rFonts w:cs="Arial"/>
          <w:color w:val="000000" w:themeColor="text1"/>
          <w:sz w:val="24"/>
          <w:szCs w:val="24"/>
        </w:rPr>
        <w:t>rv</w:t>
      </w:r>
      <w:proofErr w:type="spellEnd"/>
      <w:r w:rsidRPr="000F7807">
        <w:rPr>
          <w:rFonts w:cs="Arial"/>
          <w:color w:val="000000" w:themeColor="text1"/>
          <w:sz w:val="24"/>
          <w:szCs w:val="24"/>
        </w:rPr>
        <w:t xml:space="preserve"> 35 må inngå i en helhetsvurdering av nasjonale transportkorridorer i NTP. Utbygging av </w:t>
      </w:r>
      <w:proofErr w:type="spellStart"/>
      <w:r w:rsidRPr="000F7807">
        <w:rPr>
          <w:rFonts w:cs="Arial"/>
          <w:color w:val="000000" w:themeColor="text1"/>
          <w:sz w:val="24"/>
          <w:szCs w:val="24"/>
        </w:rPr>
        <w:t>rv</w:t>
      </w:r>
      <w:proofErr w:type="spellEnd"/>
      <w:r w:rsidRPr="000F7807">
        <w:rPr>
          <w:rFonts w:cs="Arial"/>
          <w:color w:val="000000" w:themeColor="text1"/>
          <w:sz w:val="24"/>
          <w:szCs w:val="24"/>
        </w:rPr>
        <w:t xml:space="preserve"> 35 er særlig viktig for utvikling av Hokksund og vil gi bedre trafikksikkerhet og framkommelighet for gående, syklende og kollektivtransport.</w:t>
      </w:r>
    </w:p>
    <w:p w14:paraId="29A1A6DC" w14:textId="77777777" w:rsidR="000F7807" w:rsidRPr="000F7807" w:rsidRDefault="000F7807" w:rsidP="000F7807">
      <w:pPr>
        <w:pStyle w:val="Listeavsnitt"/>
        <w:numPr>
          <w:ilvl w:val="0"/>
          <w:numId w:val="37"/>
        </w:numPr>
        <w:rPr>
          <w:rFonts w:cs="Arial"/>
          <w:color w:val="000000" w:themeColor="text1"/>
          <w:sz w:val="24"/>
          <w:szCs w:val="24"/>
        </w:rPr>
      </w:pPr>
      <w:r w:rsidRPr="000F7807">
        <w:rPr>
          <w:rFonts w:cs="Arial"/>
          <w:b/>
          <w:bCs/>
          <w:color w:val="000000" w:themeColor="text1"/>
          <w:sz w:val="24"/>
          <w:szCs w:val="24"/>
        </w:rPr>
        <w:t>Buskerudbyen ønsker å ha en ledende rolle i samarbeid med staten om utvikling av ny teknologi og nye mobilitetstilbud</w:t>
      </w:r>
      <w:r w:rsidRPr="000F7807">
        <w:rPr>
          <w:rFonts w:cs="Arial"/>
          <w:b/>
          <w:bCs/>
          <w:color w:val="000000" w:themeColor="text1"/>
          <w:sz w:val="24"/>
          <w:szCs w:val="24"/>
        </w:rPr>
        <w:br/>
      </w:r>
      <w:r w:rsidRPr="000F7807">
        <w:rPr>
          <w:rFonts w:cs="Arial"/>
          <w:color w:val="000000" w:themeColor="text1"/>
          <w:sz w:val="24"/>
          <w:szCs w:val="24"/>
        </w:rPr>
        <w:t>Det er ønskelig at det settes av midler i NTP til videre utvikling av ny og fremtidsrettet teknologi og til utvikling av et sømløst mobilitetstilbud.</w:t>
      </w:r>
    </w:p>
    <w:p w14:paraId="398B1665" w14:textId="77777777" w:rsidR="000F7807" w:rsidRPr="000F7807" w:rsidRDefault="000F7807" w:rsidP="000F7807">
      <w:pPr>
        <w:ind w:left="360"/>
        <w:rPr>
          <w:rFonts w:cs="Arial"/>
          <w:color w:val="000000" w:themeColor="text1"/>
          <w:sz w:val="24"/>
          <w:szCs w:val="24"/>
        </w:rPr>
      </w:pPr>
      <w:r w:rsidRPr="000F7807">
        <w:rPr>
          <w:rFonts w:cs="Arial"/>
          <w:color w:val="000000" w:themeColor="text1"/>
          <w:sz w:val="24"/>
          <w:szCs w:val="24"/>
        </w:rPr>
        <w:t xml:space="preserve">Ekspertutvalgets rapport «Teknologi for bærekraftig bevegelsesfrihet og mobilitet» (2019) peker på nye muligheter når det gjelder sømløs mobilitet; blant annet elektrifisering, automatisering / autonomi, intelligente transportsystemer og nye forretningsmodeller med delingsmobilitet. </w:t>
      </w:r>
    </w:p>
    <w:p w14:paraId="27E6FDAE" w14:textId="77777777" w:rsidR="000F7807" w:rsidRPr="000F7807" w:rsidRDefault="000F7807" w:rsidP="000F7807">
      <w:pPr>
        <w:ind w:left="360"/>
        <w:rPr>
          <w:rFonts w:cs="Arial"/>
          <w:color w:val="000000" w:themeColor="text1"/>
          <w:sz w:val="24"/>
          <w:szCs w:val="24"/>
        </w:rPr>
      </w:pPr>
      <w:r w:rsidRPr="000F7807">
        <w:rPr>
          <w:rFonts w:cs="Arial"/>
          <w:bCs/>
          <w:color w:val="000000" w:themeColor="text1"/>
          <w:sz w:val="24"/>
          <w:szCs w:val="24"/>
        </w:rPr>
        <w:t xml:space="preserve">Kongsberg har i dag bred og verdensledende teknologikompetanse, med nasjonale industrilokomotiv i front. Det er et veletablert samarbeid mellom </w:t>
      </w:r>
      <w:r w:rsidRPr="000F7807">
        <w:rPr>
          <w:rFonts w:cs="Arial"/>
          <w:bCs/>
          <w:color w:val="000000" w:themeColor="text1"/>
          <w:sz w:val="24"/>
          <w:szCs w:val="24"/>
        </w:rPr>
        <w:lastRenderedPageBreak/>
        <w:t xml:space="preserve">utdanningsinstitusjoner, næringsliv og det offentlige. Testarena Kongsberg er et etablert samarbeid mellom lokale, regionale og nasjonale myndigheter, teknologiindustri og akademia som står sentralt i uttesting av ny teknologi for autonome kjøretøy. Testarena Kongsberg har samarbeidsprosjekter over hele Norge, og har en anerkjent internasjonal posisjon. Når man i NTP legger vekt på teknologiutvikling og nye løsninger for bærekraftig bevegelsesfrihet og mobilitet, gir det godt grunnlag for Kongsberg og Buskerudbyen til å bidra til utvikling. Kommunestyret i Kongsberg har videre vedtatt at kommunen i 2020 skal melde seg inn i </w:t>
      </w:r>
      <w:proofErr w:type="spellStart"/>
      <w:r w:rsidRPr="000F7807">
        <w:rPr>
          <w:rFonts w:cs="Arial"/>
          <w:bCs/>
          <w:color w:val="000000" w:themeColor="text1"/>
          <w:sz w:val="24"/>
          <w:szCs w:val="24"/>
        </w:rPr>
        <w:t>smartbysamarbeidet</w:t>
      </w:r>
      <w:proofErr w:type="spellEnd"/>
      <w:r w:rsidRPr="000F7807">
        <w:rPr>
          <w:rFonts w:cs="Arial"/>
          <w:bCs/>
          <w:color w:val="000000" w:themeColor="text1"/>
          <w:sz w:val="24"/>
          <w:szCs w:val="24"/>
        </w:rPr>
        <w:t xml:space="preserve"> U4SSC.</w:t>
      </w:r>
    </w:p>
    <w:p w14:paraId="639EBFA5" w14:textId="77777777" w:rsidR="000F7807" w:rsidRPr="000F7807" w:rsidRDefault="000F7807" w:rsidP="000F7807">
      <w:pPr>
        <w:ind w:left="360"/>
        <w:rPr>
          <w:rFonts w:cs="Arial"/>
          <w:color w:val="000000" w:themeColor="text1"/>
          <w:sz w:val="24"/>
          <w:szCs w:val="24"/>
        </w:rPr>
      </w:pPr>
      <w:r w:rsidRPr="000F7807">
        <w:rPr>
          <w:rFonts w:cs="Arial"/>
          <w:color w:val="000000" w:themeColor="text1"/>
          <w:sz w:val="24"/>
          <w:szCs w:val="24"/>
        </w:rPr>
        <w:t>Buskerudbyen har i tillegg til å støtte utprøving av autonome kjøretøy også bidratt til oppstart av elektrifisering av bussparken og vært pådriver for å finne løsninger for et sømløst og helhetlig mobilitetstilbud. Dette er prosjekter Buskerudbyen ønsker å videreføre og styrke innsatsen for. Andre aktuelle prosjekter i Buskerudbyen er:</w:t>
      </w:r>
    </w:p>
    <w:p w14:paraId="5C2B0910" w14:textId="77777777" w:rsidR="000F7807" w:rsidRPr="000F7807" w:rsidRDefault="000F7807" w:rsidP="000F7807">
      <w:pPr>
        <w:pStyle w:val="Listeavsnitt"/>
        <w:numPr>
          <w:ilvl w:val="1"/>
          <w:numId w:val="37"/>
        </w:numPr>
        <w:rPr>
          <w:rFonts w:cs="Arial"/>
          <w:color w:val="000000" w:themeColor="text1"/>
          <w:sz w:val="24"/>
          <w:szCs w:val="24"/>
        </w:rPr>
      </w:pPr>
      <w:r w:rsidRPr="000F7807">
        <w:rPr>
          <w:rFonts w:cs="Arial"/>
          <w:color w:val="000000" w:themeColor="text1"/>
          <w:sz w:val="24"/>
          <w:szCs w:val="24"/>
        </w:rPr>
        <w:t xml:space="preserve">Bedre internett knyttet til kollektivtransporten. </w:t>
      </w:r>
    </w:p>
    <w:p w14:paraId="7A0788C5" w14:textId="77777777" w:rsidR="000F7807" w:rsidRPr="000F7807" w:rsidRDefault="000F7807" w:rsidP="000F7807">
      <w:pPr>
        <w:pStyle w:val="Listeavsnitt"/>
        <w:numPr>
          <w:ilvl w:val="1"/>
          <w:numId w:val="37"/>
        </w:numPr>
        <w:rPr>
          <w:rFonts w:cs="Arial"/>
          <w:color w:val="000000" w:themeColor="text1"/>
          <w:sz w:val="24"/>
          <w:szCs w:val="24"/>
        </w:rPr>
      </w:pPr>
      <w:r w:rsidRPr="000F7807">
        <w:rPr>
          <w:rFonts w:cs="Arial"/>
          <w:color w:val="000000" w:themeColor="text1"/>
          <w:sz w:val="24"/>
          <w:szCs w:val="24"/>
        </w:rPr>
        <w:t xml:space="preserve">Knutepunktutvikling/jernbanestasjoner: Ny teknologi, mikromobilitet, «last </w:t>
      </w:r>
      <w:proofErr w:type="spellStart"/>
      <w:r w:rsidRPr="000F7807">
        <w:rPr>
          <w:rFonts w:cs="Arial"/>
          <w:color w:val="000000" w:themeColor="text1"/>
          <w:sz w:val="24"/>
          <w:szCs w:val="24"/>
        </w:rPr>
        <w:t>mile</w:t>
      </w:r>
      <w:proofErr w:type="spellEnd"/>
      <w:r w:rsidRPr="000F7807">
        <w:rPr>
          <w:rFonts w:cs="Arial"/>
          <w:color w:val="000000" w:themeColor="text1"/>
          <w:sz w:val="24"/>
          <w:szCs w:val="24"/>
        </w:rPr>
        <w:t>» / hel reisekjede og delingsløsninger for å gjøre kollektivtrafikk mer attraktivt som reisemiddel.</w:t>
      </w:r>
    </w:p>
    <w:p w14:paraId="0E16E53B" w14:textId="77777777" w:rsidR="000F7807" w:rsidRPr="000F7807" w:rsidRDefault="000F7807" w:rsidP="000F7807">
      <w:pPr>
        <w:pStyle w:val="Listeavsnitt"/>
        <w:numPr>
          <w:ilvl w:val="1"/>
          <w:numId w:val="37"/>
        </w:numPr>
        <w:rPr>
          <w:rFonts w:cs="Arial"/>
          <w:color w:val="000000" w:themeColor="text1"/>
          <w:sz w:val="24"/>
          <w:szCs w:val="24"/>
        </w:rPr>
      </w:pPr>
      <w:r w:rsidRPr="000F7807">
        <w:rPr>
          <w:rFonts w:cs="Arial"/>
          <w:color w:val="000000" w:themeColor="text1"/>
          <w:sz w:val="24"/>
          <w:szCs w:val="24"/>
        </w:rPr>
        <w:t>Bedre utnyttelse av eksisterende vegkapasitet med dynamisk feltstyring f eks reversible felt/feltprioritering</w:t>
      </w:r>
    </w:p>
    <w:p w14:paraId="1F64BF0F" w14:textId="77777777" w:rsidR="000F7807" w:rsidRPr="000F7807" w:rsidRDefault="000F7807" w:rsidP="000F7807">
      <w:pPr>
        <w:pStyle w:val="Listeavsnitt"/>
        <w:numPr>
          <w:ilvl w:val="1"/>
          <w:numId w:val="37"/>
        </w:numPr>
        <w:rPr>
          <w:rFonts w:cs="Arial"/>
          <w:color w:val="000000" w:themeColor="text1"/>
          <w:sz w:val="24"/>
          <w:szCs w:val="24"/>
        </w:rPr>
      </w:pPr>
      <w:r w:rsidRPr="000F7807">
        <w:rPr>
          <w:rFonts w:cs="Arial"/>
          <w:color w:val="000000" w:themeColor="text1"/>
          <w:sz w:val="24"/>
          <w:szCs w:val="24"/>
        </w:rPr>
        <w:t>Dynamisk tilfartskontroll på sideveger/i kryss for å prioritere kollektivtrafikk og styre trafikkavvikling.</w:t>
      </w:r>
    </w:p>
    <w:p w14:paraId="770265E2" w14:textId="77777777" w:rsidR="000F7807" w:rsidRPr="000F7807" w:rsidRDefault="000F7807" w:rsidP="000F7807">
      <w:pPr>
        <w:pStyle w:val="Listeavsnitt"/>
        <w:numPr>
          <w:ilvl w:val="1"/>
          <w:numId w:val="37"/>
        </w:numPr>
        <w:rPr>
          <w:rFonts w:cs="Arial"/>
          <w:color w:val="000000" w:themeColor="text1"/>
          <w:sz w:val="24"/>
          <w:szCs w:val="24"/>
        </w:rPr>
      </w:pPr>
      <w:r w:rsidRPr="000F7807">
        <w:rPr>
          <w:rFonts w:cs="Arial"/>
          <w:color w:val="000000" w:themeColor="text1"/>
          <w:sz w:val="24"/>
          <w:szCs w:val="24"/>
        </w:rPr>
        <w:t>Tilrettelegge for bedre tilgjengelighet og fleksibel mobilitet til nytt sykehus, blant annet gjennom å gjøre kollektivtransport, sykkel og gange mer attraktivt og ved å ta i bruk ny teknologi og dele-/mikromobilitet eller ferjeløsning.</w:t>
      </w:r>
    </w:p>
    <w:p w14:paraId="320B7B39" w14:textId="77777777" w:rsidR="000F7807" w:rsidRPr="000F7807" w:rsidRDefault="000F7807" w:rsidP="000F7807">
      <w:pPr>
        <w:pStyle w:val="Listeavsnitt"/>
        <w:numPr>
          <w:ilvl w:val="1"/>
          <w:numId w:val="37"/>
        </w:numPr>
        <w:rPr>
          <w:rFonts w:cs="Arial"/>
          <w:color w:val="000000" w:themeColor="text1"/>
          <w:sz w:val="24"/>
          <w:szCs w:val="24"/>
        </w:rPr>
      </w:pPr>
      <w:r w:rsidRPr="000F7807">
        <w:rPr>
          <w:rFonts w:cs="Arial"/>
          <w:color w:val="000000" w:themeColor="text1"/>
          <w:sz w:val="24"/>
          <w:szCs w:val="24"/>
        </w:rPr>
        <w:t>Mobilitetspunkt ved knutepunkter i kollektivtransportsystemet, og for eksempel ved innfartsparkeringer og barnehager.</w:t>
      </w:r>
    </w:p>
    <w:p w14:paraId="7D8317BD" w14:textId="77777777" w:rsidR="000F7807" w:rsidRPr="000F7807" w:rsidRDefault="000F7807" w:rsidP="000F7807">
      <w:pPr>
        <w:pStyle w:val="Listeavsnitt"/>
        <w:numPr>
          <w:ilvl w:val="1"/>
          <w:numId w:val="37"/>
        </w:numPr>
        <w:rPr>
          <w:rFonts w:cs="Arial"/>
          <w:color w:val="000000" w:themeColor="text1"/>
          <w:sz w:val="24"/>
          <w:szCs w:val="24"/>
        </w:rPr>
      </w:pPr>
      <w:r w:rsidRPr="000F7807">
        <w:rPr>
          <w:rFonts w:cs="Arial"/>
          <w:color w:val="000000" w:themeColor="text1"/>
          <w:sz w:val="24"/>
          <w:szCs w:val="24"/>
        </w:rPr>
        <w:t xml:space="preserve">Samordning av billettløsninger og transportløsninger for sømløse reiser. </w:t>
      </w:r>
    </w:p>
    <w:p w14:paraId="2932AC4A" w14:textId="77777777" w:rsidR="000F7807" w:rsidRPr="000F7807" w:rsidRDefault="000F7807" w:rsidP="000F7807">
      <w:pPr>
        <w:pStyle w:val="Listeavsnitt"/>
        <w:numPr>
          <w:ilvl w:val="1"/>
          <w:numId w:val="37"/>
        </w:numPr>
        <w:rPr>
          <w:rFonts w:cs="Arial"/>
          <w:color w:val="000000" w:themeColor="text1"/>
          <w:sz w:val="24"/>
          <w:szCs w:val="24"/>
        </w:rPr>
      </w:pPr>
      <w:r w:rsidRPr="000F7807">
        <w:rPr>
          <w:rFonts w:cs="Arial"/>
          <w:color w:val="000000" w:themeColor="text1"/>
          <w:sz w:val="24"/>
          <w:szCs w:val="24"/>
        </w:rPr>
        <w:t>Utprøving av selvgående feiemaskin for gang- og sykkelveger</w:t>
      </w:r>
    </w:p>
    <w:p w14:paraId="18086BD3" w14:textId="77777777" w:rsidR="000F7807" w:rsidRPr="000F7807" w:rsidRDefault="000F7807" w:rsidP="000F7807">
      <w:pPr>
        <w:pStyle w:val="Listeavsnitt"/>
        <w:numPr>
          <w:ilvl w:val="1"/>
          <w:numId w:val="37"/>
        </w:numPr>
        <w:rPr>
          <w:rFonts w:cs="Arial"/>
          <w:color w:val="000000" w:themeColor="text1"/>
          <w:sz w:val="24"/>
          <w:szCs w:val="24"/>
        </w:rPr>
      </w:pPr>
      <w:proofErr w:type="spellStart"/>
      <w:r w:rsidRPr="000F7807">
        <w:rPr>
          <w:rFonts w:cs="Arial"/>
          <w:color w:val="000000" w:themeColor="text1"/>
          <w:sz w:val="24"/>
          <w:szCs w:val="24"/>
        </w:rPr>
        <w:t>Miljødashboard</w:t>
      </w:r>
      <w:proofErr w:type="spellEnd"/>
      <w:r w:rsidRPr="000F7807">
        <w:rPr>
          <w:rFonts w:cs="Arial"/>
          <w:color w:val="000000" w:themeColor="text1"/>
          <w:sz w:val="24"/>
          <w:szCs w:val="24"/>
        </w:rPr>
        <w:t>, etter modell fra smartere transport Bodø, for å bevisstgjøre og engasjere innbyggere og virksomheter til å velge mer miljøvennlige transportformer.</w:t>
      </w:r>
    </w:p>
    <w:p w14:paraId="161D486F" w14:textId="77777777" w:rsidR="000F7807" w:rsidRPr="000F7807" w:rsidRDefault="000F7807" w:rsidP="000F7807">
      <w:pPr>
        <w:pStyle w:val="Listeavsnitt"/>
        <w:numPr>
          <w:ilvl w:val="1"/>
          <w:numId w:val="37"/>
        </w:numPr>
        <w:rPr>
          <w:rFonts w:cs="Arial"/>
          <w:color w:val="000000" w:themeColor="text1"/>
          <w:sz w:val="24"/>
          <w:szCs w:val="24"/>
        </w:rPr>
      </w:pPr>
      <w:r w:rsidRPr="000F7807">
        <w:rPr>
          <w:rFonts w:cs="Arial"/>
          <w:color w:val="000000" w:themeColor="text1"/>
          <w:sz w:val="24"/>
          <w:szCs w:val="24"/>
        </w:rPr>
        <w:t>Smart varelevering i byområder.</w:t>
      </w:r>
    </w:p>
    <w:p w14:paraId="7C708870" w14:textId="77777777" w:rsidR="000F7807" w:rsidRPr="000F7807" w:rsidRDefault="000F7807" w:rsidP="000F7807">
      <w:pPr>
        <w:pStyle w:val="Listeavsnitt"/>
        <w:numPr>
          <w:ilvl w:val="1"/>
          <w:numId w:val="37"/>
        </w:numPr>
        <w:rPr>
          <w:rFonts w:cs="Arial"/>
          <w:color w:val="000000" w:themeColor="text1"/>
          <w:sz w:val="24"/>
          <w:szCs w:val="24"/>
        </w:rPr>
      </w:pPr>
      <w:r w:rsidRPr="000F7807">
        <w:rPr>
          <w:rFonts w:cs="Arial"/>
          <w:color w:val="000000" w:themeColor="text1"/>
          <w:sz w:val="24"/>
          <w:szCs w:val="24"/>
        </w:rPr>
        <w:t xml:space="preserve">Samarbeid med næringslivet om miljøvennlig transport. </w:t>
      </w:r>
    </w:p>
    <w:p w14:paraId="042F20C9" w14:textId="77777777" w:rsidR="000F7807" w:rsidRPr="000F7807" w:rsidRDefault="000F7807" w:rsidP="000F7807">
      <w:pPr>
        <w:pStyle w:val="Listeavsnitt"/>
        <w:numPr>
          <w:ilvl w:val="1"/>
          <w:numId w:val="37"/>
        </w:numPr>
        <w:rPr>
          <w:rFonts w:cs="Arial"/>
          <w:color w:val="000000" w:themeColor="text1"/>
          <w:sz w:val="24"/>
          <w:szCs w:val="24"/>
        </w:rPr>
      </w:pPr>
      <w:r w:rsidRPr="000F7807">
        <w:rPr>
          <w:rFonts w:cs="Arial"/>
          <w:color w:val="000000" w:themeColor="text1"/>
          <w:sz w:val="24"/>
          <w:szCs w:val="24"/>
        </w:rPr>
        <w:t>Sensorbasert parkeringsteknologi.</w:t>
      </w:r>
    </w:p>
    <w:p w14:paraId="1F09684F" w14:textId="77777777" w:rsidR="000F7807" w:rsidRPr="000F7807" w:rsidRDefault="000F7807" w:rsidP="000F7807">
      <w:pPr>
        <w:pStyle w:val="Listeavsnitt"/>
        <w:numPr>
          <w:ilvl w:val="1"/>
          <w:numId w:val="37"/>
        </w:numPr>
        <w:rPr>
          <w:rFonts w:cs="Arial"/>
          <w:color w:val="000000" w:themeColor="text1"/>
          <w:sz w:val="24"/>
          <w:szCs w:val="24"/>
        </w:rPr>
      </w:pPr>
      <w:r w:rsidRPr="000F7807">
        <w:rPr>
          <w:rFonts w:cs="Arial"/>
          <w:color w:val="000000" w:themeColor="text1"/>
          <w:sz w:val="24"/>
          <w:szCs w:val="24"/>
        </w:rPr>
        <w:t>Videreutvikle teknologi for autonome transportmidler, samt legge til rette for flere pilotprosjekter.</w:t>
      </w:r>
    </w:p>
    <w:p w14:paraId="46F35566" w14:textId="77777777" w:rsidR="000F7807" w:rsidRPr="000F7807" w:rsidRDefault="000F7807" w:rsidP="000F7807">
      <w:pPr>
        <w:ind w:left="360"/>
        <w:rPr>
          <w:rFonts w:cs="Arial"/>
          <w:color w:val="000000" w:themeColor="text1"/>
          <w:sz w:val="24"/>
          <w:szCs w:val="24"/>
        </w:rPr>
      </w:pPr>
      <w:r w:rsidRPr="000F7807">
        <w:rPr>
          <w:rFonts w:cs="Arial"/>
          <w:color w:val="000000" w:themeColor="text1"/>
          <w:sz w:val="24"/>
          <w:szCs w:val="24"/>
        </w:rPr>
        <w:t>Det er ønskelig at det settes av midler i NTP til videre utvikling av ny og fremtidsrettet teknologi og et sømløst mobilitetstilbud gi muligheter. Dette er viktig for å kunne sikre en samferdselsutvikling som bygger opp under det nye NTP-målet.</w:t>
      </w:r>
    </w:p>
    <w:p w14:paraId="001FF476" w14:textId="77777777" w:rsidR="000F7807" w:rsidRPr="000F7807" w:rsidRDefault="000F7807" w:rsidP="000F7807">
      <w:pPr>
        <w:pStyle w:val="Listeavsnitt"/>
        <w:numPr>
          <w:ilvl w:val="0"/>
          <w:numId w:val="37"/>
        </w:numPr>
        <w:rPr>
          <w:rFonts w:cs="Arial"/>
          <w:b/>
          <w:bCs/>
          <w:color w:val="000000" w:themeColor="text1"/>
          <w:sz w:val="24"/>
          <w:szCs w:val="24"/>
        </w:rPr>
      </w:pPr>
      <w:r w:rsidRPr="000F7807">
        <w:rPr>
          <w:rFonts w:cs="Arial"/>
          <w:b/>
          <w:bCs/>
          <w:color w:val="000000" w:themeColor="text1"/>
          <w:sz w:val="24"/>
          <w:szCs w:val="24"/>
        </w:rPr>
        <w:lastRenderedPageBreak/>
        <w:t>Hva gjør kommunene og fylkeskommunen på områder hvor de selv har et ansvar?</w:t>
      </w:r>
      <w:r w:rsidRPr="000F7807">
        <w:rPr>
          <w:rFonts w:cs="Arial"/>
          <w:b/>
          <w:bCs/>
          <w:color w:val="000000" w:themeColor="text1"/>
          <w:sz w:val="24"/>
          <w:szCs w:val="24"/>
        </w:rPr>
        <w:br/>
      </w:r>
      <w:r w:rsidRPr="000F7807">
        <w:rPr>
          <w:rFonts w:cs="Arial"/>
          <w:color w:val="000000" w:themeColor="text1"/>
          <w:sz w:val="24"/>
          <w:szCs w:val="24"/>
        </w:rPr>
        <w:t>Fylkeskommunene og storbykommunene bes om å gjøre rede for i hvilken utstrekning de prioriterer å gjennomføre løsningene på områder hvor de selv har et ansvar. En redegjørelse for dette fremgår av eget vedlegg til saken. (Dette vedlegget vil bli kvalitetssikret frem mot innsendelse av innspill til NTP til Viken og Samferdselsdepartementet).</w:t>
      </w:r>
    </w:p>
    <w:p w14:paraId="64F21481" w14:textId="77777777" w:rsidR="000F7807" w:rsidRPr="000F7807" w:rsidRDefault="000F7807" w:rsidP="000F7807">
      <w:pPr>
        <w:rPr>
          <w:rFonts w:cs="Arial"/>
          <w:b/>
          <w:bCs/>
          <w:color w:val="000000" w:themeColor="text1"/>
          <w:sz w:val="24"/>
          <w:szCs w:val="24"/>
        </w:rPr>
      </w:pPr>
      <w:r w:rsidRPr="000F7807">
        <w:rPr>
          <w:rFonts w:cs="Arial"/>
          <w:b/>
          <w:bCs/>
          <w:color w:val="000000" w:themeColor="text1"/>
          <w:sz w:val="24"/>
          <w:szCs w:val="24"/>
        </w:rPr>
        <w:t>Til drøfting i ATM-utvalget:</w:t>
      </w:r>
    </w:p>
    <w:p w14:paraId="36097733" w14:textId="77777777" w:rsidR="000F7807" w:rsidRPr="000F7807" w:rsidRDefault="000F7807" w:rsidP="000F7807">
      <w:pPr>
        <w:pStyle w:val="Listeavsnitt"/>
        <w:numPr>
          <w:ilvl w:val="0"/>
          <w:numId w:val="34"/>
        </w:numPr>
        <w:rPr>
          <w:rFonts w:cs="Arial"/>
          <w:color w:val="000000" w:themeColor="text1"/>
          <w:sz w:val="24"/>
          <w:szCs w:val="24"/>
        </w:rPr>
      </w:pPr>
      <w:proofErr w:type="spellStart"/>
      <w:r w:rsidRPr="000F7807">
        <w:rPr>
          <w:rFonts w:cs="Arial"/>
          <w:color w:val="000000" w:themeColor="text1"/>
          <w:sz w:val="24"/>
          <w:szCs w:val="24"/>
        </w:rPr>
        <w:t>Buskerudbyens</w:t>
      </w:r>
      <w:proofErr w:type="spellEnd"/>
      <w:r w:rsidRPr="000F7807">
        <w:rPr>
          <w:rFonts w:cs="Arial"/>
          <w:color w:val="000000" w:themeColor="text1"/>
          <w:sz w:val="24"/>
          <w:szCs w:val="24"/>
        </w:rPr>
        <w:t xml:space="preserve"> prioriteringer i innspill til NTP </w:t>
      </w:r>
    </w:p>
    <w:p w14:paraId="242EBBB1" w14:textId="77777777" w:rsidR="000F7807" w:rsidRPr="000F7807" w:rsidRDefault="000F7807" w:rsidP="000F7807">
      <w:pPr>
        <w:pStyle w:val="Listeavsnitt"/>
        <w:numPr>
          <w:ilvl w:val="0"/>
          <w:numId w:val="34"/>
        </w:numPr>
        <w:rPr>
          <w:rFonts w:cs="Arial"/>
          <w:color w:val="000000" w:themeColor="text1"/>
          <w:sz w:val="24"/>
          <w:szCs w:val="24"/>
        </w:rPr>
      </w:pPr>
      <w:r w:rsidRPr="000F7807">
        <w:rPr>
          <w:rFonts w:cs="Arial"/>
          <w:color w:val="000000" w:themeColor="text1"/>
          <w:sz w:val="24"/>
          <w:szCs w:val="24"/>
        </w:rPr>
        <w:t>Administrativ styringsgruppe anbefaler at et innspill fra Buskerudbyen til NTP både sendes til Viken og til Samferdselsdepartementet.</w:t>
      </w:r>
    </w:p>
    <w:p w14:paraId="2FE338D0" w14:textId="77777777" w:rsidR="000F7807" w:rsidRPr="000F7807" w:rsidRDefault="000F7807" w:rsidP="000F7807">
      <w:pPr>
        <w:rPr>
          <w:rFonts w:cs="Arial"/>
          <w:color w:val="000000" w:themeColor="text1"/>
          <w:sz w:val="24"/>
          <w:szCs w:val="24"/>
        </w:rPr>
      </w:pPr>
      <w:r w:rsidRPr="000F7807">
        <w:rPr>
          <w:rFonts w:cs="Arial"/>
          <w:color w:val="000000" w:themeColor="text1"/>
          <w:sz w:val="24"/>
          <w:szCs w:val="24"/>
        </w:rPr>
        <w:t xml:space="preserve">Videre prosess: Buskerudbyen vil sende forslaget til Viken innen fristen 2. mars. Buskerudbyen sender inn forslaget til Samferdselsdepartementet parallelt med at Viken sender inn sitt forslag innen fristen 14. mai. Sekretariatet gis mandat til å foreta mindre justeringer i ordlyd slik at innspillet fra Viken og Buskerudbyen fremstår som samordnet. </w:t>
      </w:r>
    </w:p>
    <w:p w14:paraId="3B07504A" w14:textId="77777777" w:rsidR="000F7807" w:rsidRPr="000F7807" w:rsidRDefault="000F7807" w:rsidP="000F7807">
      <w:pPr>
        <w:rPr>
          <w:rFonts w:cs="Arial"/>
          <w:b/>
          <w:bCs/>
          <w:i/>
          <w:color w:val="000000" w:themeColor="text1"/>
          <w:sz w:val="24"/>
          <w:szCs w:val="24"/>
        </w:rPr>
      </w:pPr>
      <w:r w:rsidRPr="000F7807">
        <w:rPr>
          <w:rFonts w:cs="Arial"/>
          <w:b/>
          <w:bCs/>
          <w:i/>
          <w:color w:val="000000" w:themeColor="text1"/>
          <w:sz w:val="24"/>
          <w:szCs w:val="24"/>
        </w:rPr>
        <w:t xml:space="preserve">Forslag til konklusjon: </w:t>
      </w:r>
    </w:p>
    <w:p w14:paraId="22A000B9" w14:textId="77777777" w:rsidR="000F7807" w:rsidRPr="000F7807" w:rsidRDefault="000F7807" w:rsidP="000F7807">
      <w:pPr>
        <w:pStyle w:val="Listeavsnitt"/>
        <w:numPr>
          <w:ilvl w:val="0"/>
          <w:numId w:val="38"/>
        </w:numPr>
        <w:rPr>
          <w:rFonts w:cs="Arial"/>
          <w:i/>
          <w:color w:val="000000" w:themeColor="text1"/>
          <w:sz w:val="24"/>
          <w:szCs w:val="24"/>
        </w:rPr>
      </w:pPr>
      <w:r w:rsidRPr="000F7807">
        <w:rPr>
          <w:rFonts w:cs="Arial"/>
          <w:i/>
          <w:color w:val="000000" w:themeColor="text1"/>
          <w:sz w:val="24"/>
          <w:szCs w:val="24"/>
        </w:rPr>
        <w:t>Saken drøftet. Innspill fra ATM-utvalget tas med som grunnlag for å utarbeide endelig innspill til NTP 2022-33 fra Buskerudbyen.</w:t>
      </w:r>
    </w:p>
    <w:p w14:paraId="6F488AE0" w14:textId="77777777" w:rsidR="000F7807" w:rsidRPr="000F7807" w:rsidRDefault="000F7807" w:rsidP="000F7807">
      <w:pPr>
        <w:pStyle w:val="Listeavsnitt"/>
        <w:numPr>
          <w:ilvl w:val="0"/>
          <w:numId w:val="38"/>
        </w:numPr>
        <w:rPr>
          <w:rFonts w:cs="Arial"/>
          <w:i/>
          <w:color w:val="000000" w:themeColor="text1"/>
          <w:sz w:val="24"/>
          <w:szCs w:val="24"/>
        </w:rPr>
      </w:pPr>
      <w:r w:rsidRPr="000F7807">
        <w:rPr>
          <w:rFonts w:cs="Arial"/>
          <w:i/>
          <w:color w:val="000000" w:themeColor="text1"/>
          <w:sz w:val="24"/>
          <w:szCs w:val="24"/>
        </w:rPr>
        <w:t xml:space="preserve">Buskerudbyen sender forslaget til Viken innen fristen 2. mars. </w:t>
      </w:r>
    </w:p>
    <w:p w14:paraId="4D04B321" w14:textId="77777777" w:rsidR="000F7807" w:rsidRPr="000F7807" w:rsidRDefault="000F7807" w:rsidP="000F7807">
      <w:pPr>
        <w:pStyle w:val="Listeavsnitt"/>
        <w:numPr>
          <w:ilvl w:val="0"/>
          <w:numId w:val="38"/>
        </w:numPr>
        <w:rPr>
          <w:rFonts w:cs="Arial"/>
          <w:i/>
          <w:color w:val="000000" w:themeColor="text1"/>
          <w:sz w:val="24"/>
          <w:szCs w:val="24"/>
        </w:rPr>
      </w:pPr>
      <w:r w:rsidRPr="000F7807">
        <w:rPr>
          <w:rFonts w:cs="Arial"/>
          <w:i/>
          <w:color w:val="000000" w:themeColor="text1"/>
          <w:sz w:val="24"/>
          <w:szCs w:val="24"/>
        </w:rPr>
        <w:t>Buskerudbyen sender forslaget til Samferdselsdepartementet parallelt med at Viken sender inn sitt forslag innen fristen 14. mai. Sekretariatet gis mandat til å foreta mindre justeringer i ordlyd slik at innspillet fra Viken og Buskerudbyen fremstår som samordnet.</w:t>
      </w:r>
    </w:p>
    <w:p w14:paraId="52079F0E" w14:textId="5642640F" w:rsidR="003C4CF3" w:rsidRPr="000F7807" w:rsidRDefault="003C4CF3" w:rsidP="000F7807">
      <w:pPr>
        <w:rPr>
          <w:rFonts w:eastAsia="Times New Roman" w:cs="Arial"/>
          <w:sz w:val="24"/>
          <w:szCs w:val="24"/>
        </w:rPr>
      </w:pPr>
    </w:p>
    <w:p w14:paraId="6C5CC756" w14:textId="77777777" w:rsidR="003C4CF3" w:rsidRDefault="003C4CF3" w:rsidP="003C4CF3">
      <w:pPr>
        <w:pStyle w:val="Default"/>
        <w:rPr>
          <w:rFonts w:asciiTheme="minorHAnsi" w:hAnsiTheme="minorHAnsi" w:cs="Arial"/>
          <w:b/>
          <w:bCs/>
          <w:sz w:val="32"/>
          <w:szCs w:val="32"/>
          <w:lang w:eastAsia="nb-NO"/>
        </w:rPr>
      </w:pPr>
      <w:r w:rsidRPr="003C121A">
        <w:rPr>
          <w:rFonts w:asciiTheme="minorHAnsi" w:hAnsiTheme="minorHAnsi" w:cs="Arial"/>
          <w:b/>
          <w:bCs/>
          <w:sz w:val="32"/>
          <w:szCs w:val="32"/>
          <w:lang w:eastAsia="nb-NO"/>
        </w:rPr>
        <w:t>Sak 04/20 Belønningsavtale med handlingsplan 2020 og 2021</w:t>
      </w:r>
    </w:p>
    <w:p w14:paraId="4F813827" w14:textId="6EECDE45" w:rsidR="003C4CF3" w:rsidRPr="003C4CF3" w:rsidRDefault="003C4CF3" w:rsidP="003C4CF3">
      <w:pPr>
        <w:rPr>
          <w:rFonts w:cs="Arial"/>
          <w:sz w:val="24"/>
          <w:szCs w:val="24"/>
        </w:rPr>
      </w:pPr>
      <w:r>
        <w:rPr>
          <w:rFonts w:cs="Arial"/>
          <w:b/>
        </w:rPr>
        <w:br/>
      </w:r>
      <w:r w:rsidRPr="003C4CF3">
        <w:rPr>
          <w:rFonts w:cs="Arial"/>
          <w:b/>
          <w:sz w:val="24"/>
          <w:szCs w:val="24"/>
        </w:rPr>
        <w:t>Hensikt med saken</w:t>
      </w:r>
      <w:r w:rsidRPr="003C4CF3">
        <w:rPr>
          <w:rFonts w:cs="Arial"/>
          <w:sz w:val="24"/>
          <w:szCs w:val="24"/>
        </w:rPr>
        <w:br/>
      </w:r>
      <w:r w:rsidR="00AC0614">
        <w:rPr>
          <w:rFonts w:cs="Arial"/>
          <w:sz w:val="24"/>
          <w:szCs w:val="24"/>
        </w:rPr>
        <w:t>O</w:t>
      </w:r>
      <w:r w:rsidR="00F45950">
        <w:rPr>
          <w:rFonts w:cs="Arial"/>
          <w:sz w:val="24"/>
          <w:szCs w:val="24"/>
        </w:rPr>
        <w:t>rientere om s</w:t>
      </w:r>
      <w:r>
        <w:rPr>
          <w:rFonts w:cs="Arial"/>
          <w:sz w:val="24"/>
          <w:szCs w:val="24"/>
        </w:rPr>
        <w:t xml:space="preserve">tatus </w:t>
      </w:r>
      <w:r w:rsidR="00397627">
        <w:rPr>
          <w:rFonts w:cs="Arial"/>
          <w:sz w:val="24"/>
          <w:szCs w:val="24"/>
        </w:rPr>
        <w:t xml:space="preserve">for </w:t>
      </w:r>
      <w:r>
        <w:rPr>
          <w:rFonts w:cs="Arial"/>
          <w:sz w:val="24"/>
          <w:szCs w:val="24"/>
        </w:rPr>
        <w:t>n</w:t>
      </w:r>
      <w:r w:rsidRPr="003C4CF3">
        <w:rPr>
          <w:rFonts w:cs="Arial"/>
          <w:sz w:val="24"/>
          <w:szCs w:val="24"/>
        </w:rPr>
        <w:t xml:space="preserve">y belønningsavtale for perioden 2020/21 og </w:t>
      </w:r>
      <w:r>
        <w:rPr>
          <w:rFonts w:cs="Arial"/>
          <w:sz w:val="24"/>
          <w:szCs w:val="24"/>
        </w:rPr>
        <w:t xml:space="preserve">vedta handlingsplan 2020/21 med tiltaksplan 2020 </w:t>
      </w:r>
      <w:r w:rsidR="00F45950">
        <w:rPr>
          <w:rFonts w:cs="Arial"/>
          <w:sz w:val="24"/>
          <w:szCs w:val="24"/>
        </w:rPr>
        <w:t>for belønningsavtalen</w:t>
      </w:r>
      <w:r w:rsidRPr="003C4CF3">
        <w:rPr>
          <w:rFonts w:cs="Arial"/>
          <w:sz w:val="24"/>
          <w:szCs w:val="24"/>
        </w:rPr>
        <w:t>. Tiltaksplan 2020 prioriterer bruken og legger opp til gjennomføring av tiltak for i alt 80 millioner i tråd med belønningsavtalen for 2020-21.</w:t>
      </w:r>
    </w:p>
    <w:p w14:paraId="2B540FB4" w14:textId="77777777" w:rsidR="003C4CF3" w:rsidRPr="003C4CF3" w:rsidRDefault="003C4CF3" w:rsidP="003C4CF3">
      <w:pPr>
        <w:spacing w:after="0"/>
        <w:rPr>
          <w:rFonts w:cs="Arial"/>
          <w:b/>
          <w:sz w:val="24"/>
          <w:szCs w:val="24"/>
        </w:rPr>
      </w:pPr>
      <w:r w:rsidRPr="003C4CF3">
        <w:rPr>
          <w:rFonts w:cs="Arial"/>
          <w:b/>
          <w:sz w:val="24"/>
          <w:szCs w:val="24"/>
        </w:rPr>
        <w:t>Belønningsavtale 2020/21</w:t>
      </w:r>
    </w:p>
    <w:p w14:paraId="52EB3692" w14:textId="6C49BEA9" w:rsidR="003C4CF3" w:rsidRPr="003C4CF3" w:rsidRDefault="003C4CF3" w:rsidP="003C4CF3">
      <w:pPr>
        <w:spacing w:after="0"/>
        <w:rPr>
          <w:rFonts w:cs="Arial"/>
          <w:sz w:val="24"/>
          <w:szCs w:val="24"/>
        </w:rPr>
      </w:pPr>
      <w:r w:rsidRPr="003C4CF3">
        <w:rPr>
          <w:rFonts w:cs="Arial"/>
          <w:sz w:val="24"/>
          <w:szCs w:val="24"/>
        </w:rPr>
        <w:t xml:space="preserve">I brev av 29. november 2019 tilbyr Samferdselsdepartementet Buskerudbyen belønnings-avtale for perioden 2020/2021 på til sammen 160 mill. kr. Avtalen angir tilskuddsbeløp, samt </w:t>
      </w:r>
      <w:r w:rsidR="00E515E7">
        <w:rPr>
          <w:rFonts w:cs="Arial"/>
          <w:sz w:val="24"/>
          <w:szCs w:val="24"/>
        </w:rPr>
        <w:t>rammer for bruk av midlene. B</w:t>
      </w:r>
      <w:r w:rsidRPr="003C4CF3">
        <w:rPr>
          <w:rFonts w:cs="Arial"/>
          <w:sz w:val="24"/>
          <w:szCs w:val="24"/>
        </w:rPr>
        <w:t xml:space="preserve">yområdets søknad om belønningsmidler datert 6. juli 2019 danner utgangspunkt for avtalen. </w:t>
      </w:r>
    </w:p>
    <w:p w14:paraId="24995223" w14:textId="77777777" w:rsidR="003C4CF3" w:rsidRPr="003C4CF3" w:rsidRDefault="003C4CF3" w:rsidP="003C4CF3">
      <w:pPr>
        <w:spacing w:after="0"/>
        <w:rPr>
          <w:rFonts w:cs="Arial"/>
          <w:sz w:val="24"/>
          <w:szCs w:val="24"/>
        </w:rPr>
      </w:pPr>
    </w:p>
    <w:p w14:paraId="28F0CD0D" w14:textId="2CDF21A6" w:rsidR="003C4CF3" w:rsidRPr="003C4CF3" w:rsidRDefault="003C4CF3" w:rsidP="003C4CF3">
      <w:pPr>
        <w:spacing w:after="0"/>
        <w:rPr>
          <w:rFonts w:cs="Arial"/>
          <w:sz w:val="24"/>
          <w:szCs w:val="24"/>
        </w:rPr>
      </w:pPr>
      <w:r w:rsidRPr="003C4CF3">
        <w:rPr>
          <w:rFonts w:cs="Arial"/>
          <w:sz w:val="24"/>
          <w:szCs w:val="24"/>
        </w:rPr>
        <w:lastRenderedPageBreak/>
        <w:t xml:space="preserve">Ordførerne i Kongsberg, Øvre Eiker, Drammen og Lier har signert avtalen med forbehold om kommunestyrenes senere godkjenning. </w:t>
      </w:r>
      <w:r w:rsidR="0001198E" w:rsidRPr="0001198E">
        <w:rPr>
          <w:rFonts w:cs="Arial"/>
          <w:sz w:val="24"/>
          <w:szCs w:val="24"/>
        </w:rPr>
        <w:t xml:space="preserve">Avtalen er nå til godkjenning i </w:t>
      </w:r>
      <w:r w:rsidR="0001198E">
        <w:rPr>
          <w:rFonts w:cs="Arial"/>
          <w:sz w:val="24"/>
          <w:szCs w:val="24"/>
        </w:rPr>
        <w:t>kommunestyrene i</w:t>
      </w:r>
      <w:r w:rsidR="0001198E" w:rsidRPr="0001198E">
        <w:rPr>
          <w:rFonts w:cs="Arial"/>
          <w:sz w:val="24"/>
          <w:szCs w:val="24"/>
        </w:rPr>
        <w:t xml:space="preserve"> Lier, </w:t>
      </w:r>
      <w:r w:rsidR="0001198E">
        <w:rPr>
          <w:rFonts w:cs="Arial"/>
          <w:sz w:val="24"/>
          <w:szCs w:val="24"/>
        </w:rPr>
        <w:t xml:space="preserve">Drammen, </w:t>
      </w:r>
      <w:r w:rsidR="0001198E" w:rsidRPr="0001198E">
        <w:rPr>
          <w:rFonts w:cs="Arial"/>
          <w:sz w:val="24"/>
          <w:szCs w:val="24"/>
        </w:rPr>
        <w:t>Øvre Eiker og Kongsberg.</w:t>
      </w:r>
      <w:r w:rsidR="00E515E7">
        <w:rPr>
          <w:rFonts w:cs="Arial"/>
          <w:sz w:val="24"/>
          <w:szCs w:val="24"/>
        </w:rPr>
        <w:t xml:space="preserve"> </w:t>
      </w:r>
      <w:r w:rsidR="0001198E">
        <w:rPr>
          <w:rFonts w:cs="Arial"/>
          <w:sz w:val="24"/>
          <w:szCs w:val="24"/>
        </w:rPr>
        <w:t xml:space="preserve">Fungerende fylkesrådsleder har </w:t>
      </w:r>
      <w:r w:rsidR="00F45950">
        <w:rPr>
          <w:rFonts w:cs="Arial"/>
          <w:sz w:val="24"/>
          <w:szCs w:val="24"/>
        </w:rPr>
        <w:t xml:space="preserve">signert avtalen og avtalen returneres samferdselsdepartementet. </w:t>
      </w:r>
      <w:r w:rsidRPr="003C4CF3">
        <w:rPr>
          <w:rFonts w:cs="Arial"/>
          <w:sz w:val="24"/>
          <w:szCs w:val="24"/>
        </w:rPr>
        <w:t xml:space="preserve">Avtalen </w:t>
      </w:r>
      <w:r w:rsidR="00F45950">
        <w:rPr>
          <w:rFonts w:cs="Arial"/>
          <w:sz w:val="24"/>
          <w:szCs w:val="24"/>
        </w:rPr>
        <w:t xml:space="preserve">med signaturer følger </w:t>
      </w:r>
      <w:r w:rsidRPr="003C4CF3">
        <w:rPr>
          <w:rFonts w:cs="Arial"/>
          <w:sz w:val="24"/>
          <w:szCs w:val="24"/>
        </w:rPr>
        <w:t xml:space="preserve">som separat vedlegg. </w:t>
      </w:r>
    </w:p>
    <w:p w14:paraId="38F73860" w14:textId="77777777" w:rsidR="003C4CF3" w:rsidRPr="003C4CF3" w:rsidRDefault="003C4CF3" w:rsidP="003C4CF3">
      <w:pPr>
        <w:spacing w:after="0"/>
        <w:rPr>
          <w:rFonts w:cs="Arial"/>
          <w:sz w:val="24"/>
          <w:szCs w:val="24"/>
        </w:rPr>
      </w:pPr>
    </w:p>
    <w:p w14:paraId="7F3A8DBE" w14:textId="6721B525" w:rsidR="003C4CF3" w:rsidRPr="003C4CF3" w:rsidRDefault="003C4CF3" w:rsidP="003C4CF3">
      <w:pPr>
        <w:spacing w:after="0"/>
        <w:rPr>
          <w:rFonts w:cs="Arial"/>
          <w:b/>
          <w:sz w:val="24"/>
          <w:szCs w:val="24"/>
        </w:rPr>
      </w:pPr>
      <w:r w:rsidRPr="003C4CF3">
        <w:rPr>
          <w:rFonts w:cs="Arial"/>
          <w:sz w:val="24"/>
          <w:szCs w:val="24"/>
        </w:rPr>
        <w:t xml:space="preserve">I avtalen heter det at tilskudd for 2020 kr 80. mill. kr utbetales så raskt som mulig etter at partene har signert avtalen. Dette på bakgrunn av foreløpig rapportering som Buskerudbyen sendte departementet 31. oktober 2019. </w:t>
      </w:r>
      <w:r w:rsidR="00F45950">
        <w:rPr>
          <w:rFonts w:cs="Arial"/>
          <w:sz w:val="24"/>
          <w:szCs w:val="24"/>
        </w:rPr>
        <w:t xml:space="preserve">Det er per 31.1.2020 også rapportert </w:t>
      </w:r>
      <w:r w:rsidRPr="003C4CF3">
        <w:rPr>
          <w:rFonts w:cs="Arial"/>
          <w:sz w:val="24"/>
          <w:szCs w:val="24"/>
        </w:rPr>
        <w:t xml:space="preserve">for </w:t>
      </w:r>
      <w:r w:rsidR="00F45950">
        <w:rPr>
          <w:rFonts w:cs="Arial"/>
          <w:sz w:val="24"/>
          <w:szCs w:val="24"/>
        </w:rPr>
        <w:t xml:space="preserve">hele perioden 18/19, se under sak 6/20 Status. </w:t>
      </w:r>
      <w:r w:rsidRPr="003C4CF3">
        <w:rPr>
          <w:rFonts w:cs="Arial"/>
          <w:sz w:val="24"/>
          <w:szCs w:val="24"/>
        </w:rPr>
        <w:br/>
      </w:r>
    </w:p>
    <w:p w14:paraId="21A57610" w14:textId="0B1203A6" w:rsidR="00465A95" w:rsidRDefault="003C4CF3" w:rsidP="003C4CF3">
      <w:pPr>
        <w:spacing w:after="0"/>
        <w:rPr>
          <w:rFonts w:cs="Arial"/>
          <w:sz w:val="24"/>
          <w:szCs w:val="24"/>
        </w:rPr>
      </w:pPr>
      <w:r w:rsidRPr="003C4CF3">
        <w:rPr>
          <w:rFonts w:cs="Arial"/>
          <w:b/>
          <w:sz w:val="24"/>
          <w:szCs w:val="24"/>
        </w:rPr>
        <w:t>Forslag til handlingsplan 2020/21 med tiltaksplan 2020</w:t>
      </w:r>
      <w:r w:rsidRPr="003C4CF3">
        <w:rPr>
          <w:rFonts w:cs="Arial"/>
          <w:b/>
          <w:color w:val="548DD4" w:themeColor="text2" w:themeTint="99"/>
          <w:sz w:val="24"/>
          <w:szCs w:val="24"/>
        </w:rPr>
        <w:t>.</w:t>
      </w:r>
      <w:r w:rsidRPr="003C4CF3">
        <w:rPr>
          <w:rFonts w:cs="Arial"/>
          <w:color w:val="548DD4" w:themeColor="text2" w:themeTint="99"/>
          <w:sz w:val="24"/>
          <w:szCs w:val="24"/>
        </w:rPr>
        <w:t xml:space="preserve"> </w:t>
      </w:r>
      <w:r w:rsidRPr="003C4CF3">
        <w:rPr>
          <w:rFonts w:cs="Arial"/>
          <w:color w:val="548DD4" w:themeColor="text2" w:themeTint="99"/>
          <w:sz w:val="24"/>
          <w:szCs w:val="24"/>
        </w:rPr>
        <w:br/>
      </w:r>
      <w:r w:rsidR="00F45950">
        <w:rPr>
          <w:rFonts w:cs="Arial"/>
          <w:sz w:val="24"/>
          <w:szCs w:val="24"/>
        </w:rPr>
        <w:t xml:space="preserve">I samarbeidsavtalens pkt. </w:t>
      </w:r>
      <w:r w:rsidR="00465A95">
        <w:rPr>
          <w:rFonts w:cs="Arial"/>
          <w:sz w:val="24"/>
          <w:szCs w:val="24"/>
        </w:rPr>
        <w:t xml:space="preserve">5 om ATM-utvalget heter det at </w:t>
      </w:r>
      <w:r w:rsidR="00AC0614">
        <w:rPr>
          <w:rFonts w:cs="Arial"/>
          <w:sz w:val="24"/>
          <w:szCs w:val="24"/>
        </w:rPr>
        <w:t>“</w:t>
      </w:r>
      <w:r w:rsidR="00465A95" w:rsidRPr="00AC0614">
        <w:rPr>
          <w:rFonts w:cs="Arial"/>
          <w:i/>
          <w:sz w:val="24"/>
          <w:szCs w:val="24"/>
        </w:rPr>
        <w:t>ATM-utvalget skal ivareta rollen som koordinerings- og styringsorgan for avtale med Samferdselsdepartementet om belønningstilskudd for kollektivtransport om mindre bilbruk. Dette innebærer bl.a. prioritering av tiltak innenfor de årlige økonomiske rammer</w:t>
      </w:r>
      <w:r w:rsidR="00AC0614" w:rsidRPr="00AC0614">
        <w:rPr>
          <w:rFonts w:cs="Arial"/>
          <w:i/>
          <w:sz w:val="24"/>
          <w:szCs w:val="24"/>
        </w:rPr>
        <w:t>”</w:t>
      </w:r>
      <w:r w:rsidR="00465A95" w:rsidRPr="00AC0614">
        <w:rPr>
          <w:rFonts w:cs="Arial"/>
          <w:i/>
          <w:sz w:val="24"/>
          <w:szCs w:val="24"/>
        </w:rPr>
        <w:t>.</w:t>
      </w:r>
      <w:r w:rsidR="00465A95">
        <w:rPr>
          <w:rFonts w:cs="Arial"/>
          <w:sz w:val="24"/>
          <w:szCs w:val="24"/>
        </w:rPr>
        <w:t xml:space="preserve"> </w:t>
      </w:r>
    </w:p>
    <w:p w14:paraId="071ABB58" w14:textId="77777777" w:rsidR="00E515E7" w:rsidRDefault="00E515E7" w:rsidP="003C4CF3">
      <w:pPr>
        <w:spacing w:after="0"/>
        <w:rPr>
          <w:rFonts w:cs="Arial"/>
          <w:sz w:val="24"/>
          <w:szCs w:val="24"/>
        </w:rPr>
      </w:pPr>
    </w:p>
    <w:p w14:paraId="6F9D4815" w14:textId="2791D0DF" w:rsidR="00C40472" w:rsidRDefault="00F45950" w:rsidP="003C4CF3">
      <w:pPr>
        <w:spacing w:after="0"/>
        <w:rPr>
          <w:rFonts w:cs="Arial"/>
          <w:sz w:val="24"/>
          <w:szCs w:val="24"/>
        </w:rPr>
      </w:pPr>
      <w:r>
        <w:rPr>
          <w:rFonts w:cs="Arial"/>
          <w:sz w:val="24"/>
          <w:szCs w:val="24"/>
        </w:rPr>
        <w:t xml:space="preserve">Det </w:t>
      </w:r>
      <w:r w:rsidR="00465A95">
        <w:rPr>
          <w:rFonts w:cs="Arial"/>
          <w:sz w:val="24"/>
          <w:szCs w:val="24"/>
        </w:rPr>
        <w:t xml:space="preserve">foreslås </w:t>
      </w:r>
      <w:r w:rsidR="003C4CF3" w:rsidRPr="003C4CF3">
        <w:rPr>
          <w:rFonts w:cs="Arial"/>
          <w:sz w:val="24"/>
          <w:szCs w:val="24"/>
        </w:rPr>
        <w:t>en handlingsplan for hele perioden 2020/21 slik at partnerne har forutsigbarhet og bedre tid til å forankre og planlegge tiltak</w:t>
      </w:r>
      <w:r w:rsidR="00E515E7">
        <w:rPr>
          <w:rFonts w:cs="Arial"/>
          <w:sz w:val="24"/>
          <w:szCs w:val="24"/>
        </w:rPr>
        <w:t>,</w:t>
      </w:r>
      <w:r w:rsidR="00465A95">
        <w:rPr>
          <w:rFonts w:cs="Arial"/>
          <w:sz w:val="24"/>
          <w:szCs w:val="24"/>
        </w:rPr>
        <w:t xml:space="preserve"> og dermed får sterkere gjennom</w:t>
      </w:r>
      <w:r w:rsidR="003C4CF3" w:rsidRPr="003C4CF3">
        <w:rPr>
          <w:rFonts w:cs="Arial"/>
          <w:sz w:val="24"/>
          <w:szCs w:val="24"/>
        </w:rPr>
        <w:t xml:space="preserve">føringskraft. Det er imidlertid bare tiltaksplanen for 2020 som kan danne grunnlag for å iverksette tiltak i 2020, da departementets endelige tildeling av midler i 2021 ikke gjøres før etter rapportering for 2020. Handlingsplanen revideres ved neste årsskifte og ATM-utvalget gjør da vedtak om tiltaksplan for 2021. </w:t>
      </w:r>
      <w:r w:rsidR="00AC0614">
        <w:rPr>
          <w:rFonts w:cs="Arial"/>
          <w:sz w:val="24"/>
          <w:szCs w:val="24"/>
        </w:rPr>
        <w:t xml:space="preserve">Belønningsmidlene utbetales til Viken fylkeskommune. </w:t>
      </w:r>
      <w:r w:rsidR="003C4CF3" w:rsidRPr="003C4CF3">
        <w:rPr>
          <w:rFonts w:cs="Arial"/>
          <w:sz w:val="24"/>
          <w:szCs w:val="24"/>
        </w:rPr>
        <w:br/>
        <w:t xml:space="preserve"> </w:t>
      </w:r>
      <w:r w:rsidR="003C4CF3" w:rsidRPr="003C4CF3">
        <w:rPr>
          <w:rFonts w:cs="Arial"/>
          <w:sz w:val="24"/>
          <w:szCs w:val="24"/>
        </w:rPr>
        <w:br/>
      </w:r>
      <w:r w:rsidR="003C4CF3" w:rsidRPr="003C4CF3">
        <w:rPr>
          <w:rFonts w:cs="Arial"/>
          <w:b/>
          <w:sz w:val="24"/>
          <w:szCs w:val="24"/>
        </w:rPr>
        <w:t>Grunnlaget for handlingsplanen</w:t>
      </w:r>
      <w:r w:rsidR="003C4CF3" w:rsidRPr="003C4CF3">
        <w:rPr>
          <w:rFonts w:cs="Arial"/>
          <w:b/>
          <w:sz w:val="24"/>
          <w:szCs w:val="24"/>
        </w:rPr>
        <w:br/>
      </w:r>
      <w:r w:rsidR="003C4CF3" w:rsidRPr="003C4CF3">
        <w:rPr>
          <w:rFonts w:cs="Arial"/>
          <w:sz w:val="24"/>
          <w:szCs w:val="24"/>
        </w:rPr>
        <w:t xml:space="preserve">Som det står i </w:t>
      </w:r>
      <w:r w:rsidR="00465A95">
        <w:rPr>
          <w:rFonts w:cs="Arial"/>
          <w:sz w:val="24"/>
          <w:szCs w:val="24"/>
        </w:rPr>
        <w:t>belønnings</w:t>
      </w:r>
      <w:r w:rsidR="003C4CF3" w:rsidRPr="003C4CF3">
        <w:rPr>
          <w:rFonts w:cs="Arial"/>
          <w:sz w:val="24"/>
          <w:szCs w:val="24"/>
        </w:rPr>
        <w:t>avtalen er det byområd</w:t>
      </w:r>
      <w:r w:rsidR="00C40472">
        <w:rPr>
          <w:rFonts w:cs="Arial"/>
          <w:sz w:val="24"/>
          <w:szCs w:val="24"/>
        </w:rPr>
        <w:t>ets søknad om belønningsmidler med fordeling mellom fem innsatsområder s</w:t>
      </w:r>
      <w:r w:rsidR="003C4CF3" w:rsidRPr="003C4CF3">
        <w:rPr>
          <w:rFonts w:cs="Arial"/>
          <w:sz w:val="24"/>
          <w:szCs w:val="24"/>
        </w:rPr>
        <w:t>o</w:t>
      </w:r>
      <w:r w:rsidR="00C40472">
        <w:rPr>
          <w:rFonts w:cs="Arial"/>
          <w:sz w:val="24"/>
          <w:szCs w:val="24"/>
        </w:rPr>
        <w:t>m er grunnlaget for avtalen. H</w:t>
      </w:r>
      <w:r w:rsidR="003C4CF3" w:rsidRPr="003C4CF3">
        <w:rPr>
          <w:rFonts w:cs="Arial"/>
          <w:sz w:val="24"/>
          <w:szCs w:val="24"/>
        </w:rPr>
        <w:t xml:space="preserve">vordan </w:t>
      </w:r>
      <w:r w:rsidR="00C40472">
        <w:rPr>
          <w:rFonts w:cs="Arial"/>
          <w:sz w:val="24"/>
          <w:szCs w:val="24"/>
        </w:rPr>
        <w:t>midlene skal brukes bygger videre på ATM-utvalgets vedtatte hovedkriterier fra 2010:</w:t>
      </w:r>
    </w:p>
    <w:p w14:paraId="181B1576" w14:textId="77777777" w:rsidR="00C40472" w:rsidRPr="00C40472" w:rsidRDefault="00C40472" w:rsidP="00C40472">
      <w:pPr>
        <w:spacing w:after="0"/>
        <w:rPr>
          <w:rFonts w:cs="Arial"/>
          <w:sz w:val="24"/>
          <w:szCs w:val="24"/>
        </w:rPr>
      </w:pPr>
      <w:r w:rsidRPr="00C40472">
        <w:rPr>
          <w:rFonts w:cs="Arial"/>
          <w:sz w:val="24"/>
          <w:szCs w:val="24"/>
        </w:rPr>
        <w:t xml:space="preserve">• Tiltak som gir høy måloppnåelse </w:t>
      </w:r>
    </w:p>
    <w:p w14:paraId="62130E48" w14:textId="77777777" w:rsidR="00C40472" w:rsidRPr="00C40472" w:rsidRDefault="00C40472" w:rsidP="00C40472">
      <w:pPr>
        <w:spacing w:after="0"/>
        <w:rPr>
          <w:rFonts w:cs="Arial"/>
          <w:sz w:val="24"/>
          <w:szCs w:val="24"/>
        </w:rPr>
      </w:pPr>
      <w:r w:rsidRPr="00C40472">
        <w:rPr>
          <w:rFonts w:cs="Arial"/>
          <w:sz w:val="24"/>
          <w:szCs w:val="24"/>
        </w:rPr>
        <w:t xml:space="preserve">• Tiltak som gir raske og synlige resultater </w:t>
      </w:r>
    </w:p>
    <w:p w14:paraId="1017C5C3" w14:textId="77777777" w:rsidR="00C40472" w:rsidRPr="00C40472" w:rsidRDefault="00C40472" w:rsidP="00C40472">
      <w:pPr>
        <w:spacing w:after="0"/>
        <w:rPr>
          <w:rFonts w:cs="Arial"/>
          <w:sz w:val="24"/>
          <w:szCs w:val="24"/>
        </w:rPr>
      </w:pPr>
      <w:r w:rsidRPr="00C40472">
        <w:rPr>
          <w:rFonts w:cs="Arial"/>
          <w:sz w:val="24"/>
          <w:szCs w:val="24"/>
        </w:rPr>
        <w:t xml:space="preserve">• Tiltak som kombinerer kollektivtrafikkforbedringer med biltrafikkreduserende tiltak. </w:t>
      </w:r>
    </w:p>
    <w:p w14:paraId="7FE0B26A" w14:textId="2006D3CE" w:rsidR="00435EC8" w:rsidRDefault="00C40472" w:rsidP="00C40472">
      <w:pPr>
        <w:spacing w:after="0"/>
        <w:rPr>
          <w:rFonts w:cs="Arial"/>
          <w:sz w:val="24"/>
          <w:szCs w:val="24"/>
        </w:rPr>
      </w:pPr>
      <w:r w:rsidRPr="00C40472">
        <w:rPr>
          <w:rFonts w:cs="Arial"/>
          <w:sz w:val="24"/>
          <w:szCs w:val="24"/>
        </w:rPr>
        <w:t>• Tiltak i alle kommunene (i tråd med samarbeidsavtale).</w:t>
      </w:r>
      <w:r w:rsidR="001B7150">
        <w:rPr>
          <w:rFonts w:cs="Arial"/>
          <w:sz w:val="24"/>
          <w:szCs w:val="24"/>
        </w:rPr>
        <w:br/>
      </w:r>
      <w:r w:rsidR="001B7150">
        <w:rPr>
          <w:rFonts w:cs="Arial"/>
          <w:sz w:val="24"/>
          <w:szCs w:val="24"/>
        </w:rPr>
        <w:br/>
      </w:r>
      <w:r>
        <w:rPr>
          <w:rFonts w:cs="Arial"/>
          <w:sz w:val="24"/>
          <w:szCs w:val="24"/>
        </w:rPr>
        <w:t xml:space="preserve">Det </w:t>
      </w:r>
      <w:r w:rsidRPr="00C40472">
        <w:rPr>
          <w:rFonts w:cs="Arial"/>
          <w:sz w:val="24"/>
          <w:szCs w:val="24"/>
        </w:rPr>
        <w:t>legge</w:t>
      </w:r>
      <w:r>
        <w:rPr>
          <w:rFonts w:cs="Arial"/>
          <w:sz w:val="24"/>
          <w:szCs w:val="24"/>
        </w:rPr>
        <w:t>s også</w:t>
      </w:r>
      <w:r w:rsidRPr="00C40472">
        <w:rPr>
          <w:rFonts w:cs="Arial"/>
          <w:sz w:val="24"/>
          <w:szCs w:val="24"/>
        </w:rPr>
        <w:t xml:space="preserve"> til grunn de samme krav</w:t>
      </w:r>
      <w:r>
        <w:rPr>
          <w:rFonts w:cs="Arial"/>
          <w:sz w:val="24"/>
          <w:szCs w:val="24"/>
        </w:rPr>
        <w:t xml:space="preserve"> og </w:t>
      </w:r>
      <w:r w:rsidRPr="00C40472">
        <w:rPr>
          <w:rFonts w:cs="Arial"/>
          <w:sz w:val="24"/>
          <w:szCs w:val="24"/>
        </w:rPr>
        <w:t xml:space="preserve">forutsetninger som tidligere handlingsplaner for belønningsmidlene bygger </w:t>
      </w:r>
      <w:r w:rsidR="00435EC8">
        <w:rPr>
          <w:rFonts w:cs="Arial"/>
          <w:sz w:val="24"/>
          <w:szCs w:val="24"/>
        </w:rPr>
        <w:t>på, når det gjelder prioritering av tiltak. D</w:t>
      </w:r>
      <w:r w:rsidR="00E515E7">
        <w:rPr>
          <w:rFonts w:cs="Arial"/>
          <w:sz w:val="24"/>
          <w:szCs w:val="24"/>
        </w:rPr>
        <w:t>i</w:t>
      </w:r>
      <w:r>
        <w:rPr>
          <w:rFonts w:cs="Arial"/>
          <w:sz w:val="24"/>
          <w:szCs w:val="24"/>
        </w:rPr>
        <w:t xml:space="preserve">sse står nærmere beskrevet i </w:t>
      </w:r>
      <w:r w:rsidR="00435EC8">
        <w:rPr>
          <w:rFonts w:cs="Arial"/>
          <w:sz w:val="24"/>
          <w:szCs w:val="24"/>
        </w:rPr>
        <w:t xml:space="preserve">vedlagt </w:t>
      </w:r>
      <w:r>
        <w:rPr>
          <w:rFonts w:cs="Arial"/>
          <w:sz w:val="24"/>
          <w:szCs w:val="24"/>
        </w:rPr>
        <w:t>handlingsp</w:t>
      </w:r>
      <w:r w:rsidR="00435EC8">
        <w:rPr>
          <w:rFonts w:cs="Arial"/>
          <w:sz w:val="24"/>
          <w:szCs w:val="24"/>
        </w:rPr>
        <w:t>lan</w:t>
      </w:r>
      <w:r>
        <w:rPr>
          <w:rFonts w:cs="Arial"/>
          <w:sz w:val="24"/>
          <w:szCs w:val="24"/>
        </w:rPr>
        <w:t xml:space="preserve">. </w:t>
      </w:r>
    </w:p>
    <w:p w14:paraId="54B2D2DE" w14:textId="77777777" w:rsidR="00435EC8" w:rsidRDefault="00435EC8" w:rsidP="00C40472">
      <w:pPr>
        <w:spacing w:after="0"/>
        <w:rPr>
          <w:rFonts w:cs="Arial"/>
          <w:sz w:val="24"/>
          <w:szCs w:val="24"/>
        </w:rPr>
      </w:pPr>
    </w:p>
    <w:p w14:paraId="40F842AE" w14:textId="77777777" w:rsidR="00E515E7" w:rsidRDefault="00E515E7" w:rsidP="003C4CF3">
      <w:pPr>
        <w:autoSpaceDE w:val="0"/>
        <w:autoSpaceDN w:val="0"/>
        <w:adjustRightInd w:val="0"/>
        <w:spacing w:after="0"/>
        <w:rPr>
          <w:rFonts w:cs="Arial"/>
          <w:sz w:val="24"/>
          <w:szCs w:val="24"/>
        </w:rPr>
      </w:pPr>
    </w:p>
    <w:p w14:paraId="03619BA2" w14:textId="0AC786EB" w:rsidR="003C4CF3" w:rsidRPr="00435EC8" w:rsidRDefault="003C4CF3" w:rsidP="003C4CF3">
      <w:pPr>
        <w:autoSpaceDE w:val="0"/>
        <w:autoSpaceDN w:val="0"/>
        <w:adjustRightInd w:val="0"/>
        <w:spacing w:after="0"/>
        <w:rPr>
          <w:rFonts w:cs="Arial"/>
          <w:sz w:val="24"/>
          <w:szCs w:val="24"/>
        </w:rPr>
      </w:pPr>
      <w:r w:rsidRPr="003C4CF3">
        <w:rPr>
          <w:rFonts w:cs="Arial"/>
          <w:sz w:val="24"/>
          <w:szCs w:val="24"/>
        </w:rPr>
        <w:t>Fordeling</w:t>
      </w:r>
      <w:r w:rsidR="001A2BC5">
        <w:rPr>
          <w:rFonts w:cs="Arial"/>
          <w:sz w:val="24"/>
          <w:szCs w:val="24"/>
        </w:rPr>
        <w:t xml:space="preserve">en mellom innsatsområdene er </w:t>
      </w:r>
      <w:r w:rsidR="00435EC8">
        <w:rPr>
          <w:rFonts w:cs="Arial"/>
          <w:sz w:val="24"/>
          <w:szCs w:val="24"/>
        </w:rPr>
        <w:t>foreslått slik:</w:t>
      </w:r>
    </w:p>
    <w:tbl>
      <w:tblPr>
        <w:tblStyle w:val="Tabellrutenett"/>
        <w:tblW w:w="0" w:type="auto"/>
        <w:tblLook w:val="04A0" w:firstRow="1" w:lastRow="0" w:firstColumn="1" w:lastColumn="0" w:noHBand="0" w:noVBand="1"/>
      </w:tblPr>
      <w:tblGrid>
        <w:gridCol w:w="5210"/>
        <w:gridCol w:w="2127"/>
        <w:gridCol w:w="1951"/>
      </w:tblGrid>
      <w:tr w:rsidR="003C4CF3" w:rsidRPr="003C4CF3" w14:paraId="37D00E56" w14:textId="77777777" w:rsidTr="003C4CF3">
        <w:tc>
          <w:tcPr>
            <w:tcW w:w="5211" w:type="dxa"/>
          </w:tcPr>
          <w:p w14:paraId="529C56AA" w14:textId="77777777" w:rsidR="003C4CF3" w:rsidRPr="003C4CF3" w:rsidRDefault="003C4CF3" w:rsidP="003C4CF3">
            <w:pPr>
              <w:autoSpaceDE w:val="0"/>
              <w:autoSpaceDN w:val="0"/>
              <w:adjustRightInd w:val="0"/>
              <w:rPr>
                <w:rFonts w:cs="Arial"/>
                <w:color w:val="000000"/>
                <w:sz w:val="24"/>
                <w:szCs w:val="24"/>
              </w:rPr>
            </w:pPr>
            <w:r w:rsidRPr="003C4CF3">
              <w:rPr>
                <w:rFonts w:cs="Arial"/>
                <w:b/>
                <w:bCs/>
                <w:color w:val="000000"/>
                <w:sz w:val="24"/>
                <w:szCs w:val="24"/>
              </w:rPr>
              <w:t xml:space="preserve">Forslag til innsatsområder i BBP1 2020-2021 </w:t>
            </w:r>
          </w:p>
        </w:tc>
        <w:tc>
          <w:tcPr>
            <w:tcW w:w="2127" w:type="dxa"/>
          </w:tcPr>
          <w:p w14:paraId="52B5962B" w14:textId="77777777" w:rsidR="003C4CF3" w:rsidRPr="003C4CF3" w:rsidRDefault="003C4CF3" w:rsidP="003C4CF3">
            <w:pPr>
              <w:autoSpaceDE w:val="0"/>
              <w:autoSpaceDN w:val="0"/>
              <w:adjustRightInd w:val="0"/>
              <w:jc w:val="center"/>
              <w:rPr>
                <w:rFonts w:cs="Arial"/>
                <w:color w:val="000000"/>
                <w:sz w:val="24"/>
                <w:szCs w:val="24"/>
              </w:rPr>
            </w:pPr>
            <w:r w:rsidRPr="003C4CF3">
              <w:rPr>
                <w:rFonts w:cs="Arial"/>
                <w:b/>
                <w:bCs/>
                <w:color w:val="000000"/>
                <w:sz w:val="24"/>
                <w:szCs w:val="24"/>
              </w:rPr>
              <w:t>2020</w:t>
            </w:r>
          </w:p>
        </w:tc>
        <w:tc>
          <w:tcPr>
            <w:tcW w:w="1951" w:type="dxa"/>
          </w:tcPr>
          <w:p w14:paraId="1B4EC45E" w14:textId="77777777" w:rsidR="003C4CF3" w:rsidRPr="003C4CF3" w:rsidRDefault="003C4CF3" w:rsidP="003C4CF3">
            <w:pPr>
              <w:autoSpaceDE w:val="0"/>
              <w:autoSpaceDN w:val="0"/>
              <w:adjustRightInd w:val="0"/>
              <w:jc w:val="center"/>
              <w:rPr>
                <w:rFonts w:cs="Arial"/>
                <w:color w:val="000000"/>
                <w:sz w:val="24"/>
                <w:szCs w:val="24"/>
              </w:rPr>
            </w:pPr>
            <w:r w:rsidRPr="003C4CF3">
              <w:rPr>
                <w:rFonts w:cs="Arial"/>
                <w:b/>
                <w:bCs/>
                <w:color w:val="000000"/>
                <w:sz w:val="24"/>
                <w:szCs w:val="24"/>
              </w:rPr>
              <w:t>2021</w:t>
            </w:r>
          </w:p>
        </w:tc>
      </w:tr>
      <w:tr w:rsidR="003C4CF3" w:rsidRPr="003C4CF3" w14:paraId="5AFF8A44" w14:textId="77777777" w:rsidTr="003C4CF3">
        <w:tc>
          <w:tcPr>
            <w:tcW w:w="5211" w:type="dxa"/>
          </w:tcPr>
          <w:p w14:paraId="43C2B7F5" w14:textId="77777777" w:rsidR="003C4CF3" w:rsidRPr="003C4CF3" w:rsidRDefault="003C4CF3" w:rsidP="003C4CF3">
            <w:pPr>
              <w:autoSpaceDE w:val="0"/>
              <w:autoSpaceDN w:val="0"/>
              <w:adjustRightInd w:val="0"/>
              <w:rPr>
                <w:rFonts w:cs="Calibri"/>
                <w:color w:val="000000"/>
                <w:sz w:val="24"/>
                <w:szCs w:val="24"/>
              </w:rPr>
            </w:pPr>
            <w:r w:rsidRPr="003C4CF3">
              <w:rPr>
                <w:rFonts w:cs="Calibri"/>
                <w:color w:val="000000"/>
                <w:sz w:val="24"/>
                <w:szCs w:val="24"/>
              </w:rPr>
              <w:t xml:space="preserve">1. Forbedring av kollektivtilbudet, dvs. midler til </w:t>
            </w:r>
            <w:r w:rsidRPr="003C4CF3">
              <w:rPr>
                <w:rFonts w:cs="Calibri"/>
                <w:color w:val="000000"/>
                <w:sz w:val="24"/>
                <w:szCs w:val="24"/>
              </w:rPr>
              <w:lastRenderedPageBreak/>
              <w:t>opprettholdelse av forsterket drift og utvikling av støttesystemer (f eks sanntids-informasjon, billettsystem, informasjon, elektrifisering m.m.)</w:t>
            </w:r>
          </w:p>
        </w:tc>
        <w:tc>
          <w:tcPr>
            <w:tcW w:w="2127" w:type="dxa"/>
          </w:tcPr>
          <w:p w14:paraId="20180D1E" w14:textId="77777777" w:rsidR="003C4CF3" w:rsidRPr="003C4CF3" w:rsidRDefault="003C4CF3" w:rsidP="003C4CF3">
            <w:pPr>
              <w:autoSpaceDE w:val="0"/>
              <w:autoSpaceDN w:val="0"/>
              <w:adjustRightInd w:val="0"/>
              <w:jc w:val="right"/>
              <w:rPr>
                <w:rFonts w:cs="Calibri"/>
                <w:color w:val="000000"/>
                <w:sz w:val="24"/>
                <w:szCs w:val="24"/>
              </w:rPr>
            </w:pPr>
            <w:r w:rsidRPr="003C4CF3">
              <w:rPr>
                <w:rFonts w:cs="Calibri"/>
                <w:color w:val="000000"/>
                <w:sz w:val="24"/>
                <w:szCs w:val="24"/>
              </w:rPr>
              <w:lastRenderedPageBreak/>
              <w:t xml:space="preserve">25,60mill. kr </w:t>
            </w:r>
            <w:r w:rsidRPr="003C4CF3">
              <w:rPr>
                <w:rFonts w:cs="Calibri"/>
                <w:color w:val="000000"/>
                <w:sz w:val="24"/>
                <w:szCs w:val="24"/>
              </w:rPr>
              <w:br/>
            </w:r>
            <w:r w:rsidRPr="003C4CF3">
              <w:rPr>
                <w:rFonts w:cs="Calibri"/>
                <w:color w:val="000000"/>
                <w:sz w:val="24"/>
                <w:szCs w:val="24"/>
              </w:rPr>
              <w:lastRenderedPageBreak/>
              <w:t xml:space="preserve">(18 mill. kr til drift buss 2020 forskuttert i 2019). </w:t>
            </w:r>
          </w:p>
        </w:tc>
        <w:tc>
          <w:tcPr>
            <w:tcW w:w="1951" w:type="dxa"/>
          </w:tcPr>
          <w:p w14:paraId="55BC0CF1" w14:textId="77777777" w:rsidR="003C4CF3" w:rsidRPr="003C4CF3" w:rsidRDefault="003C4CF3" w:rsidP="003C4CF3">
            <w:pPr>
              <w:autoSpaceDE w:val="0"/>
              <w:autoSpaceDN w:val="0"/>
              <w:adjustRightInd w:val="0"/>
              <w:jc w:val="right"/>
              <w:rPr>
                <w:rFonts w:cs="Calibri"/>
                <w:color w:val="000000"/>
                <w:sz w:val="24"/>
                <w:szCs w:val="24"/>
              </w:rPr>
            </w:pPr>
            <w:r w:rsidRPr="003C4CF3">
              <w:rPr>
                <w:rFonts w:cs="Calibri"/>
                <w:color w:val="000000"/>
                <w:sz w:val="24"/>
                <w:szCs w:val="24"/>
              </w:rPr>
              <w:lastRenderedPageBreak/>
              <w:t xml:space="preserve">52,00 mill. kr </w:t>
            </w:r>
          </w:p>
          <w:p w14:paraId="2A49599C" w14:textId="77777777" w:rsidR="003C4CF3" w:rsidRPr="003C4CF3" w:rsidRDefault="003C4CF3" w:rsidP="003C4CF3">
            <w:pPr>
              <w:autoSpaceDE w:val="0"/>
              <w:autoSpaceDN w:val="0"/>
              <w:adjustRightInd w:val="0"/>
              <w:jc w:val="right"/>
              <w:rPr>
                <w:rFonts w:cs="Calibri"/>
                <w:color w:val="000000"/>
                <w:sz w:val="24"/>
                <w:szCs w:val="24"/>
              </w:rPr>
            </w:pPr>
          </w:p>
        </w:tc>
      </w:tr>
      <w:tr w:rsidR="003C4CF3" w:rsidRPr="003C4CF3" w14:paraId="679B49F7" w14:textId="77777777" w:rsidTr="003C4CF3">
        <w:tc>
          <w:tcPr>
            <w:tcW w:w="5211" w:type="dxa"/>
          </w:tcPr>
          <w:p w14:paraId="18682F51" w14:textId="69692F15" w:rsidR="003C4CF3" w:rsidRPr="003C4CF3" w:rsidRDefault="003C4CF3" w:rsidP="001A2BC5">
            <w:pPr>
              <w:rPr>
                <w:sz w:val="24"/>
                <w:szCs w:val="24"/>
              </w:rPr>
            </w:pPr>
            <w:r w:rsidRPr="003C4CF3">
              <w:rPr>
                <w:sz w:val="24"/>
                <w:szCs w:val="24"/>
              </w:rPr>
              <w:lastRenderedPageBreak/>
              <w:t>2. Forbedring av infrastrukturen for kollektiv</w:t>
            </w:r>
            <w:r w:rsidR="001A2BC5">
              <w:rPr>
                <w:sz w:val="24"/>
                <w:szCs w:val="24"/>
              </w:rPr>
              <w:t>-</w:t>
            </w:r>
            <w:r w:rsidRPr="003C4CF3">
              <w:rPr>
                <w:sz w:val="24"/>
                <w:szCs w:val="24"/>
              </w:rPr>
              <w:t>trafikken inklusive knutepunkter og pendlerpark</w:t>
            </w:r>
            <w:r w:rsidR="001A2BC5">
              <w:rPr>
                <w:sz w:val="24"/>
                <w:szCs w:val="24"/>
              </w:rPr>
              <w:t>er.</w:t>
            </w:r>
          </w:p>
        </w:tc>
        <w:tc>
          <w:tcPr>
            <w:tcW w:w="2127" w:type="dxa"/>
          </w:tcPr>
          <w:p w14:paraId="6FEBFD61" w14:textId="77777777" w:rsidR="003C4CF3" w:rsidRPr="003C4CF3" w:rsidRDefault="003C4CF3" w:rsidP="003C4CF3">
            <w:pPr>
              <w:jc w:val="right"/>
              <w:rPr>
                <w:sz w:val="24"/>
                <w:szCs w:val="24"/>
              </w:rPr>
            </w:pPr>
            <w:r w:rsidRPr="003C4CF3">
              <w:rPr>
                <w:sz w:val="24"/>
                <w:szCs w:val="24"/>
              </w:rPr>
              <w:t>4,90 mill. kr</w:t>
            </w:r>
          </w:p>
        </w:tc>
        <w:tc>
          <w:tcPr>
            <w:tcW w:w="1951" w:type="dxa"/>
          </w:tcPr>
          <w:p w14:paraId="4B6472F7" w14:textId="77777777" w:rsidR="003C4CF3" w:rsidRPr="003C4CF3" w:rsidRDefault="003C4CF3" w:rsidP="003C4CF3">
            <w:pPr>
              <w:jc w:val="right"/>
              <w:rPr>
                <w:sz w:val="24"/>
                <w:szCs w:val="24"/>
              </w:rPr>
            </w:pPr>
            <w:r w:rsidRPr="003C4CF3">
              <w:rPr>
                <w:sz w:val="24"/>
                <w:szCs w:val="24"/>
              </w:rPr>
              <w:t>1,00 mill. kr</w:t>
            </w:r>
          </w:p>
        </w:tc>
      </w:tr>
      <w:tr w:rsidR="003C4CF3" w:rsidRPr="003C4CF3" w14:paraId="6F4066B3" w14:textId="77777777" w:rsidTr="003C4CF3">
        <w:tc>
          <w:tcPr>
            <w:tcW w:w="5211" w:type="dxa"/>
          </w:tcPr>
          <w:p w14:paraId="4B717992" w14:textId="77777777" w:rsidR="003C4CF3" w:rsidRPr="003C4CF3" w:rsidRDefault="003C4CF3" w:rsidP="003C4CF3">
            <w:pPr>
              <w:autoSpaceDE w:val="0"/>
              <w:autoSpaceDN w:val="0"/>
              <w:adjustRightInd w:val="0"/>
              <w:rPr>
                <w:rFonts w:cs="Calibri"/>
                <w:color w:val="000000"/>
                <w:sz w:val="24"/>
                <w:szCs w:val="24"/>
              </w:rPr>
            </w:pPr>
            <w:r w:rsidRPr="003C4CF3">
              <w:rPr>
                <w:rFonts w:cs="Calibri"/>
                <w:color w:val="000000"/>
                <w:sz w:val="24"/>
                <w:szCs w:val="24"/>
              </w:rPr>
              <w:t xml:space="preserve">3. Tiltak for syklende </w:t>
            </w:r>
          </w:p>
        </w:tc>
        <w:tc>
          <w:tcPr>
            <w:tcW w:w="2127" w:type="dxa"/>
          </w:tcPr>
          <w:p w14:paraId="5B51C502" w14:textId="77777777" w:rsidR="003C4CF3" w:rsidRPr="003C4CF3" w:rsidRDefault="003C4CF3" w:rsidP="003C4CF3">
            <w:pPr>
              <w:autoSpaceDE w:val="0"/>
              <w:autoSpaceDN w:val="0"/>
              <w:adjustRightInd w:val="0"/>
              <w:jc w:val="right"/>
              <w:rPr>
                <w:rFonts w:cs="Calibri"/>
                <w:sz w:val="24"/>
                <w:szCs w:val="24"/>
              </w:rPr>
            </w:pPr>
            <w:r w:rsidRPr="003C4CF3">
              <w:rPr>
                <w:rFonts w:cs="Calibri"/>
                <w:sz w:val="24"/>
                <w:szCs w:val="24"/>
              </w:rPr>
              <w:t xml:space="preserve">33,40 mill. kr </w:t>
            </w:r>
          </w:p>
        </w:tc>
        <w:tc>
          <w:tcPr>
            <w:tcW w:w="1951" w:type="dxa"/>
          </w:tcPr>
          <w:p w14:paraId="6AFFB7F0" w14:textId="77777777" w:rsidR="003C4CF3" w:rsidRPr="003C4CF3" w:rsidRDefault="003C4CF3" w:rsidP="003C4CF3">
            <w:pPr>
              <w:autoSpaceDE w:val="0"/>
              <w:autoSpaceDN w:val="0"/>
              <w:adjustRightInd w:val="0"/>
              <w:jc w:val="right"/>
              <w:rPr>
                <w:rFonts w:cs="Calibri"/>
                <w:sz w:val="24"/>
                <w:szCs w:val="24"/>
              </w:rPr>
            </w:pPr>
            <w:r w:rsidRPr="003C4CF3">
              <w:rPr>
                <w:rFonts w:cs="Calibri"/>
                <w:sz w:val="24"/>
                <w:szCs w:val="24"/>
              </w:rPr>
              <w:t>14,85 mill. kr</w:t>
            </w:r>
          </w:p>
        </w:tc>
      </w:tr>
      <w:tr w:rsidR="003C4CF3" w:rsidRPr="003C4CF3" w14:paraId="28076ADF" w14:textId="77777777" w:rsidTr="003C4CF3">
        <w:tc>
          <w:tcPr>
            <w:tcW w:w="5211" w:type="dxa"/>
          </w:tcPr>
          <w:p w14:paraId="14B0CC41" w14:textId="77777777" w:rsidR="003C4CF3" w:rsidRPr="003C4CF3" w:rsidRDefault="003C4CF3" w:rsidP="003C4CF3">
            <w:pPr>
              <w:autoSpaceDE w:val="0"/>
              <w:autoSpaceDN w:val="0"/>
              <w:adjustRightInd w:val="0"/>
              <w:rPr>
                <w:rFonts w:cs="Calibri"/>
                <w:color w:val="000000"/>
                <w:sz w:val="24"/>
                <w:szCs w:val="24"/>
              </w:rPr>
            </w:pPr>
            <w:r w:rsidRPr="003C4CF3">
              <w:rPr>
                <w:rFonts w:cs="Calibri"/>
                <w:color w:val="000000"/>
                <w:sz w:val="24"/>
                <w:szCs w:val="24"/>
              </w:rPr>
              <w:t>4. Tiltak for attraktiv byutvikling, raskere reiser, bedre miljø og smart transport (ITS-løsninger).</w:t>
            </w:r>
          </w:p>
        </w:tc>
        <w:tc>
          <w:tcPr>
            <w:tcW w:w="2127" w:type="dxa"/>
          </w:tcPr>
          <w:p w14:paraId="5D988A64" w14:textId="77777777" w:rsidR="003C4CF3" w:rsidRPr="003C4CF3" w:rsidRDefault="003C4CF3" w:rsidP="003C4CF3">
            <w:pPr>
              <w:autoSpaceDE w:val="0"/>
              <w:autoSpaceDN w:val="0"/>
              <w:adjustRightInd w:val="0"/>
              <w:jc w:val="right"/>
              <w:rPr>
                <w:rFonts w:cs="Calibri"/>
                <w:sz w:val="24"/>
                <w:szCs w:val="24"/>
              </w:rPr>
            </w:pPr>
            <w:r w:rsidRPr="003C4CF3">
              <w:rPr>
                <w:rFonts w:cs="Calibri"/>
                <w:sz w:val="24"/>
                <w:szCs w:val="24"/>
              </w:rPr>
              <w:t>10,60 mill. kr</w:t>
            </w:r>
          </w:p>
        </w:tc>
        <w:tc>
          <w:tcPr>
            <w:tcW w:w="1951" w:type="dxa"/>
          </w:tcPr>
          <w:p w14:paraId="400201AF" w14:textId="77777777" w:rsidR="003C4CF3" w:rsidRPr="003C4CF3" w:rsidRDefault="003C4CF3" w:rsidP="003C4CF3">
            <w:pPr>
              <w:autoSpaceDE w:val="0"/>
              <w:autoSpaceDN w:val="0"/>
              <w:adjustRightInd w:val="0"/>
              <w:jc w:val="right"/>
              <w:rPr>
                <w:rFonts w:cs="Calibri"/>
                <w:sz w:val="24"/>
                <w:szCs w:val="24"/>
              </w:rPr>
            </w:pPr>
            <w:r w:rsidRPr="003C4CF3">
              <w:rPr>
                <w:rFonts w:cs="Calibri"/>
                <w:sz w:val="24"/>
                <w:szCs w:val="24"/>
              </w:rPr>
              <w:t>6,65 mill. kr</w:t>
            </w:r>
          </w:p>
        </w:tc>
      </w:tr>
      <w:tr w:rsidR="003C4CF3" w:rsidRPr="003C4CF3" w14:paraId="146379EF" w14:textId="77777777" w:rsidTr="003C4CF3">
        <w:tc>
          <w:tcPr>
            <w:tcW w:w="5211" w:type="dxa"/>
          </w:tcPr>
          <w:p w14:paraId="3F9BADC0" w14:textId="77777777" w:rsidR="003C4CF3" w:rsidRPr="003C4CF3" w:rsidRDefault="003C4CF3" w:rsidP="003C4CF3">
            <w:pPr>
              <w:autoSpaceDE w:val="0"/>
              <w:autoSpaceDN w:val="0"/>
              <w:adjustRightInd w:val="0"/>
              <w:rPr>
                <w:rFonts w:cs="Calibri"/>
                <w:color w:val="000000"/>
                <w:sz w:val="24"/>
                <w:szCs w:val="24"/>
              </w:rPr>
            </w:pPr>
            <w:r w:rsidRPr="003C4CF3">
              <w:rPr>
                <w:rFonts w:cs="Calibri"/>
                <w:color w:val="000000"/>
                <w:sz w:val="24"/>
                <w:szCs w:val="24"/>
              </w:rPr>
              <w:t xml:space="preserve">5. Arealutvikling, felles kunnskapsgrunnlag og kommunikasjon </w:t>
            </w:r>
          </w:p>
        </w:tc>
        <w:tc>
          <w:tcPr>
            <w:tcW w:w="2127" w:type="dxa"/>
          </w:tcPr>
          <w:p w14:paraId="52657631" w14:textId="77777777" w:rsidR="003C4CF3" w:rsidRPr="003C4CF3" w:rsidRDefault="003C4CF3" w:rsidP="003C4CF3">
            <w:pPr>
              <w:autoSpaceDE w:val="0"/>
              <w:autoSpaceDN w:val="0"/>
              <w:adjustRightInd w:val="0"/>
              <w:jc w:val="right"/>
              <w:rPr>
                <w:rFonts w:cs="Calibri"/>
                <w:sz w:val="24"/>
                <w:szCs w:val="24"/>
              </w:rPr>
            </w:pPr>
            <w:r w:rsidRPr="003C4CF3">
              <w:rPr>
                <w:rFonts w:cs="Calibri"/>
                <w:sz w:val="24"/>
                <w:szCs w:val="24"/>
              </w:rPr>
              <w:t>5,50 mill. kr</w:t>
            </w:r>
          </w:p>
        </w:tc>
        <w:tc>
          <w:tcPr>
            <w:tcW w:w="1951" w:type="dxa"/>
          </w:tcPr>
          <w:p w14:paraId="19740EAB" w14:textId="77777777" w:rsidR="003C4CF3" w:rsidRPr="003C4CF3" w:rsidRDefault="003C4CF3" w:rsidP="003C4CF3">
            <w:pPr>
              <w:autoSpaceDE w:val="0"/>
              <w:autoSpaceDN w:val="0"/>
              <w:adjustRightInd w:val="0"/>
              <w:jc w:val="right"/>
              <w:rPr>
                <w:rFonts w:cs="Calibri"/>
                <w:sz w:val="24"/>
                <w:szCs w:val="24"/>
              </w:rPr>
            </w:pPr>
            <w:r w:rsidRPr="003C4CF3">
              <w:rPr>
                <w:rFonts w:cs="Calibri"/>
                <w:sz w:val="24"/>
                <w:szCs w:val="24"/>
              </w:rPr>
              <w:t>5,50 mill. kr</w:t>
            </w:r>
          </w:p>
        </w:tc>
      </w:tr>
      <w:tr w:rsidR="003C4CF3" w:rsidRPr="003C4CF3" w14:paraId="41917A33" w14:textId="77777777" w:rsidTr="003C4CF3">
        <w:tc>
          <w:tcPr>
            <w:tcW w:w="5211" w:type="dxa"/>
          </w:tcPr>
          <w:p w14:paraId="47498810" w14:textId="77777777" w:rsidR="003C4CF3" w:rsidRPr="003C4CF3" w:rsidRDefault="003C4CF3" w:rsidP="003C4CF3">
            <w:pPr>
              <w:autoSpaceDE w:val="0"/>
              <w:autoSpaceDN w:val="0"/>
              <w:adjustRightInd w:val="0"/>
              <w:rPr>
                <w:rFonts w:cs="Calibri"/>
                <w:color w:val="000000"/>
                <w:sz w:val="24"/>
                <w:szCs w:val="24"/>
              </w:rPr>
            </w:pPr>
          </w:p>
        </w:tc>
        <w:tc>
          <w:tcPr>
            <w:tcW w:w="2127" w:type="dxa"/>
          </w:tcPr>
          <w:p w14:paraId="6AF5972A" w14:textId="77777777" w:rsidR="003C4CF3" w:rsidRPr="003C4CF3" w:rsidRDefault="003C4CF3" w:rsidP="003C4CF3">
            <w:pPr>
              <w:jc w:val="right"/>
              <w:rPr>
                <w:b/>
                <w:sz w:val="24"/>
                <w:szCs w:val="24"/>
              </w:rPr>
            </w:pPr>
            <w:r w:rsidRPr="003C4CF3">
              <w:rPr>
                <w:b/>
                <w:sz w:val="24"/>
                <w:szCs w:val="24"/>
              </w:rPr>
              <w:t>80,00 mill. kr</w:t>
            </w:r>
          </w:p>
        </w:tc>
        <w:tc>
          <w:tcPr>
            <w:tcW w:w="1951" w:type="dxa"/>
          </w:tcPr>
          <w:p w14:paraId="6AB51FCA" w14:textId="77777777" w:rsidR="003C4CF3" w:rsidRPr="003C4CF3" w:rsidRDefault="003C4CF3" w:rsidP="003C4CF3">
            <w:pPr>
              <w:jc w:val="right"/>
              <w:rPr>
                <w:b/>
                <w:sz w:val="24"/>
                <w:szCs w:val="24"/>
              </w:rPr>
            </w:pPr>
            <w:r w:rsidRPr="003C4CF3">
              <w:rPr>
                <w:b/>
                <w:sz w:val="24"/>
                <w:szCs w:val="24"/>
              </w:rPr>
              <w:t>80,00 mill. kr</w:t>
            </w:r>
          </w:p>
        </w:tc>
      </w:tr>
    </w:tbl>
    <w:p w14:paraId="0509CD00" w14:textId="77777777" w:rsidR="003C4CF3" w:rsidRPr="003C4CF3" w:rsidRDefault="003C4CF3" w:rsidP="003C4CF3">
      <w:pPr>
        <w:autoSpaceDE w:val="0"/>
        <w:autoSpaceDN w:val="0"/>
        <w:adjustRightInd w:val="0"/>
        <w:spacing w:after="0"/>
        <w:rPr>
          <w:rFonts w:cs="Calibri"/>
          <w:color w:val="000000"/>
          <w:sz w:val="24"/>
          <w:szCs w:val="24"/>
        </w:rPr>
      </w:pPr>
    </w:p>
    <w:p w14:paraId="599631C8" w14:textId="3D64CE3F" w:rsidR="003C4CF3" w:rsidRPr="003C4CF3" w:rsidRDefault="003C4CF3" w:rsidP="003C4CF3">
      <w:pPr>
        <w:autoSpaceDE w:val="0"/>
        <w:autoSpaceDN w:val="0"/>
        <w:adjustRightInd w:val="0"/>
        <w:spacing w:after="0"/>
        <w:rPr>
          <w:rFonts w:cs="Arial"/>
          <w:color w:val="000000"/>
          <w:sz w:val="24"/>
          <w:szCs w:val="24"/>
        </w:rPr>
      </w:pPr>
      <w:r w:rsidRPr="003C4CF3">
        <w:rPr>
          <w:rFonts w:cs="Arial"/>
          <w:color w:val="000000"/>
          <w:sz w:val="24"/>
          <w:szCs w:val="24"/>
        </w:rPr>
        <w:t xml:space="preserve">Forslaget til handlingsplan belønningsmidler 2020/21 med tiltaksplan 2020 følger som separat vedlegg. Forslag til tiltak er kommet fra partnerne i dialogmøter i oktober 2019 og med skriftlige innspill i november 2019. Det er i stor grad funnet rom for alle innspill bortsett fra større infrastrukturtiltak innenfor sykkel- og gange. </w:t>
      </w:r>
      <w:r w:rsidR="00435EC8">
        <w:rPr>
          <w:rFonts w:cs="Arial"/>
          <w:color w:val="000000"/>
          <w:sz w:val="24"/>
          <w:szCs w:val="24"/>
        </w:rPr>
        <w:t>Fagrådet og a</w:t>
      </w:r>
      <w:r w:rsidR="001A2BC5">
        <w:rPr>
          <w:rFonts w:cs="Arial"/>
          <w:color w:val="000000"/>
          <w:sz w:val="24"/>
          <w:szCs w:val="24"/>
        </w:rPr>
        <w:t xml:space="preserve">dministrativ styringsgruppe </w:t>
      </w:r>
      <w:r w:rsidR="00435EC8">
        <w:rPr>
          <w:rFonts w:cs="Arial"/>
          <w:color w:val="000000"/>
          <w:sz w:val="24"/>
          <w:szCs w:val="24"/>
        </w:rPr>
        <w:t xml:space="preserve">har </w:t>
      </w:r>
      <w:r w:rsidR="001A2BC5">
        <w:rPr>
          <w:rFonts w:cs="Arial"/>
          <w:color w:val="000000"/>
          <w:sz w:val="24"/>
          <w:szCs w:val="24"/>
        </w:rPr>
        <w:t>behandlet forslaget i møte</w:t>
      </w:r>
      <w:r w:rsidR="00435EC8">
        <w:rPr>
          <w:rFonts w:cs="Arial"/>
          <w:color w:val="000000"/>
          <w:sz w:val="24"/>
          <w:szCs w:val="24"/>
        </w:rPr>
        <w:t>r</w:t>
      </w:r>
      <w:r w:rsidR="001A2BC5">
        <w:rPr>
          <w:rFonts w:cs="Arial"/>
          <w:color w:val="000000"/>
          <w:sz w:val="24"/>
          <w:szCs w:val="24"/>
        </w:rPr>
        <w:t xml:space="preserve"> </w:t>
      </w:r>
      <w:r w:rsidR="00435EC8">
        <w:rPr>
          <w:rFonts w:cs="Arial"/>
          <w:color w:val="000000"/>
          <w:sz w:val="24"/>
          <w:szCs w:val="24"/>
        </w:rPr>
        <w:t xml:space="preserve">henholdsvis 16. og </w:t>
      </w:r>
      <w:r w:rsidR="001A2BC5">
        <w:rPr>
          <w:rFonts w:cs="Arial"/>
          <w:color w:val="000000"/>
          <w:sz w:val="24"/>
          <w:szCs w:val="24"/>
        </w:rPr>
        <w:t xml:space="preserve">31. januar 2020. </w:t>
      </w:r>
      <w:r w:rsidR="001A2BC5">
        <w:rPr>
          <w:rFonts w:cs="Arial"/>
          <w:color w:val="000000"/>
          <w:sz w:val="24"/>
          <w:szCs w:val="24"/>
        </w:rPr>
        <w:br/>
      </w:r>
    </w:p>
    <w:p w14:paraId="205955CF" w14:textId="734E220E" w:rsidR="00397627" w:rsidRDefault="00397627" w:rsidP="00397627">
      <w:pPr>
        <w:rPr>
          <w:rFonts w:eastAsiaTheme="majorEastAsia" w:cs="Arial"/>
          <w:sz w:val="24"/>
          <w:szCs w:val="24"/>
        </w:rPr>
      </w:pPr>
      <w:r w:rsidRPr="00397627">
        <w:rPr>
          <w:rFonts w:eastAsiaTheme="majorEastAsia" w:cs="Arial"/>
          <w:b/>
          <w:sz w:val="24"/>
          <w:szCs w:val="24"/>
        </w:rPr>
        <w:t>Delegert myndighet omdisponering/porteføl</w:t>
      </w:r>
      <w:r>
        <w:rPr>
          <w:rFonts w:eastAsiaTheme="majorEastAsia" w:cs="Arial"/>
          <w:b/>
          <w:sz w:val="24"/>
          <w:szCs w:val="24"/>
        </w:rPr>
        <w:t>jestyring/gjennomføringsavtaler</w:t>
      </w:r>
      <w:r>
        <w:rPr>
          <w:rFonts w:eastAsiaTheme="majorEastAsia" w:cs="Arial"/>
          <w:b/>
          <w:sz w:val="24"/>
          <w:szCs w:val="24"/>
        </w:rPr>
        <w:br/>
      </w:r>
      <w:r>
        <w:rPr>
          <w:rFonts w:eastAsiaTheme="majorEastAsia" w:cs="Arial"/>
          <w:sz w:val="24"/>
          <w:szCs w:val="24"/>
        </w:rPr>
        <w:t xml:space="preserve">Det </w:t>
      </w:r>
      <w:r w:rsidRPr="00397627">
        <w:rPr>
          <w:rFonts w:eastAsiaTheme="majorEastAsia" w:cs="Arial"/>
          <w:sz w:val="24"/>
          <w:szCs w:val="24"/>
        </w:rPr>
        <w:t>praktiseres en desentralisert gjennomføringsmodell. Hvert tiltak eller en gruppe av tiltak vil ha en gjennomføringsansvarlig organ</w:t>
      </w:r>
      <w:r>
        <w:rPr>
          <w:rFonts w:eastAsiaTheme="majorEastAsia" w:cs="Arial"/>
          <w:sz w:val="24"/>
          <w:szCs w:val="24"/>
        </w:rPr>
        <w:t>isasjon (kommune, fylkeskommune</w:t>
      </w:r>
      <w:r w:rsidR="00A33CB3">
        <w:rPr>
          <w:rFonts w:eastAsiaTheme="majorEastAsia" w:cs="Arial"/>
          <w:sz w:val="24"/>
          <w:szCs w:val="24"/>
        </w:rPr>
        <w:t xml:space="preserve">, SVV eller </w:t>
      </w:r>
      <w:proofErr w:type="spellStart"/>
      <w:r w:rsidR="00A33CB3">
        <w:rPr>
          <w:rFonts w:eastAsiaTheme="majorEastAsia" w:cs="Arial"/>
          <w:sz w:val="24"/>
          <w:szCs w:val="24"/>
        </w:rPr>
        <w:t>Jd</w:t>
      </w:r>
      <w:proofErr w:type="spellEnd"/>
      <w:r w:rsidRPr="00397627">
        <w:rPr>
          <w:rFonts w:eastAsiaTheme="majorEastAsia" w:cs="Arial"/>
          <w:sz w:val="24"/>
          <w:szCs w:val="24"/>
        </w:rPr>
        <w:t xml:space="preserve">. Noen av tiltakene vil sekretariatet ha ansvar for). Gjennomføringsavtaler utarbeides av </w:t>
      </w:r>
      <w:r w:rsidR="001B7150" w:rsidRPr="001B7150">
        <w:rPr>
          <w:rFonts w:eastAsiaTheme="majorEastAsia" w:cs="Arial"/>
          <w:sz w:val="24"/>
          <w:szCs w:val="24"/>
        </w:rPr>
        <w:t xml:space="preserve">gjennomføringsansvarlig </w:t>
      </w:r>
      <w:r w:rsidR="001B7150">
        <w:rPr>
          <w:rFonts w:eastAsiaTheme="majorEastAsia" w:cs="Arial"/>
          <w:sz w:val="24"/>
          <w:szCs w:val="24"/>
        </w:rPr>
        <w:t>og sekretariatet</w:t>
      </w:r>
      <w:r w:rsidRPr="00397627">
        <w:rPr>
          <w:rFonts w:eastAsiaTheme="majorEastAsia" w:cs="Arial"/>
          <w:sz w:val="24"/>
          <w:szCs w:val="24"/>
        </w:rPr>
        <w:t xml:space="preserve"> i tråd med vedtatt tiltaksplan.</w:t>
      </w:r>
      <w:r>
        <w:rPr>
          <w:rFonts w:eastAsiaTheme="majorEastAsia" w:cs="Arial"/>
          <w:sz w:val="24"/>
          <w:szCs w:val="24"/>
        </w:rPr>
        <w:t xml:space="preserve"> </w:t>
      </w:r>
    </w:p>
    <w:p w14:paraId="2B1C2EAB" w14:textId="177D5CD0" w:rsidR="00397627" w:rsidRDefault="00397627" w:rsidP="00397627">
      <w:pPr>
        <w:rPr>
          <w:rFonts w:eastAsiaTheme="majorEastAsia" w:cs="Arial"/>
          <w:sz w:val="24"/>
          <w:szCs w:val="24"/>
        </w:rPr>
      </w:pPr>
      <w:r w:rsidRPr="00397627">
        <w:rPr>
          <w:rFonts w:eastAsiaTheme="majorEastAsia" w:cs="Arial"/>
          <w:sz w:val="24"/>
          <w:szCs w:val="24"/>
        </w:rPr>
        <w:t>Midlene fra belønningsordningen skal benyttes innenfor perioden i tråd med avtalen med departementet. Dette krever høy gjennomføringsevne</w:t>
      </w:r>
      <w:r w:rsidR="00A33CB3">
        <w:rPr>
          <w:rFonts w:eastAsiaTheme="majorEastAsia" w:cs="Arial"/>
          <w:sz w:val="24"/>
          <w:szCs w:val="24"/>
        </w:rPr>
        <w:t>,</w:t>
      </w:r>
      <w:r w:rsidRPr="00397627">
        <w:rPr>
          <w:rFonts w:eastAsiaTheme="majorEastAsia" w:cs="Arial"/>
          <w:sz w:val="24"/>
          <w:szCs w:val="24"/>
        </w:rPr>
        <w:t xml:space="preserve"> og etablert porteføljestyring med system for omdisponeringer i vedtatt årsplan foreslås videreført</w:t>
      </w:r>
      <w:r>
        <w:rPr>
          <w:rFonts w:eastAsiaTheme="majorEastAsia" w:cs="Arial"/>
          <w:sz w:val="24"/>
          <w:szCs w:val="24"/>
        </w:rPr>
        <w:t xml:space="preserve">. </w:t>
      </w:r>
    </w:p>
    <w:p w14:paraId="5F63058F" w14:textId="3BF5409E" w:rsidR="003C4CF3" w:rsidRPr="00397627" w:rsidRDefault="00397627" w:rsidP="00397627">
      <w:pPr>
        <w:rPr>
          <w:rFonts w:eastAsiaTheme="majorEastAsia" w:cs="Arial"/>
          <w:sz w:val="24"/>
          <w:szCs w:val="24"/>
        </w:rPr>
      </w:pPr>
      <w:r w:rsidRPr="00397627">
        <w:rPr>
          <w:rFonts w:eastAsiaTheme="majorEastAsia" w:cs="Arial"/>
          <w:sz w:val="24"/>
          <w:szCs w:val="24"/>
        </w:rPr>
        <w:t>Det foreslås at administrativ styringsgruppe får delegert myndighet</w:t>
      </w:r>
      <w:r w:rsidR="001B7150">
        <w:rPr>
          <w:rFonts w:eastAsiaTheme="majorEastAsia" w:cs="Arial"/>
          <w:sz w:val="24"/>
          <w:szCs w:val="24"/>
        </w:rPr>
        <w:t xml:space="preserve"> til </w:t>
      </w:r>
      <w:r w:rsidRPr="00397627">
        <w:rPr>
          <w:rFonts w:eastAsiaTheme="majorEastAsia" w:cs="Arial"/>
          <w:sz w:val="24"/>
          <w:szCs w:val="24"/>
        </w:rPr>
        <w:t>å gjøre omdisponeringer innenfor gitte rammer og at daglig leder har fullmakt til å utarbeide gjennomføringsavtaler på et hensiktsmessig nivå (videreføring av ATM-utvalgets delegasjonsvedtak i møte 10.06.2010).</w:t>
      </w:r>
    </w:p>
    <w:p w14:paraId="6F15FD69" w14:textId="124077F4" w:rsidR="00397627" w:rsidRPr="004813B5" w:rsidRDefault="003C4CF3" w:rsidP="004813B5">
      <w:pPr>
        <w:kinsoku w:val="0"/>
        <w:overflowPunct w:val="0"/>
        <w:spacing w:before="86" w:after="0"/>
        <w:textAlignment w:val="baseline"/>
        <w:rPr>
          <w:rFonts w:eastAsia="MS PGothic" w:cs="Arial"/>
          <w:b/>
          <w:kern w:val="24"/>
          <w:sz w:val="24"/>
          <w:szCs w:val="24"/>
          <w:lang w:eastAsia="nb-NO"/>
        </w:rPr>
      </w:pPr>
      <w:r w:rsidRPr="003C4CF3">
        <w:rPr>
          <w:rFonts w:eastAsia="MS PGothic" w:cs="Arial"/>
          <w:b/>
          <w:kern w:val="24"/>
          <w:sz w:val="24"/>
          <w:szCs w:val="24"/>
          <w:lang w:eastAsia="nb-NO"/>
        </w:rPr>
        <w:t>Kommunikasjon av handlingsplan 2020/2021</w:t>
      </w:r>
      <w:r w:rsidRPr="003C4CF3">
        <w:rPr>
          <w:rFonts w:eastAsia="MS PGothic" w:cs="Arial"/>
          <w:b/>
          <w:kern w:val="24"/>
          <w:sz w:val="24"/>
          <w:szCs w:val="24"/>
          <w:lang w:eastAsia="nb-NO"/>
        </w:rPr>
        <w:br/>
      </w:r>
      <w:r w:rsidRPr="003C4CF3">
        <w:rPr>
          <w:rFonts w:eastAsia="MS PGothic" w:cs="Arial"/>
          <w:color w:val="000000" w:themeColor="text1"/>
          <w:kern w:val="24"/>
          <w:sz w:val="24"/>
          <w:szCs w:val="24"/>
          <w:lang w:eastAsia="nb-NO"/>
        </w:rPr>
        <w:t>Det lages sak til samarbeidets nettside når handlingsplanen vedtas i ATM-utvalget, som kan deles på</w:t>
      </w:r>
      <w:r w:rsidR="00A33CB3">
        <w:rPr>
          <w:rFonts w:eastAsia="MS PGothic" w:cs="Arial"/>
          <w:color w:val="000000" w:themeColor="text1"/>
          <w:kern w:val="24"/>
          <w:sz w:val="24"/>
          <w:szCs w:val="24"/>
          <w:lang w:eastAsia="nb-NO"/>
        </w:rPr>
        <w:t xml:space="preserve"> partnerne</w:t>
      </w:r>
      <w:r w:rsidR="00397627">
        <w:rPr>
          <w:rFonts w:eastAsia="MS PGothic" w:cs="Arial"/>
          <w:color w:val="000000" w:themeColor="text1"/>
          <w:kern w:val="24"/>
          <w:sz w:val="24"/>
          <w:szCs w:val="24"/>
          <w:lang w:eastAsia="nb-NO"/>
        </w:rPr>
        <w:t>s sider. I tillegg kan</w:t>
      </w:r>
      <w:r w:rsidRPr="003C4CF3">
        <w:rPr>
          <w:rFonts w:eastAsia="MS PGothic" w:cs="Arial"/>
          <w:color w:val="000000" w:themeColor="text1"/>
          <w:kern w:val="24"/>
          <w:sz w:val="24"/>
          <w:szCs w:val="24"/>
          <w:lang w:eastAsia="nb-NO"/>
        </w:rPr>
        <w:t xml:space="preserve"> det gjøres mediefremstøt rundt separate tiltak på planen.   </w:t>
      </w:r>
      <w:r w:rsidR="001A2BC5">
        <w:rPr>
          <w:rFonts w:eastAsia="MS PGothic" w:cs="Arial"/>
          <w:b/>
          <w:kern w:val="24"/>
          <w:sz w:val="24"/>
          <w:szCs w:val="24"/>
          <w:lang w:eastAsia="nb-NO"/>
        </w:rPr>
        <w:br/>
      </w:r>
    </w:p>
    <w:p w14:paraId="7AD8D5CC" w14:textId="290EF6F3" w:rsidR="003C4CF3" w:rsidRPr="003C4CF3" w:rsidRDefault="003C4CF3" w:rsidP="001A2BC5">
      <w:pPr>
        <w:rPr>
          <w:rFonts w:cs="Arial"/>
          <w:sz w:val="24"/>
          <w:szCs w:val="24"/>
        </w:rPr>
      </w:pPr>
      <w:r w:rsidRPr="003C4CF3">
        <w:rPr>
          <w:rFonts w:cs="Arial"/>
          <w:b/>
          <w:iCs/>
          <w:sz w:val="24"/>
          <w:szCs w:val="24"/>
        </w:rPr>
        <w:t>Framdrift/videre prosess</w:t>
      </w:r>
      <w:r w:rsidRPr="003C4CF3">
        <w:rPr>
          <w:rFonts w:cs="Arial"/>
          <w:sz w:val="24"/>
          <w:szCs w:val="24"/>
        </w:rPr>
        <w:t xml:space="preserve">. </w:t>
      </w:r>
    </w:p>
    <w:p w14:paraId="6B8EFBED" w14:textId="65A57085" w:rsidR="003C4CF3" w:rsidRPr="003C4CF3" w:rsidRDefault="003C4CF3" w:rsidP="004813B5">
      <w:pPr>
        <w:numPr>
          <w:ilvl w:val="0"/>
          <w:numId w:val="2"/>
        </w:numPr>
        <w:contextualSpacing/>
        <w:rPr>
          <w:rFonts w:cs="Arial"/>
          <w:sz w:val="24"/>
          <w:szCs w:val="24"/>
        </w:rPr>
      </w:pPr>
      <w:r w:rsidRPr="003C4CF3">
        <w:rPr>
          <w:rFonts w:cs="Arial"/>
          <w:b/>
          <w:sz w:val="24"/>
          <w:szCs w:val="24"/>
        </w:rPr>
        <w:t>3. februar</w:t>
      </w:r>
      <w:r w:rsidRPr="003C4CF3">
        <w:rPr>
          <w:rFonts w:cs="Arial"/>
          <w:sz w:val="24"/>
          <w:szCs w:val="24"/>
        </w:rPr>
        <w:t xml:space="preserve"> </w:t>
      </w:r>
      <w:r w:rsidR="001A2BC5">
        <w:rPr>
          <w:rFonts w:cs="Arial"/>
          <w:sz w:val="24"/>
          <w:szCs w:val="24"/>
        </w:rPr>
        <w:t>ble ATM-rådet orientert</w:t>
      </w:r>
      <w:r w:rsidR="001A2BC5" w:rsidRPr="001A2BC5">
        <w:rPr>
          <w:rFonts w:cs="Arial"/>
          <w:sz w:val="24"/>
          <w:szCs w:val="24"/>
        </w:rPr>
        <w:t xml:space="preserve"> </w:t>
      </w:r>
      <w:r w:rsidR="001A2BC5">
        <w:rPr>
          <w:rFonts w:cs="Arial"/>
          <w:sz w:val="24"/>
          <w:szCs w:val="24"/>
        </w:rPr>
        <w:t>o</w:t>
      </w:r>
      <w:r w:rsidRPr="003C4CF3">
        <w:rPr>
          <w:rFonts w:cs="Arial"/>
          <w:sz w:val="24"/>
          <w:szCs w:val="24"/>
        </w:rPr>
        <w:t xml:space="preserve">m ny belønningsavtale og </w:t>
      </w:r>
      <w:r w:rsidR="001A2BC5">
        <w:rPr>
          <w:rFonts w:cs="Arial"/>
          <w:sz w:val="24"/>
          <w:szCs w:val="24"/>
        </w:rPr>
        <w:t xml:space="preserve">arbeidet med </w:t>
      </w:r>
      <w:r w:rsidRPr="003C4CF3">
        <w:rPr>
          <w:rFonts w:cs="Arial"/>
          <w:sz w:val="24"/>
          <w:szCs w:val="24"/>
        </w:rPr>
        <w:t xml:space="preserve">forslag til handlingsplan 2020/21. </w:t>
      </w:r>
    </w:p>
    <w:p w14:paraId="38E0F395" w14:textId="09CAAEBF" w:rsidR="00397627" w:rsidRPr="00397627" w:rsidRDefault="003C4CF3" w:rsidP="004813B5">
      <w:pPr>
        <w:numPr>
          <w:ilvl w:val="0"/>
          <w:numId w:val="2"/>
        </w:numPr>
        <w:contextualSpacing/>
        <w:rPr>
          <w:rFonts w:cs="Arial"/>
          <w:sz w:val="24"/>
          <w:szCs w:val="24"/>
        </w:rPr>
      </w:pPr>
      <w:r w:rsidRPr="003C4CF3">
        <w:rPr>
          <w:rFonts w:cs="Arial"/>
          <w:b/>
          <w:sz w:val="24"/>
          <w:szCs w:val="24"/>
        </w:rPr>
        <w:lastRenderedPageBreak/>
        <w:t>21. februar.</w:t>
      </w:r>
      <w:r w:rsidRPr="003C4CF3">
        <w:rPr>
          <w:rFonts w:cs="Arial"/>
          <w:sz w:val="24"/>
          <w:szCs w:val="24"/>
        </w:rPr>
        <w:t xml:space="preserve"> ATM-utvalget vedtar handlingsplan 2020/21 og tiltaksplan 2020</w:t>
      </w:r>
      <w:r w:rsidR="00397627">
        <w:rPr>
          <w:rFonts w:cs="Arial"/>
          <w:sz w:val="24"/>
          <w:szCs w:val="24"/>
        </w:rPr>
        <w:t>.</w:t>
      </w:r>
      <w:r w:rsidR="00397627">
        <w:rPr>
          <w:rFonts w:cs="Arial"/>
          <w:sz w:val="24"/>
          <w:szCs w:val="24"/>
        </w:rPr>
        <w:br/>
      </w:r>
      <w:r w:rsidR="00397627" w:rsidRPr="00397627">
        <w:rPr>
          <w:rFonts w:cs="Arial"/>
          <w:sz w:val="24"/>
          <w:szCs w:val="24"/>
        </w:rPr>
        <w:t>Sendes</w:t>
      </w:r>
      <w:r w:rsidR="00AE5644">
        <w:rPr>
          <w:rFonts w:cs="Arial"/>
          <w:sz w:val="24"/>
          <w:szCs w:val="24"/>
        </w:rPr>
        <w:t xml:space="preserve"> kommunestyrene og fylkeskommunen</w:t>
      </w:r>
      <w:r w:rsidR="00397627" w:rsidRPr="00397627">
        <w:rPr>
          <w:rFonts w:cs="Arial"/>
          <w:sz w:val="24"/>
          <w:szCs w:val="24"/>
        </w:rPr>
        <w:t xml:space="preserve"> til orientering og </w:t>
      </w:r>
      <w:r w:rsidR="00AE5644">
        <w:rPr>
          <w:rFonts w:cs="Arial"/>
          <w:sz w:val="24"/>
          <w:szCs w:val="24"/>
        </w:rPr>
        <w:t xml:space="preserve">for </w:t>
      </w:r>
      <w:r w:rsidR="00397627" w:rsidRPr="00397627">
        <w:rPr>
          <w:rFonts w:cs="Arial"/>
          <w:sz w:val="24"/>
          <w:szCs w:val="24"/>
        </w:rPr>
        <w:t>evt. i</w:t>
      </w:r>
      <w:r w:rsidR="00AE5644">
        <w:rPr>
          <w:rFonts w:cs="Arial"/>
          <w:sz w:val="24"/>
          <w:szCs w:val="24"/>
        </w:rPr>
        <w:t>nnspill til tiltaksplan for 2021</w:t>
      </w:r>
      <w:r w:rsidR="00397627" w:rsidRPr="00397627">
        <w:rPr>
          <w:rFonts w:cs="Arial"/>
          <w:sz w:val="24"/>
          <w:szCs w:val="24"/>
        </w:rPr>
        <w:t xml:space="preserve">. </w:t>
      </w:r>
    </w:p>
    <w:p w14:paraId="40D63722" w14:textId="77777777" w:rsidR="003C4CF3" w:rsidRPr="003C4CF3" w:rsidRDefault="003C4CF3" w:rsidP="004813B5">
      <w:pPr>
        <w:numPr>
          <w:ilvl w:val="0"/>
          <w:numId w:val="2"/>
        </w:numPr>
        <w:contextualSpacing/>
        <w:rPr>
          <w:rFonts w:cs="Arial"/>
          <w:b/>
          <w:sz w:val="24"/>
          <w:szCs w:val="24"/>
        </w:rPr>
      </w:pPr>
      <w:r w:rsidRPr="003C4CF3">
        <w:rPr>
          <w:rFonts w:cs="Arial"/>
          <w:b/>
          <w:sz w:val="24"/>
          <w:szCs w:val="24"/>
        </w:rPr>
        <w:t>Mar/apr. 2020</w:t>
      </w:r>
      <w:r w:rsidRPr="003C4CF3">
        <w:rPr>
          <w:rFonts w:cs="Arial"/>
          <w:sz w:val="24"/>
          <w:szCs w:val="24"/>
        </w:rPr>
        <w:t xml:space="preserve"> Inngåelse av gjennomføringsavtaler.  </w:t>
      </w:r>
    </w:p>
    <w:p w14:paraId="4E3B780C" w14:textId="77777777" w:rsidR="00AC0614" w:rsidRDefault="00AC0614" w:rsidP="003C4CF3">
      <w:pPr>
        <w:rPr>
          <w:rFonts w:eastAsia="Times New Roman" w:cs="Arial"/>
          <w:b/>
          <w:i/>
          <w:sz w:val="24"/>
          <w:szCs w:val="24"/>
          <w:lang w:eastAsia="nb-NO"/>
        </w:rPr>
      </w:pPr>
    </w:p>
    <w:p w14:paraId="53757341" w14:textId="39EA6D78" w:rsidR="00AC0614" w:rsidRPr="00AC0614" w:rsidRDefault="003C4CF3" w:rsidP="00AC0614">
      <w:pPr>
        <w:rPr>
          <w:rFonts w:eastAsia="Times New Roman" w:cs="Arial"/>
          <w:i/>
          <w:sz w:val="24"/>
          <w:szCs w:val="24"/>
          <w:lang w:eastAsia="nb-NO"/>
        </w:rPr>
      </w:pPr>
      <w:r w:rsidRPr="003C4CF3">
        <w:rPr>
          <w:rFonts w:eastAsia="Times New Roman" w:cs="Arial"/>
          <w:b/>
          <w:i/>
          <w:sz w:val="24"/>
          <w:szCs w:val="24"/>
          <w:lang w:eastAsia="nb-NO"/>
        </w:rPr>
        <w:t>Forslag til konklusjon</w:t>
      </w:r>
      <w:r w:rsidRPr="003C4CF3">
        <w:rPr>
          <w:rFonts w:eastAsia="Times New Roman" w:cs="Arial"/>
          <w:i/>
          <w:sz w:val="24"/>
          <w:szCs w:val="24"/>
          <w:lang w:eastAsia="nb-NO"/>
        </w:rPr>
        <w:t xml:space="preserve">: </w:t>
      </w:r>
    </w:p>
    <w:p w14:paraId="157E2B53" w14:textId="4D609CF5" w:rsidR="00AE5644" w:rsidRDefault="00AE5644" w:rsidP="004813B5">
      <w:pPr>
        <w:pStyle w:val="Listeavsnitt"/>
        <w:numPr>
          <w:ilvl w:val="0"/>
          <w:numId w:val="3"/>
        </w:numPr>
        <w:rPr>
          <w:rFonts w:eastAsia="Times New Roman" w:cs="Arial"/>
          <w:i/>
          <w:sz w:val="24"/>
          <w:szCs w:val="24"/>
          <w:lang w:eastAsia="nb-NO"/>
        </w:rPr>
      </w:pPr>
      <w:r>
        <w:rPr>
          <w:rFonts w:eastAsia="Times New Roman" w:cs="Arial"/>
          <w:i/>
          <w:sz w:val="24"/>
          <w:szCs w:val="24"/>
          <w:lang w:eastAsia="nb-NO"/>
        </w:rPr>
        <w:t>Signert belønningsavtale 2020/21 oversendes Samferdselsdepartementet, det tas forbehold om kommunestyrenes og fylkeskommunens godkjenning.</w:t>
      </w:r>
    </w:p>
    <w:p w14:paraId="2FC56CA8" w14:textId="01B468F4" w:rsidR="00AC0614" w:rsidRDefault="00AC0614" w:rsidP="004813B5">
      <w:pPr>
        <w:pStyle w:val="Listeavsnitt"/>
        <w:numPr>
          <w:ilvl w:val="0"/>
          <w:numId w:val="3"/>
        </w:numPr>
        <w:rPr>
          <w:rFonts w:eastAsia="Times New Roman" w:cs="Arial"/>
          <w:i/>
          <w:sz w:val="24"/>
          <w:szCs w:val="24"/>
          <w:lang w:eastAsia="nb-NO"/>
        </w:rPr>
      </w:pPr>
      <w:r w:rsidRPr="00AC0614">
        <w:rPr>
          <w:rFonts w:eastAsia="Times New Roman" w:cs="Arial"/>
          <w:i/>
          <w:sz w:val="24"/>
          <w:szCs w:val="24"/>
          <w:lang w:eastAsia="nb-NO"/>
        </w:rPr>
        <w:t>Forslag til handlingsplan 2020-21 for belønningsavtale</w:t>
      </w:r>
      <w:r w:rsidR="00AE5644">
        <w:rPr>
          <w:rFonts w:eastAsia="Times New Roman" w:cs="Arial"/>
          <w:i/>
          <w:sz w:val="24"/>
          <w:szCs w:val="24"/>
          <w:lang w:eastAsia="nb-NO"/>
        </w:rPr>
        <w:t>n</w:t>
      </w:r>
      <w:r w:rsidRPr="00AC0614">
        <w:rPr>
          <w:rFonts w:eastAsia="Times New Roman" w:cs="Arial"/>
          <w:i/>
          <w:sz w:val="24"/>
          <w:szCs w:val="24"/>
          <w:lang w:eastAsia="nb-NO"/>
        </w:rPr>
        <w:t xml:space="preserve"> </w:t>
      </w:r>
      <w:r w:rsidR="00AE5644" w:rsidRPr="00AE5644">
        <w:rPr>
          <w:rFonts w:eastAsia="Times New Roman" w:cs="Arial"/>
          <w:i/>
          <w:sz w:val="24"/>
          <w:szCs w:val="24"/>
          <w:lang w:eastAsia="nb-NO"/>
        </w:rPr>
        <w:t xml:space="preserve">med tiltaksplan 2020 </w:t>
      </w:r>
      <w:r w:rsidR="00AE5644">
        <w:rPr>
          <w:rFonts w:eastAsia="Times New Roman" w:cs="Arial"/>
          <w:i/>
          <w:sz w:val="24"/>
          <w:szCs w:val="24"/>
          <w:lang w:eastAsia="nb-NO"/>
        </w:rPr>
        <w:t xml:space="preserve">vedtas. Sendes </w:t>
      </w:r>
      <w:r w:rsidRPr="00AC0614">
        <w:rPr>
          <w:rFonts w:eastAsia="Times New Roman" w:cs="Arial"/>
          <w:i/>
          <w:sz w:val="24"/>
          <w:szCs w:val="24"/>
          <w:lang w:eastAsia="nb-NO"/>
        </w:rPr>
        <w:t xml:space="preserve">kommunestyrene og fylkeskommunen til orientering og </w:t>
      </w:r>
      <w:r w:rsidR="00AE5644">
        <w:rPr>
          <w:rFonts w:eastAsia="Times New Roman" w:cs="Arial"/>
          <w:i/>
          <w:sz w:val="24"/>
          <w:szCs w:val="24"/>
          <w:lang w:eastAsia="nb-NO"/>
        </w:rPr>
        <w:t xml:space="preserve">for </w:t>
      </w:r>
      <w:r w:rsidRPr="00AC0614">
        <w:rPr>
          <w:rFonts w:eastAsia="Times New Roman" w:cs="Arial"/>
          <w:i/>
          <w:sz w:val="24"/>
          <w:szCs w:val="24"/>
          <w:lang w:eastAsia="nb-NO"/>
        </w:rPr>
        <w:t xml:space="preserve">evt. innspill til tiltaksplan for 2021. </w:t>
      </w:r>
    </w:p>
    <w:p w14:paraId="3245C2FE" w14:textId="38837D15" w:rsidR="003C4CF3" w:rsidRPr="00AC0614" w:rsidRDefault="00AC0614" w:rsidP="004813B5">
      <w:pPr>
        <w:pStyle w:val="Listeavsnitt"/>
        <w:numPr>
          <w:ilvl w:val="0"/>
          <w:numId w:val="3"/>
        </w:numPr>
        <w:rPr>
          <w:rFonts w:eastAsia="Times New Roman" w:cs="Arial"/>
          <w:i/>
          <w:sz w:val="24"/>
          <w:szCs w:val="24"/>
          <w:lang w:eastAsia="nb-NO"/>
        </w:rPr>
      </w:pPr>
      <w:r w:rsidRPr="00AC0614">
        <w:rPr>
          <w:rFonts w:eastAsia="Times New Roman" w:cs="Arial"/>
          <w:i/>
          <w:sz w:val="24"/>
          <w:szCs w:val="24"/>
          <w:lang w:eastAsia="nb-NO"/>
        </w:rPr>
        <w:t>ATM-utvalget gir administrativ styringsgruppe fullmakt til justering av midlene innenfor vedtatte rammer i tiltaksplanen. Ved behov delegeres denne fullmakten videre til daglig leder i samråd med leder av adm. styringsgruppe.</w:t>
      </w:r>
    </w:p>
    <w:p w14:paraId="46A4874C" w14:textId="77777777" w:rsidR="004813B5" w:rsidRDefault="00AC377A" w:rsidP="004B7199">
      <w:pPr>
        <w:spacing w:after="0"/>
        <w:rPr>
          <w:rFonts w:cs="Arial"/>
          <w:b/>
          <w:bCs/>
          <w:sz w:val="32"/>
          <w:szCs w:val="32"/>
          <w:lang w:eastAsia="nb-NO"/>
        </w:rPr>
      </w:pPr>
      <w:r>
        <w:rPr>
          <w:rFonts w:cs="Arial"/>
          <w:b/>
          <w:bCs/>
          <w:sz w:val="32"/>
          <w:szCs w:val="32"/>
          <w:lang w:eastAsia="nb-NO"/>
        </w:rPr>
        <w:br/>
      </w:r>
    </w:p>
    <w:p w14:paraId="1DA9796C" w14:textId="30E7563D" w:rsidR="004B7199" w:rsidRPr="004B7199" w:rsidRDefault="003C4CF3" w:rsidP="004B7199">
      <w:pPr>
        <w:spacing w:after="0"/>
        <w:rPr>
          <w:rFonts w:cs="Arial"/>
          <w:b/>
          <w:sz w:val="24"/>
          <w:szCs w:val="24"/>
        </w:rPr>
      </w:pPr>
      <w:r w:rsidRPr="003C4CF3">
        <w:rPr>
          <w:rFonts w:cs="Arial"/>
          <w:b/>
          <w:bCs/>
          <w:sz w:val="32"/>
          <w:szCs w:val="32"/>
          <w:lang w:eastAsia="nb-NO"/>
        </w:rPr>
        <w:t xml:space="preserve">Sak 05/20 Plan for </w:t>
      </w:r>
      <w:proofErr w:type="spellStart"/>
      <w:r w:rsidRPr="003C4CF3">
        <w:rPr>
          <w:rFonts w:cs="Arial"/>
          <w:b/>
          <w:bCs/>
          <w:sz w:val="32"/>
          <w:szCs w:val="32"/>
          <w:lang w:eastAsia="nb-NO"/>
        </w:rPr>
        <w:t>Buskerudbysamarbeidet</w:t>
      </w:r>
      <w:proofErr w:type="spellEnd"/>
      <w:r w:rsidRPr="003C4CF3">
        <w:rPr>
          <w:rFonts w:cs="Arial"/>
          <w:b/>
          <w:bCs/>
          <w:sz w:val="32"/>
          <w:szCs w:val="32"/>
          <w:lang w:eastAsia="nb-NO"/>
        </w:rPr>
        <w:t xml:space="preserve"> første halvår 2020</w:t>
      </w:r>
      <w:r w:rsidRPr="003C4CF3">
        <w:rPr>
          <w:rFonts w:cs="Arial"/>
          <w:b/>
          <w:bCs/>
          <w:sz w:val="32"/>
          <w:szCs w:val="32"/>
          <w:lang w:eastAsia="nb-NO"/>
        </w:rPr>
        <w:br/>
      </w:r>
      <w:r w:rsidR="004B7199">
        <w:rPr>
          <w:rFonts w:ascii="Arial" w:eastAsia="Calibri" w:hAnsi="Arial" w:cs="Arial"/>
          <w:b/>
          <w:lang w:eastAsia="nb-NO"/>
        </w:rPr>
        <w:br/>
      </w:r>
      <w:r w:rsidR="004B7199" w:rsidRPr="004B7199">
        <w:rPr>
          <w:rFonts w:eastAsia="Calibri" w:cs="Arial"/>
          <w:b/>
          <w:sz w:val="24"/>
          <w:szCs w:val="24"/>
          <w:lang w:eastAsia="nb-NO"/>
        </w:rPr>
        <w:t>Hensikt med saken</w:t>
      </w:r>
      <w:r w:rsidR="004B7199" w:rsidRPr="004B7199">
        <w:rPr>
          <w:rFonts w:eastAsia="Calibri" w:cs="Arial"/>
          <w:sz w:val="24"/>
          <w:szCs w:val="24"/>
          <w:lang w:eastAsia="nb-NO"/>
        </w:rPr>
        <w:br/>
        <w:t xml:space="preserve">Legge til rette for oversiktlige og gode samarbeidsprosesser og mulighet for bred politisk forankring av </w:t>
      </w:r>
      <w:proofErr w:type="spellStart"/>
      <w:r w:rsidR="004B7199" w:rsidRPr="004B7199">
        <w:rPr>
          <w:rFonts w:eastAsia="Calibri" w:cs="Arial"/>
          <w:sz w:val="24"/>
          <w:szCs w:val="24"/>
          <w:lang w:eastAsia="nb-NO"/>
        </w:rPr>
        <w:t>Buskerudbysamarbeidets</w:t>
      </w:r>
      <w:proofErr w:type="spellEnd"/>
      <w:r w:rsidR="004B7199" w:rsidRPr="004B7199">
        <w:rPr>
          <w:rFonts w:eastAsia="Calibri" w:cs="Arial"/>
          <w:sz w:val="24"/>
          <w:szCs w:val="24"/>
          <w:lang w:eastAsia="nb-NO"/>
        </w:rPr>
        <w:t xml:space="preserve"> oppgaver første halvår 2020. </w:t>
      </w:r>
      <w:r w:rsidR="004B7199" w:rsidRPr="004B7199">
        <w:rPr>
          <w:rFonts w:eastAsia="Calibri" w:cs="Arial"/>
          <w:sz w:val="24"/>
          <w:szCs w:val="24"/>
          <w:lang w:eastAsia="nb-NO"/>
        </w:rPr>
        <w:br/>
      </w:r>
      <w:r w:rsidR="004B7199" w:rsidRPr="004B7199">
        <w:rPr>
          <w:rFonts w:eastAsia="Calibri" w:cs="Arial"/>
          <w:sz w:val="24"/>
          <w:szCs w:val="24"/>
          <w:lang w:eastAsia="nb-NO"/>
        </w:rPr>
        <w:br/>
      </w:r>
      <w:r w:rsidR="004B7199" w:rsidRPr="004B7199">
        <w:rPr>
          <w:rFonts w:eastAsia="Calibri" w:cs="Arial"/>
          <w:b/>
          <w:sz w:val="24"/>
          <w:szCs w:val="24"/>
          <w:lang w:eastAsia="nb-NO"/>
        </w:rPr>
        <w:t>Bakgrunn</w:t>
      </w:r>
      <w:r w:rsidR="004B7199" w:rsidRPr="004B7199">
        <w:rPr>
          <w:rFonts w:eastAsia="Calibri" w:cs="Arial"/>
          <w:b/>
          <w:sz w:val="24"/>
          <w:szCs w:val="24"/>
          <w:lang w:eastAsia="nb-NO"/>
        </w:rPr>
        <w:br/>
      </w:r>
      <w:r w:rsidR="004B7199" w:rsidRPr="004B7199">
        <w:rPr>
          <w:rFonts w:eastAsia="Calibri" w:cs="Arial"/>
          <w:sz w:val="24"/>
          <w:szCs w:val="24"/>
          <w:lang w:eastAsia="nb-NO"/>
        </w:rPr>
        <w:t xml:space="preserve">Fra 1.1.2015 trådte den nye samarbeidsavtalen for </w:t>
      </w:r>
      <w:proofErr w:type="spellStart"/>
      <w:r w:rsidR="004B7199" w:rsidRPr="004B7199">
        <w:rPr>
          <w:rFonts w:eastAsia="Calibri" w:cs="Arial"/>
          <w:sz w:val="24"/>
          <w:szCs w:val="24"/>
          <w:lang w:eastAsia="nb-NO"/>
        </w:rPr>
        <w:t>Buskerudbysamarbeidet</w:t>
      </w:r>
      <w:proofErr w:type="spellEnd"/>
      <w:r w:rsidR="004B7199" w:rsidRPr="004B7199">
        <w:rPr>
          <w:rFonts w:eastAsia="Calibri" w:cs="Arial"/>
          <w:sz w:val="24"/>
          <w:szCs w:val="24"/>
          <w:lang w:eastAsia="nb-NO"/>
        </w:rPr>
        <w:t xml:space="preserve"> i kraft. I prosessen med revidering av avtalen var det fokus på å få bedre politisk forankring hos partnerne. I avtalens vedlegg 1 “Aktuelle arbeidsformer for bred politisk forankring” heter det bl.a.;</w:t>
      </w:r>
    </w:p>
    <w:p w14:paraId="09A3EDE4" w14:textId="77777777" w:rsidR="004B7199" w:rsidRPr="004B7199" w:rsidRDefault="004B7199" w:rsidP="004813B5">
      <w:pPr>
        <w:numPr>
          <w:ilvl w:val="0"/>
          <w:numId w:val="4"/>
        </w:numPr>
        <w:autoSpaceDE w:val="0"/>
        <w:autoSpaceDN w:val="0"/>
        <w:adjustRightInd w:val="0"/>
        <w:spacing w:before="100" w:after="100"/>
        <w:contextualSpacing/>
        <w:rPr>
          <w:rFonts w:eastAsia="Calibri" w:cs="Arial"/>
          <w:i/>
          <w:sz w:val="24"/>
          <w:szCs w:val="24"/>
          <w:lang w:eastAsia="nb-NO"/>
        </w:rPr>
      </w:pPr>
      <w:r w:rsidRPr="004B7199">
        <w:rPr>
          <w:rFonts w:eastAsia="Calibri" w:cs="Arial"/>
          <w:i/>
          <w:sz w:val="24"/>
          <w:szCs w:val="24"/>
          <w:lang w:eastAsia="nb-NO"/>
        </w:rPr>
        <w:t>Utarbeide en halvårlig møteplan for ATM utvalget med tilhørende frister for utsendelse av saker som gir mulighet for ordførerne og fylkesordfører til å drøfte sakene i formannskap/fylkesutvalg i forkant av møtene i ATM utvalget.</w:t>
      </w:r>
    </w:p>
    <w:p w14:paraId="70EA0C82" w14:textId="77777777" w:rsidR="004B7199" w:rsidRPr="004B7199" w:rsidRDefault="004B7199" w:rsidP="004813B5">
      <w:pPr>
        <w:numPr>
          <w:ilvl w:val="0"/>
          <w:numId w:val="4"/>
        </w:numPr>
        <w:autoSpaceDE w:val="0"/>
        <w:autoSpaceDN w:val="0"/>
        <w:adjustRightInd w:val="0"/>
        <w:spacing w:before="100" w:after="100"/>
        <w:contextualSpacing/>
        <w:rPr>
          <w:rFonts w:eastAsia="Calibri" w:cs="Arial"/>
          <w:i/>
          <w:sz w:val="24"/>
          <w:szCs w:val="24"/>
          <w:lang w:eastAsia="nb-NO"/>
        </w:rPr>
      </w:pPr>
      <w:r w:rsidRPr="004B7199">
        <w:rPr>
          <w:rFonts w:eastAsia="Calibri" w:cs="Arial"/>
          <w:i/>
          <w:sz w:val="24"/>
          <w:szCs w:val="24"/>
          <w:lang w:eastAsia="nb-NO"/>
        </w:rPr>
        <w:t>Utarbeide en halvårlig prosjektplan/</w:t>
      </w:r>
      <w:proofErr w:type="spellStart"/>
      <w:r w:rsidRPr="004B7199">
        <w:rPr>
          <w:rFonts w:eastAsia="Calibri" w:cs="Arial"/>
          <w:i/>
          <w:sz w:val="24"/>
          <w:szCs w:val="24"/>
          <w:lang w:eastAsia="nb-NO"/>
        </w:rPr>
        <w:t>årshjul</w:t>
      </w:r>
      <w:proofErr w:type="spellEnd"/>
      <w:r w:rsidRPr="004B7199">
        <w:rPr>
          <w:rFonts w:eastAsia="Calibri" w:cs="Arial"/>
          <w:i/>
          <w:sz w:val="24"/>
          <w:szCs w:val="24"/>
          <w:lang w:eastAsia="nb-NO"/>
        </w:rPr>
        <w:t xml:space="preserve"> for </w:t>
      </w:r>
      <w:proofErr w:type="spellStart"/>
      <w:r w:rsidRPr="004B7199">
        <w:rPr>
          <w:rFonts w:eastAsia="Calibri" w:cs="Arial"/>
          <w:i/>
          <w:sz w:val="24"/>
          <w:szCs w:val="24"/>
          <w:lang w:eastAsia="nb-NO"/>
        </w:rPr>
        <w:t>Buskerudbysamarbeidet</w:t>
      </w:r>
      <w:proofErr w:type="spellEnd"/>
      <w:r w:rsidRPr="004B7199">
        <w:rPr>
          <w:rFonts w:eastAsia="Calibri" w:cs="Arial"/>
          <w:i/>
          <w:sz w:val="24"/>
          <w:szCs w:val="24"/>
          <w:lang w:eastAsia="nb-NO"/>
        </w:rPr>
        <w:t xml:space="preserve"> med </w:t>
      </w:r>
      <w:proofErr w:type="spellStart"/>
      <w:r w:rsidRPr="004B7199">
        <w:rPr>
          <w:rFonts w:eastAsia="Calibri" w:cs="Arial"/>
          <w:i/>
          <w:sz w:val="24"/>
          <w:szCs w:val="24"/>
          <w:lang w:eastAsia="nb-NO"/>
        </w:rPr>
        <w:t>hovedmilepeler</w:t>
      </w:r>
      <w:proofErr w:type="spellEnd"/>
      <w:r w:rsidRPr="004B7199">
        <w:rPr>
          <w:rFonts w:eastAsia="Calibri" w:cs="Arial"/>
          <w:i/>
          <w:sz w:val="24"/>
          <w:szCs w:val="24"/>
          <w:lang w:eastAsia="nb-NO"/>
        </w:rPr>
        <w:t xml:space="preserve"> som gir oversikt over planlagte saker som skal behandles i ATM utvalget.</w:t>
      </w:r>
    </w:p>
    <w:p w14:paraId="5DEEB868" w14:textId="77777777" w:rsidR="004B7199" w:rsidRPr="004B7199" w:rsidRDefault="004B7199" w:rsidP="004813B5">
      <w:pPr>
        <w:numPr>
          <w:ilvl w:val="0"/>
          <w:numId w:val="4"/>
        </w:numPr>
        <w:autoSpaceDE w:val="0"/>
        <w:autoSpaceDN w:val="0"/>
        <w:adjustRightInd w:val="0"/>
        <w:spacing w:before="100" w:after="100"/>
        <w:contextualSpacing/>
        <w:rPr>
          <w:rFonts w:eastAsia="Calibri" w:cs="Arial"/>
          <w:i/>
          <w:sz w:val="24"/>
          <w:szCs w:val="24"/>
          <w:lang w:eastAsia="nb-NO"/>
        </w:rPr>
      </w:pPr>
      <w:r w:rsidRPr="004B7199">
        <w:rPr>
          <w:rFonts w:eastAsia="Calibri" w:cs="Arial"/>
          <w:i/>
          <w:sz w:val="24"/>
          <w:szCs w:val="24"/>
          <w:lang w:eastAsia="nb-NO"/>
        </w:rPr>
        <w:t xml:space="preserve">Den halvårlige prosjektplanen bør inneholde type saker/beslutninger og forslag til hvordan de ulike typer saker bør sikres bred politisk </w:t>
      </w:r>
      <w:proofErr w:type="spellStart"/>
      <w:r w:rsidRPr="004B7199">
        <w:rPr>
          <w:rFonts w:eastAsia="Calibri" w:cs="Arial"/>
          <w:i/>
          <w:sz w:val="24"/>
          <w:szCs w:val="24"/>
          <w:lang w:eastAsia="nb-NO"/>
        </w:rPr>
        <w:t>forankrig</w:t>
      </w:r>
      <w:proofErr w:type="spellEnd"/>
      <w:r w:rsidRPr="004B7199">
        <w:rPr>
          <w:rFonts w:eastAsia="Calibri" w:cs="Arial"/>
          <w:i/>
          <w:sz w:val="24"/>
          <w:szCs w:val="24"/>
          <w:lang w:eastAsia="nb-NO"/>
        </w:rPr>
        <w:t xml:space="preserve"> bla. i form av følgende type arbeidsprosesser/møtetyper:</w:t>
      </w:r>
      <w:r w:rsidRPr="004B7199">
        <w:rPr>
          <w:rFonts w:eastAsia="Calibri" w:cs="Arial"/>
          <w:i/>
          <w:sz w:val="24"/>
          <w:szCs w:val="24"/>
          <w:lang w:eastAsia="nb-NO"/>
        </w:rPr>
        <w:br/>
        <w:t>a.</w:t>
      </w:r>
      <w:r w:rsidRPr="004B7199">
        <w:rPr>
          <w:rFonts w:eastAsia="Calibri" w:cs="Arial"/>
          <w:i/>
          <w:sz w:val="24"/>
          <w:szCs w:val="24"/>
          <w:lang w:eastAsia="nb-NO"/>
        </w:rPr>
        <w:tab/>
        <w:t>Saker til avklaring i ordinære møter i ATM utvalget.</w:t>
      </w:r>
      <w:r w:rsidRPr="004B7199">
        <w:rPr>
          <w:rFonts w:eastAsia="Calibri" w:cs="Arial"/>
          <w:i/>
          <w:sz w:val="24"/>
          <w:szCs w:val="24"/>
          <w:lang w:eastAsia="nb-NO"/>
        </w:rPr>
        <w:br/>
        <w:t>b.</w:t>
      </w:r>
      <w:r w:rsidRPr="004B7199">
        <w:rPr>
          <w:rFonts w:eastAsia="Calibri" w:cs="Arial"/>
          <w:i/>
          <w:sz w:val="24"/>
          <w:szCs w:val="24"/>
          <w:lang w:eastAsia="nb-NO"/>
        </w:rPr>
        <w:tab/>
        <w:t>Saker til drøfting i ATM rådet</w:t>
      </w:r>
      <w:r w:rsidRPr="004B7199">
        <w:rPr>
          <w:rFonts w:eastAsia="Calibri" w:cs="Arial"/>
          <w:i/>
          <w:sz w:val="24"/>
          <w:szCs w:val="24"/>
          <w:lang w:eastAsia="nb-NO"/>
        </w:rPr>
        <w:br/>
      </w:r>
      <w:r w:rsidRPr="004B7199">
        <w:rPr>
          <w:rFonts w:eastAsia="Calibri" w:cs="Arial"/>
          <w:i/>
          <w:sz w:val="24"/>
          <w:szCs w:val="24"/>
          <w:lang w:eastAsia="nb-NO"/>
        </w:rPr>
        <w:lastRenderedPageBreak/>
        <w:t>c.</w:t>
      </w:r>
      <w:r w:rsidRPr="004B7199">
        <w:rPr>
          <w:rFonts w:eastAsia="Calibri" w:cs="Arial"/>
          <w:i/>
          <w:sz w:val="24"/>
          <w:szCs w:val="24"/>
          <w:lang w:eastAsia="nb-NO"/>
        </w:rPr>
        <w:tab/>
        <w:t>Saker som bør drøftes i formannskap/fylkesutvalg før møter i ATM utvalget</w:t>
      </w:r>
      <w:r w:rsidRPr="004B7199">
        <w:rPr>
          <w:rFonts w:eastAsia="Calibri" w:cs="Arial"/>
          <w:i/>
          <w:sz w:val="24"/>
          <w:szCs w:val="24"/>
          <w:lang w:eastAsia="nb-NO"/>
        </w:rPr>
        <w:br/>
        <w:t xml:space="preserve">           (for eksempel årlig tiltaksplan for belønningsordningen finansiert av SD i tråd</w:t>
      </w:r>
      <w:r w:rsidRPr="004B7199">
        <w:rPr>
          <w:rFonts w:eastAsia="Calibri" w:cs="Arial"/>
          <w:i/>
          <w:sz w:val="24"/>
          <w:szCs w:val="24"/>
          <w:lang w:eastAsia="nb-NO"/>
        </w:rPr>
        <w:br/>
        <w:t xml:space="preserve">            med avtale, felles uttalelse til nasjonal transportplan).</w:t>
      </w:r>
    </w:p>
    <w:p w14:paraId="2A255E40" w14:textId="0012AC4B" w:rsidR="004B7199" w:rsidRPr="004B7199" w:rsidRDefault="004B7199" w:rsidP="004B7199">
      <w:pPr>
        <w:autoSpaceDE w:val="0"/>
        <w:autoSpaceDN w:val="0"/>
        <w:adjustRightInd w:val="0"/>
        <w:spacing w:before="100" w:after="100"/>
        <w:ind w:left="1413" w:hanging="705"/>
        <w:contextualSpacing/>
        <w:rPr>
          <w:rFonts w:eastAsia="Calibri" w:cs="Arial"/>
          <w:i/>
          <w:sz w:val="24"/>
          <w:szCs w:val="24"/>
          <w:lang w:eastAsia="nb-NO"/>
        </w:rPr>
      </w:pPr>
      <w:r w:rsidRPr="004B7199">
        <w:rPr>
          <w:rFonts w:eastAsia="Calibri" w:cs="Arial"/>
          <w:i/>
          <w:sz w:val="24"/>
          <w:szCs w:val="24"/>
          <w:lang w:eastAsia="nb-NO"/>
        </w:rPr>
        <w:t>d.</w:t>
      </w:r>
      <w:r w:rsidRPr="004B7199">
        <w:rPr>
          <w:rFonts w:eastAsia="Calibri" w:cs="Arial"/>
          <w:i/>
          <w:sz w:val="24"/>
          <w:szCs w:val="24"/>
          <w:lang w:eastAsia="nb-NO"/>
        </w:rPr>
        <w:tab/>
        <w:t>Saker eller problemstillinger som legges fram for drøfting i alle 5 formannskap/fylkesutvalg (evt. kommunestyrer/fylkesting) med utgangspunkt i felles saksfremlegg og/eller bistand fra prosjektsekretariat</w:t>
      </w:r>
      <w:r w:rsidR="00215092">
        <w:rPr>
          <w:rFonts w:eastAsia="Calibri" w:cs="Arial"/>
          <w:i/>
          <w:sz w:val="24"/>
          <w:szCs w:val="24"/>
          <w:lang w:eastAsia="nb-NO"/>
        </w:rPr>
        <w:t xml:space="preserve">et for å gi samme info til alle </w:t>
      </w:r>
      <w:r w:rsidRPr="004B7199">
        <w:rPr>
          <w:rFonts w:eastAsia="Calibri" w:cs="Arial"/>
          <w:i/>
          <w:sz w:val="24"/>
          <w:szCs w:val="24"/>
          <w:lang w:eastAsia="nb-NO"/>
        </w:rPr>
        <w:t>(for eksempel årsrapport og aktuelle hovedproblemstillinger).</w:t>
      </w:r>
    </w:p>
    <w:p w14:paraId="769D8960" w14:textId="77777777" w:rsidR="004B7199" w:rsidRPr="004B7199" w:rsidRDefault="004B7199" w:rsidP="004813B5">
      <w:pPr>
        <w:numPr>
          <w:ilvl w:val="0"/>
          <w:numId w:val="4"/>
        </w:numPr>
        <w:autoSpaceDE w:val="0"/>
        <w:autoSpaceDN w:val="0"/>
        <w:adjustRightInd w:val="0"/>
        <w:spacing w:before="100" w:after="100"/>
        <w:contextualSpacing/>
        <w:rPr>
          <w:rFonts w:eastAsia="Calibri" w:cs="Arial"/>
          <w:i/>
          <w:sz w:val="24"/>
          <w:szCs w:val="24"/>
          <w:lang w:eastAsia="nb-NO"/>
        </w:rPr>
      </w:pPr>
      <w:r w:rsidRPr="004B7199">
        <w:rPr>
          <w:rFonts w:eastAsia="Calibri" w:cs="Arial"/>
          <w:i/>
          <w:sz w:val="24"/>
          <w:szCs w:val="24"/>
          <w:lang w:eastAsia="nb-NO"/>
        </w:rPr>
        <w:t xml:space="preserve">www.buskerudbyen.no utvikles med særlig tilrettelegging for de folkevalgte og befolkningen. Hjemmesiden brukes aktivt av alle samarbeidsaktørene. </w:t>
      </w:r>
    </w:p>
    <w:p w14:paraId="14AC16B2" w14:textId="77777777" w:rsidR="004B7199" w:rsidRPr="004B7199" w:rsidRDefault="004B7199" w:rsidP="004813B5">
      <w:pPr>
        <w:numPr>
          <w:ilvl w:val="0"/>
          <w:numId w:val="4"/>
        </w:numPr>
        <w:autoSpaceDE w:val="0"/>
        <w:autoSpaceDN w:val="0"/>
        <w:adjustRightInd w:val="0"/>
        <w:spacing w:before="100" w:after="100"/>
        <w:contextualSpacing/>
        <w:rPr>
          <w:rFonts w:eastAsia="Calibri" w:cs="Arial"/>
          <w:i/>
          <w:sz w:val="24"/>
          <w:szCs w:val="24"/>
          <w:lang w:eastAsia="nb-NO"/>
        </w:rPr>
      </w:pPr>
      <w:r w:rsidRPr="004B7199">
        <w:rPr>
          <w:rFonts w:eastAsia="Calibri" w:cs="Arial"/>
          <w:i/>
          <w:sz w:val="24"/>
          <w:szCs w:val="24"/>
          <w:lang w:eastAsia="nb-NO"/>
        </w:rPr>
        <w:t>Formidling av kjerneproblemstillinger til kommunestyremedlemmer også som trykksak ved særlige behov.</w:t>
      </w:r>
    </w:p>
    <w:p w14:paraId="28EF7705" w14:textId="77777777" w:rsidR="004B7199" w:rsidRPr="004B7199" w:rsidRDefault="004B7199" w:rsidP="004813B5">
      <w:pPr>
        <w:numPr>
          <w:ilvl w:val="0"/>
          <w:numId w:val="4"/>
        </w:numPr>
        <w:autoSpaceDE w:val="0"/>
        <w:autoSpaceDN w:val="0"/>
        <w:adjustRightInd w:val="0"/>
        <w:spacing w:before="100" w:after="100"/>
        <w:contextualSpacing/>
        <w:rPr>
          <w:rFonts w:eastAsia="Calibri" w:cs="Arial"/>
          <w:i/>
          <w:sz w:val="24"/>
          <w:szCs w:val="24"/>
          <w:lang w:eastAsia="nb-NO"/>
        </w:rPr>
      </w:pPr>
      <w:r w:rsidRPr="004B7199">
        <w:rPr>
          <w:rFonts w:eastAsia="Calibri" w:cs="Arial"/>
          <w:i/>
          <w:sz w:val="24"/>
          <w:szCs w:val="24"/>
          <w:lang w:eastAsia="nb-NO"/>
        </w:rPr>
        <w:t>Deltagerne i adm. styringsgruppe har et særlig ansvar for å tilrettelegge for politisk forankring i egen organisasjon.</w:t>
      </w:r>
    </w:p>
    <w:p w14:paraId="05B5B1D1" w14:textId="77777777" w:rsidR="004B7199" w:rsidRPr="004B7199" w:rsidRDefault="004B7199" w:rsidP="004B7199">
      <w:pPr>
        <w:autoSpaceDE w:val="0"/>
        <w:autoSpaceDN w:val="0"/>
        <w:adjustRightInd w:val="0"/>
        <w:spacing w:before="100" w:after="100"/>
        <w:contextualSpacing/>
        <w:rPr>
          <w:rFonts w:eastAsia="Calibri" w:cs="Arial"/>
          <w:b/>
          <w:sz w:val="24"/>
          <w:szCs w:val="24"/>
          <w:lang w:eastAsia="nb-NO"/>
        </w:rPr>
      </w:pPr>
    </w:p>
    <w:p w14:paraId="26735ED7" w14:textId="24BA42FA" w:rsidR="004B7199" w:rsidRPr="004B7199" w:rsidRDefault="004B7199" w:rsidP="004B7199">
      <w:pPr>
        <w:autoSpaceDE w:val="0"/>
        <w:autoSpaceDN w:val="0"/>
        <w:adjustRightInd w:val="0"/>
        <w:spacing w:before="100" w:after="100"/>
        <w:rPr>
          <w:rFonts w:eastAsia="Calibri" w:cs="Arial"/>
          <w:sz w:val="24"/>
          <w:szCs w:val="24"/>
          <w:lang w:eastAsia="nb-NO"/>
        </w:rPr>
      </w:pPr>
      <w:r w:rsidRPr="004B7199">
        <w:rPr>
          <w:rFonts w:eastAsia="Calibri" w:cs="Arial"/>
          <w:b/>
          <w:sz w:val="24"/>
          <w:szCs w:val="24"/>
          <w:lang w:eastAsia="nb-NO"/>
        </w:rPr>
        <w:t>Saksframlegg</w:t>
      </w:r>
      <w:r w:rsidRPr="004B7199">
        <w:rPr>
          <w:rFonts w:eastAsia="Calibri" w:cs="Arial"/>
          <w:sz w:val="24"/>
          <w:szCs w:val="24"/>
          <w:lang w:eastAsia="nb-NO"/>
        </w:rPr>
        <w:br/>
        <w:t>ATM-utvalget fastsatte i møte 29. november 2019 møteplanen for 2020. Forslaget u</w:t>
      </w:r>
      <w:r w:rsidR="00215092">
        <w:rPr>
          <w:rFonts w:eastAsia="Calibri" w:cs="Arial"/>
          <w:sz w:val="24"/>
          <w:szCs w:val="24"/>
          <w:lang w:eastAsia="nb-NO"/>
        </w:rPr>
        <w:t xml:space="preserve">nder til </w:t>
      </w:r>
      <w:r w:rsidR="00215092" w:rsidRPr="00215092">
        <w:rPr>
          <w:rFonts w:eastAsia="Calibri" w:cs="Arial"/>
          <w:sz w:val="24"/>
          <w:szCs w:val="24"/>
          <w:lang w:eastAsia="nb-NO"/>
        </w:rPr>
        <w:t>halvårlig prosjektplan/</w:t>
      </w:r>
      <w:proofErr w:type="spellStart"/>
      <w:r w:rsidR="00215092" w:rsidRPr="00215092">
        <w:rPr>
          <w:rFonts w:eastAsia="Calibri" w:cs="Arial"/>
          <w:sz w:val="24"/>
          <w:szCs w:val="24"/>
          <w:lang w:eastAsia="nb-NO"/>
        </w:rPr>
        <w:t>årshjul</w:t>
      </w:r>
      <w:proofErr w:type="spellEnd"/>
      <w:r w:rsidR="00215092" w:rsidRPr="00215092">
        <w:rPr>
          <w:rFonts w:eastAsia="Calibri" w:cs="Arial"/>
          <w:sz w:val="24"/>
          <w:szCs w:val="24"/>
          <w:lang w:eastAsia="nb-NO"/>
        </w:rPr>
        <w:t xml:space="preserve"> for </w:t>
      </w:r>
      <w:proofErr w:type="spellStart"/>
      <w:r w:rsidR="00215092" w:rsidRPr="00215092">
        <w:rPr>
          <w:rFonts w:eastAsia="Calibri" w:cs="Arial"/>
          <w:sz w:val="24"/>
          <w:szCs w:val="24"/>
          <w:lang w:eastAsia="nb-NO"/>
        </w:rPr>
        <w:t>Buskerudbysamarbeidet</w:t>
      </w:r>
      <w:proofErr w:type="spellEnd"/>
      <w:r w:rsidR="00215092" w:rsidRPr="00215092">
        <w:rPr>
          <w:rFonts w:eastAsia="Calibri" w:cs="Arial"/>
          <w:sz w:val="24"/>
          <w:szCs w:val="24"/>
          <w:lang w:eastAsia="nb-NO"/>
        </w:rPr>
        <w:t xml:space="preserve"> med </w:t>
      </w:r>
      <w:proofErr w:type="spellStart"/>
      <w:r w:rsidR="00215092" w:rsidRPr="00215092">
        <w:rPr>
          <w:rFonts w:eastAsia="Calibri" w:cs="Arial"/>
          <w:sz w:val="24"/>
          <w:szCs w:val="24"/>
          <w:lang w:eastAsia="nb-NO"/>
        </w:rPr>
        <w:t>hovedmilepeler</w:t>
      </w:r>
      <w:proofErr w:type="spellEnd"/>
      <w:r w:rsidR="00215092" w:rsidRPr="00215092">
        <w:rPr>
          <w:rFonts w:eastAsia="Calibri" w:cs="Arial"/>
          <w:sz w:val="24"/>
          <w:szCs w:val="24"/>
          <w:lang w:eastAsia="nb-NO"/>
        </w:rPr>
        <w:t xml:space="preserve"> </w:t>
      </w:r>
      <w:r w:rsidRPr="004B7199">
        <w:rPr>
          <w:rFonts w:eastAsia="Calibri" w:cs="Arial"/>
          <w:sz w:val="24"/>
          <w:szCs w:val="24"/>
          <w:lang w:eastAsia="nb-NO"/>
        </w:rPr>
        <w:t>tar utgangspunkt i møteplanen og skal være en mer detaljert plan</w:t>
      </w:r>
      <w:r w:rsidR="00215092">
        <w:rPr>
          <w:rFonts w:eastAsia="Calibri" w:cs="Arial"/>
          <w:sz w:val="24"/>
          <w:szCs w:val="24"/>
          <w:lang w:eastAsia="nb-NO"/>
        </w:rPr>
        <w:t xml:space="preserve"> jfr. punkt 2 og 3 over</w:t>
      </w:r>
      <w:r w:rsidR="00617E7C">
        <w:rPr>
          <w:rFonts w:eastAsia="Calibri" w:cs="Arial"/>
          <w:sz w:val="24"/>
          <w:szCs w:val="24"/>
          <w:lang w:eastAsia="nb-NO"/>
        </w:rPr>
        <w:t xml:space="preserve">. </w:t>
      </w:r>
      <w:r w:rsidRPr="004B7199">
        <w:rPr>
          <w:rFonts w:eastAsia="Calibri" w:cs="Arial"/>
          <w:sz w:val="24"/>
          <w:szCs w:val="24"/>
          <w:lang w:eastAsia="nb-NO"/>
        </w:rPr>
        <w:t xml:space="preserve"> </w:t>
      </w:r>
    </w:p>
    <w:tbl>
      <w:tblPr>
        <w:tblStyle w:val="Tabellrutenett1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27"/>
        <w:gridCol w:w="850"/>
        <w:gridCol w:w="993"/>
        <w:gridCol w:w="850"/>
        <w:gridCol w:w="992"/>
        <w:gridCol w:w="1560"/>
        <w:gridCol w:w="1417"/>
      </w:tblGrid>
      <w:tr w:rsidR="004B7199" w:rsidRPr="00616BB5" w14:paraId="748E4FF5" w14:textId="77777777" w:rsidTr="004B7199">
        <w:tc>
          <w:tcPr>
            <w:tcW w:w="3227" w:type="dxa"/>
            <w:shd w:val="clear" w:color="auto" w:fill="92CDDC" w:themeFill="accent5" w:themeFillTint="99"/>
          </w:tcPr>
          <w:p w14:paraId="330A359F" w14:textId="77777777" w:rsidR="004B7199" w:rsidRPr="00D02B63" w:rsidRDefault="004B7199" w:rsidP="004B7199">
            <w:pPr>
              <w:autoSpaceDE w:val="0"/>
              <w:autoSpaceDN w:val="0"/>
              <w:adjustRightInd w:val="0"/>
              <w:spacing w:before="100" w:after="100"/>
              <w:rPr>
                <w:rFonts w:asciiTheme="minorHAnsi" w:eastAsia="Calibri" w:hAnsiTheme="minorHAnsi" w:cs="Arial"/>
                <w:b/>
                <w:sz w:val="16"/>
                <w:szCs w:val="16"/>
                <w:lang w:eastAsia="nb-NO"/>
              </w:rPr>
            </w:pPr>
            <w:r w:rsidRPr="00D02B63">
              <w:rPr>
                <w:rFonts w:asciiTheme="minorHAnsi" w:eastAsia="Calibri" w:hAnsiTheme="minorHAnsi" w:cs="Arial"/>
                <w:b/>
                <w:sz w:val="16"/>
                <w:szCs w:val="16"/>
                <w:lang w:eastAsia="nb-NO"/>
              </w:rPr>
              <w:t>Tema/saker</w:t>
            </w:r>
          </w:p>
        </w:tc>
        <w:tc>
          <w:tcPr>
            <w:tcW w:w="850" w:type="dxa"/>
            <w:shd w:val="clear" w:color="auto" w:fill="92CDDC" w:themeFill="accent5" w:themeFillTint="99"/>
          </w:tcPr>
          <w:p w14:paraId="29B7F499" w14:textId="77777777" w:rsidR="004B7199" w:rsidRPr="00D02B63" w:rsidRDefault="004B7199" w:rsidP="004B7199">
            <w:pPr>
              <w:autoSpaceDE w:val="0"/>
              <w:autoSpaceDN w:val="0"/>
              <w:adjustRightInd w:val="0"/>
              <w:spacing w:before="100" w:after="100"/>
              <w:jc w:val="center"/>
              <w:rPr>
                <w:rFonts w:asciiTheme="minorHAnsi" w:eastAsia="Calibri" w:hAnsiTheme="minorHAnsi" w:cs="Arial"/>
                <w:b/>
                <w:sz w:val="16"/>
                <w:szCs w:val="16"/>
                <w:lang w:eastAsia="nb-NO"/>
              </w:rPr>
            </w:pPr>
            <w:r w:rsidRPr="00D02B63">
              <w:rPr>
                <w:rFonts w:asciiTheme="minorHAnsi" w:eastAsia="Calibri" w:hAnsiTheme="minorHAnsi" w:cs="Arial"/>
                <w:b/>
                <w:sz w:val="16"/>
                <w:szCs w:val="16"/>
                <w:lang w:eastAsia="nb-NO"/>
              </w:rPr>
              <w:t>Fag-</w:t>
            </w:r>
          </w:p>
          <w:p w14:paraId="112F5146" w14:textId="77777777" w:rsidR="004B7199" w:rsidRPr="00D02B63" w:rsidRDefault="004B7199" w:rsidP="004B7199">
            <w:pPr>
              <w:autoSpaceDE w:val="0"/>
              <w:autoSpaceDN w:val="0"/>
              <w:adjustRightInd w:val="0"/>
              <w:spacing w:before="100" w:after="100"/>
              <w:jc w:val="center"/>
              <w:rPr>
                <w:rFonts w:asciiTheme="minorHAnsi" w:eastAsia="Calibri" w:hAnsiTheme="minorHAnsi" w:cs="Arial"/>
                <w:b/>
                <w:sz w:val="16"/>
                <w:szCs w:val="16"/>
                <w:lang w:eastAsia="nb-NO"/>
              </w:rPr>
            </w:pPr>
            <w:r w:rsidRPr="00D02B63">
              <w:rPr>
                <w:rFonts w:asciiTheme="minorHAnsi" w:eastAsia="Calibri" w:hAnsiTheme="minorHAnsi" w:cs="Arial"/>
                <w:b/>
                <w:sz w:val="16"/>
                <w:szCs w:val="16"/>
                <w:lang w:eastAsia="nb-NO"/>
              </w:rPr>
              <w:t>rådet</w:t>
            </w:r>
          </w:p>
        </w:tc>
        <w:tc>
          <w:tcPr>
            <w:tcW w:w="993" w:type="dxa"/>
            <w:shd w:val="clear" w:color="auto" w:fill="92CDDC" w:themeFill="accent5" w:themeFillTint="99"/>
          </w:tcPr>
          <w:p w14:paraId="5F4DAD0A" w14:textId="77777777" w:rsidR="004B7199" w:rsidRPr="00D02B63" w:rsidRDefault="004B7199" w:rsidP="004B7199">
            <w:pPr>
              <w:autoSpaceDE w:val="0"/>
              <w:autoSpaceDN w:val="0"/>
              <w:adjustRightInd w:val="0"/>
              <w:spacing w:before="100" w:after="100"/>
              <w:jc w:val="center"/>
              <w:rPr>
                <w:rFonts w:asciiTheme="minorHAnsi" w:eastAsia="Calibri" w:hAnsiTheme="minorHAnsi" w:cs="Arial"/>
                <w:b/>
                <w:sz w:val="16"/>
                <w:szCs w:val="16"/>
                <w:lang w:eastAsia="nb-NO"/>
              </w:rPr>
            </w:pPr>
            <w:r w:rsidRPr="00D02B63">
              <w:rPr>
                <w:rFonts w:asciiTheme="minorHAnsi" w:eastAsia="Calibri" w:hAnsiTheme="minorHAnsi" w:cs="Arial"/>
                <w:b/>
                <w:sz w:val="16"/>
                <w:szCs w:val="16"/>
                <w:lang w:eastAsia="nb-NO"/>
              </w:rPr>
              <w:t>Adm.</w:t>
            </w:r>
            <w:r w:rsidRPr="00D02B63">
              <w:rPr>
                <w:rFonts w:asciiTheme="minorHAnsi" w:eastAsia="Calibri" w:hAnsiTheme="minorHAnsi" w:cs="Arial"/>
                <w:b/>
                <w:sz w:val="16"/>
                <w:szCs w:val="16"/>
                <w:lang w:eastAsia="nb-NO"/>
              </w:rPr>
              <w:br/>
              <w:t xml:space="preserve"> styrings-</w:t>
            </w:r>
            <w:r w:rsidRPr="00D02B63">
              <w:rPr>
                <w:rFonts w:asciiTheme="minorHAnsi" w:eastAsia="Calibri" w:hAnsiTheme="minorHAnsi" w:cs="Arial"/>
                <w:b/>
                <w:sz w:val="16"/>
                <w:szCs w:val="16"/>
                <w:lang w:eastAsia="nb-NO"/>
              </w:rPr>
              <w:br/>
              <w:t>gruppe</w:t>
            </w:r>
          </w:p>
        </w:tc>
        <w:tc>
          <w:tcPr>
            <w:tcW w:w="850" w:type="dxa"/>
            <w:shd w:val="clear" w:color="auto" w:fill="92CDDC" w:themeFill="accent5" w:themeFillTint="99"/>
          </w:tcPr>
          <w:p w14:paraId="41F444D4" w14:textId="77777777" w:rsidR="004B7199" w:rsidRPr="00D02B63" w:rsidRDefault="004B7199" w:rsidP="004B7199">
            <w:pPr>
              <w:autoSpaceDE w:val="0"/>
              <w:autoSpaceDN w:val="0"/>
              <w:adjustRightInd w:val="0"/>
              <w:spacing w:before="100" w:after="100"/>
              <w:jc w:val="center"/>
              <w:rPr>
                <w:rFonts w:asciiTheme="minorHAnsi" w:eastAsia="Calibri" w:hAnsiTheme="minorHAnsi" w:cs="Arial"/>
                <w:b/>
                <w:sz w:val="16"/>
                <w:szCs w:val="16"/>
                <w:lang w:eastAsia="nb-NO"/>
              </w:rPr>
            </w:pPr>
            <w:r w:rsidRPr="00D02B63">
              <w:rPr>
                <w:rFonts w:asciiTheme="minorHAnsi" w:eastAsia="Calibri" w:hAnsiTheme="minorHAnsi" w:cs="Arial"/>
                <w:b/>
                <w:sz w:val="16"/>
                <w:szCs w:val="16"/>
                <w:lang w:eastAsia="nb-NO"/>
              </w:rPr>
              <w:t>ATM-</w:t>
            </w:r>
            <w:r w:rsidRPr="00D02B63">
              <w:rPr>
                <w:rFonts w:asciiTheme="minorHAnsi" w:eastAsia="Calibri" w:hAnsiTheme="minorHAnsi" w:cs="Arial"/>
                <w:b/>
                <w:sz w:val="16"/>
                <w:szCs w:val="16"/>
                <w:lang w:eastAsia="nb-NO"/>
              </w:rPr>
              <w:br/>
              <w:t>rådet</w:t>
            </w:r>
          </w:p>
        </w:tc>
        <w:tc>
          <w:tcPr>
            <w:tcW w:w="992" w:type="dxa"/>
            <w:shd w:val="clear" w:color="auto" w:fill="92CDDC" w:themeFill="accent5" w:themeFillTint="99"/>
          </w:tcPr>
          <w:p w14:paraId="53015DF1" w14:textId="77777777" w:rsidR="004B7199" w:rsidRPr="00D02B63" w:rsidRDefault="004B7199" w:rsidP="004B7199">
            <w:pPr>
              <w:autoSpaceDE w:val="0"/>
              <w:autoSpaceDN w:val="0"/>
              <w:adjustRightInd w:val="0"/>
              <w:spacing w:before="100" w:after="100"/>
              <w:jc w:val="center"/>
              <w:rPr>
                <w:rFonts w:asciiTheme="minorHAnsi" w:eastAsia="Calibri" w:hAnsiTheme="minorHAnsi" w:cs="Arial"/>
                <w:b/>
                <w:sz w:val="16"/>
                <w:szCs w:val="16"/>
                <w:lang w:eastAsia="nb-NO"/>
              </w:rPr>
            </w:pPr>
            <w:r w:rsidRPr="00D02B63">
              <w:rPr>
                <w:rFonts w:asciiTheme="minorHAnsi" w:eastAsia="Calibri" w:hAnsiTheme="minorHAnsi" w:cs="Arial"/>
                <w:b/>
                <w:sz w:val="16"/>
                <w:szCs w:val="16"/>
                <w:lang w:eastAsia="nb-NO"/>
              </w:rPr>
              <w:t>ATM-</w:t>
            </w:r>
            <w:r w:rsidRPr="00D02B63">
              <w:rPr>
                <w:rFonts w:asciiTheme="minorHAnsi" w:eastAsia="Calibri" w:hAnsiTheme="minorHAnsi" w:cs="Arial"/>
                <w:b/>
                <w:sz w:val="16"/>
                <w:szCs w:val="16"/>
                <w:lang w:eastAsia="nb-NO"/>
              </w:rPr>
              <w:br/>
              <w:t>utvalget</w:t>
            </w:r>
          </w:p>
        </w:tc>
        <w:tc>
          <w:tcPr>
            <w:tcW w:w="1560" w:type="dxa"/>
            <w:shd w:val="clear" w:color="auto" w:fill="92CDDC" w:themeFill="accent5" w:themeFillTint="99"/>
          </w:tcPr>
          <w:p w14:paraId="767DDA16" w14:textId="77777777" w:rsidR="004B7199" w:rsidRPr="00D02B63" w:rsidRDefault="004B7199" w:rsidP="004B7199">
            <w:pPr>
              <w:autoSpaceDE w:val="0"/>
              <w:autoSpaceDN w:val="0"/>
              <w:adjustRightInd w:val="0"/>
              <w:spacing w:before="100" w:after="100"/>
              <w:jc w:val="center"/>
              <w:rPr>
                <w:rFonts w:asciiTheme="minorHAnsi" w:eastAsia="Calibri" w:hAnsiTheme="minorHAnsi" w:cs="Arial"/>
                <w:b/>
                <w:sz w:val="16"/>
                <w:szCs w:val="16"/>
                <w:lang w:eastAsia="nb-NO"/>
              </w:rPr>
            </w:pPr>
            <w:r w:rsidRPr="00D02B63">
              <w:rPr>
                <w:rFonts w:asciiTheme="minorHAnsi" w:eastAsia="Calibri" w:hAnsiTheme="minorHAnsi" w:cs="Arial"/>
                <w:b/>
                <w:sz w:val="16"/>
                <w:szCs w:val="16"/>
                <w:lang w:eastAsia="nb-NO"/>
              </w:rPr>
              <w:t>Egnet utvalg i kommune</w:t>
            </w:r>
            <w:r w:rsidRPr="00D02B63">
              <w:rPr>
                <w:rFonts w:asciiTheme="minorHAnsi" w:eastAsia="Calibri" w:hAnsiTheme="minorHAnsi" w:cs="Arial"/>
                <w:b/>
                <w:sz w:val="16"/>
                <w:szCs w:val="16"/>
                <w:lang w:eastAsia="nb-NO"/>
              </w:rPr>
              <w:br/>
              <w:t>/fylkeskommune</w:t>
            </w:r>
          </w:p>
        </w:tc>
        <w:tc>
          <w:tcPr>
            <w:tcW w:w="1417" w:type="dxa"/>
            <w:shd w:val="clear" w:color="auto" w:fill="92CDDC" w:themeFill="accent5" w:themeFillTint="99"/>
          </w:tcPr>
          <w:p w14:paraId="552481A4" w14:textId="77777777" w:rsidR="004B7199" w:rsidRPr="00D02B63" w:rsidRDefault="004B7199" w:rsidP="004B7199">
            <w:pPr>
              <w:autoSpaceDE w:val="0"/>
              <w:autoSpaceDN w:val="0"/>
              <w:adjustRightInd w:val="0"/>
              <w:spacing w:before="100" w:after="100"/>
              <w:jc w:val="center"/>
              <w:rPr>
                <w:rFonts w:asciiTheme="minorHAnsi" w:eastAsia="Calibri" w:hAnsiTheme="minorHAnsi" w:cs="Arial"/>
                <w:b/>
                <w:sz w:val="16"/>
                <w:szCs w:val="16"/>
                <w:lang w:eastAsia="nb-NO"/>
              </w:rPr>
            </w:pPr>
            <w:r w:rsidRPr="00D02B63">
              <w:rPr>
                <w:rFonts w:asciiTheme="minorHAnsi" w:eastAsia="Calibri" w:hAnsiTheme="minorHAnsi" w:cs="Arial"/>
                <w:b/>
                <w:sz w:val="16"/>
                <w:szCs w:val="16"/>
                <w:lang w:eastAsia="nb-NO"/>
              </w:rPr>
              <w:t>K</w:t>
            </w:r>
            <w:r>
              <w:rPr>
                <w:rFonts w:asciiTheme="minorHAnsi" w:eastAsia="Calibri" w:hAnsiTheme="minorHAnsi" w:cs="Arial"/>
                <w:b/>
                <w:sz w:val="16"/>
                <w:szCs w:val="16"/>
                <w:lang w:eastAsia="nb-NO"/>
              </w:rPr>
              <w:t>om</w:t>
            </w:r>
            <w:r w:rsidRPr="00D02B63">
              <w:rPr>
                <w:rFonts w:asciiTheme="minorHAnsi" w:eastAsia="Calibri" w:hAnsiTheme="minorHAnsi" w:cs="Arial"/>
                <w:b/>
                <w:sz w:val="16"/>
                <w:szCs w:val="16"/>
                <w:lang w:eastAsia="nb-NO"/>
              </w:rPr>
              <w:t>munestyrer og fylkeskommunen</w:t>
            </w:r>
          </w:p>
        </w:tc>
      </w:tr>
      <w:tr w:rsidR="004B7199" w:rsidRPr="00616BB5" w14:paraId="296226A1" w14:textId="77777777" w:rsidTr="004B7199">
        <w:tc>
          <w:tcPr>
            <w:tcW w:w="3227" w:type="dxa"/>
            <w:shd w:val="solid" w:color="E6FBFE" w:fill="FDE9D9" w:themeFill="accent6" w:themeFillTint="33"/>
          </w:tcPr>
          <w:p w14:paraId="129E72FA" w14:textId="77777777" w:rsidR="004B7199" w:rsidRPr="00D02B63" w:rsidRDefault="004B7199" w:rsidP="004B7199">
            <w:pPr>
              <w:autoSpaceDE w:val="0"/>
              <w:autoSpaceDN w:val="0"/>
              <w:adjustRightInd w:val="0"/>
              <w:spacing w:before="100" w:after="100"/>
              <w:rPr>
                <w:rFonts w:asciiTheme="minorHAnsi" w:eastAsia="Calibri" w:hAnsiTheme="minorHAnsi" w:cs="Arial"/>
                <w:lang w:eastAsia="nb-NO"/>
              </w:rPr>
            </w:pPr>
            <w:r w:rsidRPr="00D02B63">
              <w:rPr>
                <w:rFonts w:asciiTheme="minorHAnsi" w:eastAsia="Calibri" w:hAnsiTheme="minorHAnsi" w:cs="Arial"/>
                <w:lang w:eastAsia="nb-NO"/>
              </w:rPr>
              <w:t>Belønningsavtale 2020/21</w:t>
            </w:r>
          </w:p>
        </w:tc>
        <w:tc>
          <w:tcPr>
            <w:tcW w:w="850" w:type="dxa"/>
          </w:tcPr>
          <w:p w14:paraId="63AD95CB" w14:textId="77777777" w:rsidR="004B7199" w:rsidRPr="00D02B63" w:rsidRDefault="004B7199" w:rsidP="004B7199">
            <w:pPr>
              <w:autoSpaceDE w:val="0"/>
              <w:autoSpaceDN w:val="0"/>
              <w:adjustRightInd w:val="0"/>
              <w:spacing w:before="100" w:after="100"/>
              <w:jc w:val="right"/>
              <w:rPr>
                <w:rFonts w:asciiTheme="minorHAnsi" w:eastAsia="Calibri" w:hAnsiTheme="minorHAnsi" w:cs="Arial"/>
                <w:lang w:eastAsia="nb-NO"/>
              </w:rPr>
            </w:pPr>
            <w:r w:rsidRPr="00D02B63">
              <w:rPr>
                <w:rFonts w:asciiTheme="minorHAnsi" w:eastAsia="Calibri" w:hAnsiTheme="minorHAnsi" w:cs="Arial"/>
                <w:lang w:eastAsia="nb-NO"/>
              </w:rPr>
              <w:t>16.01</w:t>
            </w:r>
          </w:p>
        </w:tc>
        <w:tc>
          <w:tcPr>
            <w:tcW w:w="993" w:type="dxa"/>
          </w:tcPr>
          <w:p w14:paraId="155876B3" w14:textId="77777777" w:rsidR="004B7199" w:rsidRPr="00D02B63" w:rsidRDefault="004B7199" w:rsidP="004B7199">
            <w:pPr>
              <w:autoSpaceDE w:val="0"/>
              <w:autoSpaceDN w:val="0"/>
              <w:adjustRightInd w:val="0"/>
              <w:spacing w:before="100" w:after="100"/>
              <w:jc w:val="right"/>
              <w:rPr>
                <w:rFonts w:asciiTheme="minorHAnsi" w:eastAsia="Calibri" w:hAnsiTheme="minorHAnsi" w:cs="Arial"/>
                <w:lang w:eastAsia="nb-NO"/>
              </w:rPr>
            </w:pPr>
            <w:r w:rsidRPr="00D02B63">
              <w:rPr>
                <w:rFonts w:asciiTheme="minorHAnsi" w:eastAsia="Calibri" w:hAnsiTheme="minorHAnsi" w:cs="Arial"/>
                <w:lang w:eastAsia="nb-NO"/>
              </w:rPr>
              <w:t>31.01</w:t>
            </w:r>
          </w:p>
        </w:tc>
        <w:tc>
          <w:tcPr>
            <w:tcW w:w="850" w:type="dxa"/>
            <w:shd w:val="solid" w:color="DAEEF3" w:themeColor="accent5" w:themeTint="33" w:fill="DAEEF3" w:themeFill="accent5" w:themeFillTint="33"/>
          </w:tcPr>
          <w:p w14:paraId="7DCE5E5B" w14:textId="77777777" w:rsidR="004B7199" w:rsidRPr="00D02B63" w:rsidRDefault="004B7199" w:rsidP="004B7199">
            <w:pPr>
              <w:autoSpaceDE w:val="0"/>
              <w:autoSpaceDN w:val="0"/>
              <w:adjustRightInd w:val="0"/>
              <w:spacing w:before="100" w:after="100"/>
              <w:jc w:val="right"/>
              <w:rPr>
                <w:rFonts w:asciiTheme="minorHAnsi" w:eastAsia="Calibri" w:hAnsiTheme="minorHAnsi" w:cs="Arial"/>
                <w:lang w:eastAsia="nb-NO"/>
              </w:rPr>
            </w:pPr>
            <w:r w:rsidRPr="00D02B63">
              <w:rPr>
                <w:rFonts w:asciiTheme="minorHAnsi" w:eastAsia="Calibri" w:hAnsiTheme="minorHAnsi" w:cs="Arial"/>
                <w:lang w:eastAsia="nb-NO"/>
              </w:rPr>
              <w:t>03.02</w:t>
            </w:r>
          </w:p>
        </w:tc>
        <w:tc>
          <w:tcPr>
            <w:tcW w:w="992" w:type="dxa"/>
            <w:shd w:val="solid" w:color="DAEEF3" w:themeColor="accent5" w:themeTint="33" w:fill="DAEEF3" w:themeFill="accent5" w:themeFillTint="33"/>
          </w:tcPr>
          <w:p w14:paraId="7106C523" w14:textId="77777777" w:rsidR="004B7199" w:rsidRPr="00D02B63" w:rsidRDefault="004B7199" w:rsidP="004B7199">
            <w:pPr>
              <w:autoSpaceDE w:val="0"/>
              <w:autoSpaceDN w:val="0"/>
              <w:adjustRightInd w:val="0"/>
              <w:spacing w:before="100" w:after="100"/>
              <w:jc w:val="right"/>
              <w:rPr>
                <w:rFonts w:asciiTheme="minorHAnsi" w:eastAsia="Calibri" w:hAnsiTheme="minorHAnsi" w:cs="Arial"/>
                <w:b/>
                <w:lang w:eastAsia="nb-NO"/>
              </w:rPr>
            </w:pPr>
            <w:r w:rsidRPr="00D02B63">
              <w:rPr>
                <w:rFonts w:asciiTheme="minorHAnsi" w:eastAsia="Calibri" w:hAnsiTheme="minorHAnsi" w:cs="Arial"/>
                <w:b/>
                <w:lang w:eastAsia="nb-NO"/>
              </w:rPr>
              <w:t>21.02</w:t>
            </w:r>
          </w:p>
        </w:tc>
        <w:tc>
          <w:tcPr>
            <w:tcW w:w="1560" w:type="dxa"/>
          </w:tcPr>
          <w:p w14:paraId="2BC5C820" w14:textId="77777777" w:rsidR="004B7199" w:rsidRPr="00D02B63" w:rsidRDefault="004B7199" w:rsidP="004B7199">
            <w:pPr>
              <w:autoSpaceDE w:val="0"/>
              <w:autoSpaceDN w:val="0"/>
              <w:adjustRightInd w:val="0"/>
              <w:spacing w:before="100" w:after="100"/>
              <w:rPr>
                <w:rFonts w:asciiTheme="minorHAnsi" w:eastAsia="Calibri" w:hAnsiTheme="minorHAnsi" w:cs="Arial"/>
                <w:lang w:eastAsia="nb-NO"/>
              </w:rPr>
            </w:pPr>
          </w:p>
        </w:tc>
        <w:tc>
          <w:tcPr>
            <w:tcW w:w="1417" w:type="dxa"/>
          </w:tcPr>
          <w:p w14:paraId="5D9B4991" w14:textId="77777777" w:rsidR="004B7199" w:rsidRPr="00D02B63" w:rsidRDefault="004B7199" w:rsidP="004B7199">
            <w:pPr>
              <w:autoSpaceDE w:val="0"/>
              <w:autoSpaceDN w:val="0"/>
              <w:adjustRightInd w:val="0"/>
              <w:spacing w:before="100" w:after="100"/>
              <w:rPr>
                <w:rFonts w:asciiTheme="minorHAnsi" w:eastAsia="Calibri" w:hAnsiTheme="minorHAnsi" w:cs="Arial"/>
                <w:lang w:eastAsia="nb-NO"/>
              </w:rPr>
            </w:pPr>
            <w:r>
              <w:rPr>
                <w:rFonts w:asciiTheme="minorHAnsi" w:eastAsia="Calibri" w:hAnsiTheme="minorHAnsi" w:cs="Arial"/>
                <w:lang w:eastAsia="nb-NO"/>
              </w:rPr>
              <w:t>Felles</w:t>
            </w:r>
            <w:r w:rsidRPr="00D02B63">
              <w:rPr>
                <w:rFonts w:asciiTheme="minorHAnsi" w:eastAsia="Calibri" w:hAnsiTheme="minorHAnsi" w:cs="Arial"/>
                <w:lang w:eastAsia="nb-NO"/>
              </w:rPr>
              <w:t xml:space="preserve"> sak</w:t>
            </w:r>
          </w:p>
        </w:tc>
      </w:tr>
      <w:tr w:rsidR="004B7199" w:rsidRPr="00616BB5" w14:paraId="3CA94723" w14:textId="77777777" w:rsidTr="004B7199">
        <w:tc>
          <w:tcPr>
            <w:tcW w:w="3227" w:type="dxa"/>
            <w:shd w:val="solid" w:color="E6FBFE" w:fill="FDE9D9" w:themeFill="accent6" w:themeFillTint="33"/>
          </w:tcPr>
          <w:p w14:paraId="3570B7FE" w14:textId="77777777" w:rsidR="004B7199" w:rsidRPr="00D02B63" w:rsidRDefault="004B7199" w:rsidP="004B7199">
            <w:pPr>
              <w:autoSpaceDE w:val="0"/>
              <w:autoSpaceDN w:val="0"/>
              <w:adjustRightInd w:val="0"/>
              <w:spacing w:before="100" w:after="100"/>
              <w:rPr>
                <w:rFonts w:asciiTheme="minorHAnsi" w:eastAsia="Calibri" w:hAnsiTheme="minorHAnsi" w:cs="Arial"/>
                <w:lang w:eastAsia="nb-NO"/>
              </w:rPr>
            </w:pPr>
            <w:r w:rsidRPr="00D02B63">
              <w:rPr>
                <w:rFonts w:asciiTheme="minorHAnsi" w:eastAsia="Calibri" w:hAnsiTheme="minorHAnsi" w:cs="Arial"/>
                <w:lang w:eastAsia="nb-NO"/>
              </w:rPr>
              <w:t>Handlingsplan belønningsmidler 2020/21 med tiltaksplan2020</w:t>
            </w:r>
          </w:p>
        </w:tc>
        <w:tc>
          <w:tcPr>
            <w:tcW w:w="850" w:type="dxa"/>
          </w:tcPr>
          <w:p w14:paraId="404F6C61" w14:textId="77777777" w:rsidR="004B7199" w:rsidRPr="00D02B63" w:rsidRDefault="004B7199" w:rsidP="004B7199">
            <w:pPr>
              <w:autoSpaceDE w:val="0"/>
              <w:autoSpaceDN w:val="0"/>
              <w:adjustRightInd w:val="0"/>
              <w:spacing w:before="100" w:after="100"/>
              <w:jc w:val="right"/>
              <w:rPr>
                <w:rFonts w:asciiTheme="minorHAnsi" w:eastAsia="Calibri" w:hAnsiTheme="minorHAnsi" w:cs="Arial"/>
                <w:lang w:eastAsia="nb-NO"/>
              </w:rPr>
            </w:pPr>
            <w:r w:rsidRPr="00D02B63">
              <w:rPr>
                <w:rFonts w:asciiTheme="minorHAnsi" w:eastAsia="Calibri" w:hAnsiTheme="minorHAnsi" w:cs="Arial"/>
                <w:lang w:eastAsia="nb-NO"/>
              </w:rPr>
              <w:t>16.01</w:t>
            </w:r>
          </w:p>
        </w:tc>
        <w:tc>
          <w:tcPr>
            <w:tcW w:w="993" w:type="dxa"/>
          </w:tcPr>
          <w:p w14:paraId="41FDAEAA" w14:textId="77777777" w:rsidR="004B7199" w:rsidRPr="00D02B63" w:rsidRDefault="004B7199" w:rsidP="004B7199">
            <w:pPr>
              <w:autoSpaceDE w:val="0"/>
              <w:autoSpaceDN w:val="0"/>
              <w:adjustRightInd w:val="0"/>
              <w:spacing w:before="100" w:after="100"/>
              <w:jc w:val="right"/>
              <w:rPr>
                <w:rFonts w:asciiTheme="minorHAnsi" w:eastAsia="Calibri" w:hAnsiTheme="minorHAnsi" w:cs="Arial"/>
                <w:lang w:eastAsia="nb-NO"/>
              </w:rPr>
            </w:pPr>
            <w:r w:rsidRPr="00D02B63">
              <w:rPr>
                <w:rFonts w:asciiTheme="minorHAnsi" w:eastAsia="Calibri" w:hAnsiTheme="minorHAnsi" w:cs="Arial"/>
                <w:lang w:eastAsia="nb-NO"/>
              </w:rPr>
              <w:t>31.01</w:t>
            </w:r>
          </w:p>
        </w:tc>
        <w:tc>
          <w:tcPr>
            <w:tcW w:w="850" w:type="dxa"/>
            <w:shd w:val="solid" w:color="DAEEF3" w:themeColor="accent5" w:themeTint="33" w:fill="DAEEF3" w:themeFill="accent5" w:themeFillTint="33"/>
          </w:tcPr>
          <w:p w14:paraId="3C22790A" w14:textId="77777777" w:rsidR="004B7199" w:rsidRPr="00D02B63" w:rsidRDefault="004B7199" w:rsidP="004B7199">
            <w:pPr>
              <w:autoSpaceDE w:val="0"/>
              <w:autoSpaceDN w:val="0"/>
              <w:adjustRightInd w:val="0"/>
              <w:spacing w:before="100" w:after="100"/>
              <w:jc w:val="right"/>
              <w:rPr>
                <w:rFonts w:asciiTheme="minorHAnsi" w:eastAsia="Calibri" w:hAnsiTheme="minorHAnsi" w:cs="Arial"/>
                <w:lang w:eastAsia="nb-NO"/>
              </w:rPr>
            </w:pPr>
            <w:r w:rsidRPr="00D02B63">
              <w:rPr>
                <w:rFonts w:asciiTheme="minorHAnsi" w:eastAsia="Calibri" w:hAnsiTheme="minorHAnsi" w:cs="Arial"/>
                <w:lang w:eastAsia="nb-NO"/>
              </w:rPr>
              <w:t>03.02</w:t>
            </w:r>
          </w:p>
        </w:tc>
        <w:tc>
          <w:tcPr>
            <w:tcW w:w="992" w:type="dxa"/>
            <w:shd w:val="solid" w:color="DAEEF3" w:themeColor="accent5" w:themeTint="33" w:fill="DAEEF3" w:themeFill="accent5" w:themeFillTint="33"/>
          </w:tcPr>
          <w:p w14:paraId="118A40D7" w14:textId="77777777" w:rsidR="004B7199" w:rsidRPr="00D02B63" w:rsidRDefault="004B7199" w:rsidP="004B7199">
            <w:pPr>
              <w:autoSpaceDE w:val="0"/>
              <w:autoSpaceDN w:val="0"/>
              <w:adjustRightInd w:val="0"/>
              <w:spacing w:before="100" w:after="100"/>
              <w:jc w:val="right"/>
              <w:rPr>
                <w:rFonts w:asciiTheme="minorHAnsi" w:eastAsia="Calibri" w:hAnsiTheme="minorHAnsi" w:cs="Arial"/>
                <w:b/>
                <w:lang w:eastAsia="nb-NO"/>
              </w:rPr>
            </w:pPr>
            <w:r w:rsidRPr="00D02B63">
              <w:rPr>
                <w:rFonts w:asciiTheme="minorHAnsi" w:eastAsia="Calibri" w:hAnsiTheme="minorHAnsi" w:cs="Arial"/>
                <w:b/>
                <w:lang w:eastAsia="nb-NO"/>
              </w:rPr>
              <w:t>21.02</w:t>
            </w:r>
          </w:p>
        </w:tc>
        <w:tc>
          <w:tcPr>
            <w:tcW w:w="1560" w:type="dxa"/>
          </w:tcPr>
          <w:p w14:paraId="7FE6212A" w14:textId="77777777" w:rsidR="004B7199" w:rsidRPr="00D02B63" w:rsidRDefault="004B7199" w:rsidP="004B7199">
            <w:pPr>
              <w:autoSpaceDE w:val="0"/>
              <w:autoSpaceDN w:val="0"/>
              <w:adjustRightInd w:val="0"/>
              <w:spacing w:before="100" w:after="100"/>
              <w:rPr>
                <w:rFonts w:asciiTheme="minorHAnsi" w:eastAsia="Calibri" w:hAnsiTheme="minorHAnsi" w:cs="Arial"/>
                <w:lang w:eastAsia="nb-NO"/>
              </w:rPr>
            </w:pPr>
          </w:p>
        </w:tc>
        <w:tc>
          <w:tcPr>
            <w:tcW w:w="1417" w:type="dxa"/>
          </w:tcPr>
          <w:p w14:paraId="3A9336C7" w14:textId="77777777" w:rsidR="004B7199" w:rsidRPr="00D02B63" w:rsidRDefault="004B7199" w:rsidP="004B7199">
            <w:pPr>
              <w:autoSpaceDE w:val="0"/>
              <w:autoSpaceDN w:val="0"/>
              <w:adjustRightInd w:val="0"/>
              <w:spacing w:before="100" w:after="100"/>
              <w:rPr>
                <w:rFonts w:asciiTheme="minorHAnsi" w:eastAsia="Calibri" w:hAnsiTheme="minorHAnsi" w:cs="Arial"/>
                <w:lang w:eastAsia="nb-NO"/>
              </w:rPr>
            </w:pPr>
            <w:r w:rsidRPr="00D02B63">
              <w:rPr>
                <w:rFonts w:asciiTheme="minorHAnsi" w:eastAsia="Calibri" w:hAnsiTheme="minorHAnsi" w:cs="Arial"/>
                <w:lang w:eastAsia="nb-NO"/>
              </w:rPr>
              <w:t>Orienteringssak</w:t>
            </w:r>
          </w:p>
        </w:tc>
      </w:tr>
      <w:tr w:rsidR="004B7199" w:rsidRPr="00616BB5" w14:paraId="03A97C1A" w14:textId="77777777" w:rsidTr="004B7199">
        <w:tc>
          <w:tcPr>
            <w:tcW w:w="3227" w:type="dxa"/>
            <w:shd w:val="solid" w:color="E6FBFE" w:fill="FDE9D9" w:themeFill="accent6" w:themeFillTint="33"/>
          </w:tcPr>
          <w:p w14:paraId="451AD132" w14:textId="77777777" w:rsidR="004B7199" w:rsidRPr="00D02B63" w:rsidRDefault="004B7199" w:rsidP="004B7199">
            <w:pPr>
              <w:autoSpaceDE w:val="0"/>
              <w:autoSpaceDN w:val="0"/>
              <w:adjustRightInd w:val="0"/>
              <w:spacing w:before="100" w:after="100"/>
              <w:rPr>
                <w:rFonts w:asciiTheme="minorHAnsi" w:eastAsia="Calibri" w:hAnsiTheme="minorHAnsi" w:cs="Arial"/>
                <w:lang w:eastAsia="nb-NO"/>
              </w:rPr>
            </w:pPr>
            <w:r w:rsidRPr="00D02B63">
              <w:rPr>
                <w:rFonts w:asciiTheme="minorHAnsi" w:eastAsia="Calibri" w:hAnsiTheme="minorHAnsi" w:cs="Arial"/>
                <w:lang w:eastAsia="nb-NO"/>
              </w:rPr>
              <w:t>Byvekstavtale – ram</w:t>
            </w:r>
            <w:r>
              <w:rPr>
                <w:rFonts w:asciiTheme="minorHAnsi" w:eastAsia="Calibri" w:hAnsiTheme="minorHAnsi" w:cs="Arial"/>
                <w:lang w:eastAsia="nb-NO"/>
              </w:rPr>
              <w:t>mer, føringer og videre prosess</w:t>
            </w:r>
          </w:p>
        </w:tc>
        <w:tc>
          <w:tcPr>
            <w:tcW w:w="850" w:type="dxa"/>
          </w:tcPr>
          <w:p w14:paraId="30D84FF2" w14:textId="77777777" w:rsidR="004B7199" w:rsidRPr="00D02B63" w:rsidRDefault="004B7199" w:rsidP="004B7199">
            <w:pPr>
              <w:autoSpaceDE w:val="0"/>
              <w:autoSpaceDN w:val="0"/>
              <w:adjustRightInd w:val="0"/>
              <w:spacing w:before="100" w:after="100"/>
              <w:jc w:val="right"/>
              <w:rPr>
                <w:rFonts w:asciiTheme="minorHAnsi" w:eastAsia="Calibri" w:hAnsiTheme="minorHAnsi" w:cs="Arial"/>
                <w:lang w:eastAsia="nb-NO"/>
              </w:rPr>
            </w:pPr>
            <w:r>
              <w:rPr>
                <w:rFonts w:asciiTheme="minorHAnsi" w:eastAsia="Calibri" w:hAnsiTheme="minorHAnsi" w:cs="Arial"/>
                <w:lang w:eastAsia="nb-NO"/>
              </w:rPr>
              <w:t>16.01</w:t>
            </w:r>
          </w:p>
        </w:tc>
        <w:tc>
          <w:tcPr>
            <w:tcW w:w="993" w:type="dxa"/>
          </w:tcPr>
          <w:p w14:paraId="757FB627" w14:textId="77777777" w:rsidR="004B7199" w:rsidRPr="00D02B63" w:rsidRDefault="004B7199" w:rsidP="004B7199">
            <w:pPr>
              <w:autoSpaceDE w:val="0"/>
              <w:autoSpaceDN w:val="0"/>
              <w:adjustRightInd w:val="0"/>
              <w:spacing w:before="100" w:after="100"/>
              <w:jc w:val="right"/>
              <w:rPr>
                <w:rFonts w:asciiTheme="minorHAnsi" w:eastAsia="Calibri" w:hAnsiTheme="minorHAnsi" w:cs="Arial"/>
                <w:lang w:eastAsia="nb-NO"/>
              </w:rPr>
            </w:pPr>
            <w:r>
              <w:rPr>
                <w:rFonts w:asciiTheme="minorHAnsi" w:eastAsia="Calibri" w:hAnsiTheme="minorHAnsi" w:cs="Arial"/>
                <w:lang w:eastAsia="nb-NO"/>
              </w:rPr>
              <w:t>31.01</w:t>
            </w:r>
          </w:p>
        </w:tc>
        <w:tc>
          <w:tcPr>
            <w:tcW w:w="850" w:type="dxa"/>
            <w:shd w:val="solid" w:color="DAEEF3" w:themeColor="accent5" w:themeTint="33" w:fill="DAEEF3" w:themeFill="accent5" w:themeFillTint="33"/>
          </w:tcPr>
          <w:p w14:paraId="3F7BDBB2" w14:textId="77777777" w:rsidR="004B7199" w:rsidRPr="00D02B63" w:rsidRDefault="004B7199" w:rsidP="004B7199">
            <w:pPr>
              <w:autoSpaceDE w:val="0"/>
              <w:autoSpaceDN w:val="0"/>
              <w:adjustRightInd w:val="0"/>
              <w:spacing w:before="100" w:after="100"/>
              <w:jc w:val="right"/>
              <w:rPr>
                <w:rFonts w:asciiTheme="minorHAnsi" w:eastAsia="Calibri" w:hAnsiTheme="minorHAnsi" w:cs="Arial"/>
                <w:lang w:eastAsia="nb-NO"/>
              </w:rPr>
            </w:pPr>
            <w:r>
              <w:rPr>
                <w:rFonts w:asciiTheme="minorHAnsi" w:eastAsia="Calibri" w:hAnsiTheme="minorHAnsi" w:cs="Arial"/>
                <w:lang w:eastAsia="nb-NO"/>
              </w:rPr>
              <w:t>03.02</w:t>
            </w:r>
          </w:p>
        </w:tc>
        <w:tc>
          <w:tcPr>
            <w:tcW w:w="992" w:type="dxa"/>
            <w:shd w:val="solid" w:color="DAEEF3" w:themeColor="accent5" w:themeTint="33" w:fill="DAEEF3" w:themeFill="accent5" w:themeFillTint="33"/>
          </w:tcPr>
          <w:p w14:paraId="0DA81A4D" w14:textId="77777777" w:rsidR="004B7199" w:rsidRPr="00D02B63" w:rsidRDefault="004B7199" w:rsidP="004B7199">
            <w:pPr>
              <w:autoSpaceDE w:val="0"/>
              <w:autoSpaceDN w:val="0"/>
              <w:adjustRightInd w:val="0"/>
              <w:spacing w:before="100" w:after="100"/>
              <w:jc w:val="right"/>
              <w:rPr>
                <w:rFonts w:asciiTheme="minorHAnsi" w:eastAsia="Calibri" w:hAnsiTheme="minorHAnsi" w:cs="Arial"/>
                <w:b/>
                <w:lang w:eastAsia="nb-NO"/>
              </w:rPr>
            </w:pPr>
            <w:r>
              <w:rPr>
                <w:rFonts w:asciiTheme="minorHAnsi" w:eastAsia="Calibri" w:hAnsiTheme="minorHAnsi" w:cs="Arial"/>
                <w:b/>
                <w:lang w:eastAsia="nb-NO"/>
              </w:rPr>
              <w:t>21.02</w:t>
            </w:r>
          </w:p>
        </w:tc>
        <w:tc>
          <w:tcPr>
            <w:tcW w:w="1560" w:type="dxa"/>
          </w:tcPr>
          <w:p w14:paraId="0505BF43" w14:textId="77777777" w:rsidR="004B7199" w:rsidRPr="00D02B63" w:rsidRDefault="004B7199" w:rsidP="004B7199">
            <w:pPr>
              <w:autoSpaceDE w:val="0"/>
              <w:autoSpaceDN w:val="0"/>
              <w:adjustRightInd w:val="0"/>
              <w:spacing w:before="100" w:after="100"/>
              <w:rPr>
                <w:rFonts w:asciiTheme="minorHAnsi" w:eastAsia="Calibri" w:hAnsiTheme="minorHAnsi" w:cs="Arial"/>
                <w:lang w:eastAsia="nb-NO"/>
              </w:rPr>
            </w:pPr>
          </w:p>
        </w:tc>
        <w:tc>
          <w:tcPr>
            <w:tcW w:w="1417" w:type="dxa"/>
          </w:tcPr>
          <w:p w14:paraId="48872529" w14:textId="77777777" w:rsidR="004B7199" w:rsidRPr="00D02B63" w:rsidRDefault="004B7199" w:rsidP="004B7199">
            <w:pPr>
              <w:autoSpaceDE w:val="0"/>
              <w:autoSpaceDN w:val="0"/>
              <w:adjustRightInd w:val="0"/>
              <w:spacing w:before="100" w:after="100"/>
              <w:rPr>
                <w:rFonts w:asciiTheme="minorHAnsi" w:eastAsia="Calibri" w:hAnsiTheme="minorHAnsi" w:cs="Arial"/>
                <w:lang w:eastAsia="nb-NO"/>
              </w:rPr>
            </w:pPr>
            <w:r>
              <w:rPr>
                <w:rFonts w:asciiTheme="minorHAnsi" w:eastAsia="Calibri" w:hAnsiTheme="minorHAnsi" w:cs="Arial"/>
                <w:lang w:eastAsia="nb-NO"/>
              </w:rPr>
              <w:t>Felles sak</w:t>
            </w:r>
          </w:p>
        </w:tc>
      </w:tr>
      <w:tr w:rsidR="004B7199" w:rsidRPr="00616BB5" w14:paraId="021CC64E" w14:textId="77777777" w:rsidTr="004B7199">
        <w:tc>
          <w:tcPr>
            <w:tcW w:w="3227" w:type="dxa"/>
            <w:shd w:val="solid" w:color="E6FBFE" w:fill="FDE9D9" w:themeFill="accent6" w:themeFillTint="33"/>
          </w:tcPr>
          <w:p w14:paraId="180A9BA2" w14:textId="77777777" w:rsidR="004B7199" w:rsidRPr="00D02B63" w:rsidRDefault="004B7199" w:rsidP="004B7199">
            <w:pPr>
              <w:autoSpaceDE w:val="0"/>
              <w:autoSpaceDN w:val="0"/>
              <w:adjustRightInd w:val="0"/>
              <w:spacing w:before="100" w:after="100"/>
              <w:rPr>
                <w:rFonts w:asciiTheme="minorHAnsi" w:eastAsia="Calibri" w:hAnsiTheme="minorHAnsi" w:cs="Arial"/>
                <w:lang w:eastAsia="nb-NO"/>
              </w:rPr>
            </w:pPr>
            <w:r w:rsidRPr="00D02B63">
              <w:rPr>
                <w:rFonts w:asciiTheme="minorHAnsi" w:eastAsia="Calibri" w:hAnsiTheme="minorHAnsi" w:cs="Arial"/>
                <w:lang w:eastAsia="nb-NO"/>
              </w:rPr>
              <w:t>Buskerudbyens innspill Nasjonal transportplan 2022-33</w:t>
            </w:r>
          </w:p>
        </w:tc>
        <w:tc>
          <w:tcPr>
            <w:tcW w:w="850" w:type="dxa"/>
          </w:tcPr>
          <w:p w14:paraId="6A015371" w14:textId="77777777" w:rsidR="004B7199" w:rsidRPr="00D02B63" w:rsidRDefault="004B7199" w:rsidP="004B7199">
            <w:pPr>
              <w:autoSpaceDE w:val="0"/>
              <w:autoSpaceDN w:val="0"/>
              <w:adjustRightInd w:val="0"/>
              <w:spacing w:before="100" w:after="100"/>
              <w:jc w:val="right"/>
              <w:rPr>
                <w:rFonts w:asciiTheme="minorHAnsi" w:eastAsia="Calibri" w:hAnsiTheme="minorHAnsi" w:cs="Arial"/>
                <w:lang w:eastAsia="nb-NO"/>
              </w:rPr>
            </w:pPr>
            <w:r>
              <w:rPr>
                <w:rFonts w:asciiTheme="minorHAnsi" w:eastAsia="Calibri" w:hAnsiTheme="minorHAnsi" w:cs="Arial"/>
                <w:lang w:eastAsia="nb-NO"/>
              </w:rPr>
              <w:t>16.01</w:t>
            </w:r>
          </w:p>
        </w:tc>
        <w:tc>
          <w:tcPr>
            <w:tcW w:w="993" w:type="dxa"/>
          </w:tcPr>
          <w:p w14:paraId="4FEAFBBA" w14:textId="77777777" w:rsidR="004B7199" w:rsidRPr="00D02B63" w:rsidRDefault="004B7199" w:rsidP="004B7199">
            <w:pPr>
              <w:autoSpaceDE w:val="0"/>
              <w:autoSpaceDN w:val="0"/>
              <w:adjustRightInd w:val="0"/>
              <w:spacing w:before="100" w:after="100"/>
              <w:jc w:val="right"/>
              <w:rPr>
                <w:rFonts w:asciiTheme="minorHAnsi" w:eastAsia="Calibri" w:hAnsiTheme="minorHAnsi" w:cs="Arial"/>
                <w:lang w:eastAsia="nb-NO"/>
              </w:rPr>
            </w:pPr>
            <w:r>
              <w:rPr>
                <w:rFonts w:asciiTheme="minorHAnsi" w:eastAsia="Calibri" w:hAnsiTheme="minorHAnsi" w:cs="Arial"/>
                <w:lang w:eastAsia="nb-NO"/>
              </w:rPr>
              <w:t>31.01</w:t>
            </w:r>
          </w:p>
        </w:tc>
        <w:tc>
          <w:tcPr>
            <w:tcW w:w="850" w:type="dxa"/>
            <w:shd w:val="solid" w:color="DAEEF3" w:themeColor="accent5" w:themeTint="33" w:fill="DAEEF3" w:themeFill="accent5" w:themeFillTint="33"/>
          </w:tcPr>
          <w:p w14:paraId="04C7FB12" w14:textId="77777777" w:rsidR="004B7199" w:rsidRPr="00D02B63" w:rsidRDefault="004B7199" w:rsidP="004B7199">
            <w:pPr>
              <w:autoSpaceDE w:val="0"/>
              <w:autoSpaceDN w:val="0"/>
              <w:adjustRightInd w:val="0"/>
              <w:spacing w:before="100" w:after="100"/>
              <w:jc w:val="right"/>
              <w:rPr>
                <w:rFonts w:asciiTheme="minorHAnsi" w:eastAsia="Calibri" w:hAnsiTheme="minorHAnsi" w:cs="Arial"/>
                <w:lang w:eastAsia="nb-NO"/>
              </w:rPr>
            </w:pPr>
            <w:r>
              <w:rPr>
                <w:rFonts w:asciiTheme="minorHAnsi" w:eastAsia="Calibri" w:hAnsiTheme="minorHAnsi" w:cs="Arial"/>
                <w:lang w:eastAsia="nb-NO"/>
              </w:rPr>
              <w:t>03.02</w:t>
            </w:r>
          </w:p>
        </w:tc>
        <w:tc>
          <w:tcPr>
            <w:tcW w:w="992" w:type="dxa"/>
            <w:shd w:val="solid" w:color="DAEEF3" w:themeColor="accent5" w:themeTint="33" w:fill="DAEEF3" w:themeFill="accent5" w:themeFillTint="33"/>
          </w:tcPr>
          <w:p w14:paraId="06F7959E" w14:textId="77777777" w:rsidR="004B7199" w:rsidRPr="00D02B63" w:rsidRDefault="004B7199" w:rsidP="004B7199">
            <w:pPr>
              <w:autoSpaceDE w:val="0"/>
              <w:autoSpaceDN w:val="0"/>
              <w:adjustRightInd w:val="0"/>
              <w:spacing w:before="100" w:after="100"/>
              <w:jc w:val="right"/>
              <w:rPr>
                <w:rFonts w:asciiTheme="minorHAnsi" w:eastAsia="Calibri" w:hAnsiTheme="minorHAnsi" w:cs="Arial"/>
                <w:b/>
                <w:lang w:eastAsia="nb-NO"/>
              </w:rPr>
            </w:pPr>
            <w:r>
              <w:rPr>
                <w:rFonts w:asciiTheme="minorHAnsi" w:eastAsia="Calibri" w:hAnsiTheme="minorHAnsi" w:cs="Arial"/>
                <w:b/>
                <w:lang w:eastAsia="nb-NO"/>
              </w:rPr>
              <w:t>21.02</w:t>
            </w:r>
          </w:p>
        </w:tc>
        <w:tc>
          <w:tcPr>
            <w:tcW w:w="1560" w:type="dxa"/>
          </w:tcPr>
          <w:p w14:paraId="63338B17" w14:textId="77777777" w:rsidR="004B7199" w:rsidRPr="00D02B63" w:rsidRDefault="004B7199" w:rsidP="004B7199">
            <w:pPr>
              <w:autoSpaceDE w:val="0"/>
              <w:autoSpaceDN w:val="0"/>
              <w:adjustRightInd w:val="0"/>
              <w:spacing w:before="100" w:after="100"/>
              <w:rPr>
                <w:rFonts w:asciiTheme="minorHAnsi" w:eastAsia="Calibri" w:hAnsiTheme="minorHAnsi" w:cs="Arial"/>
                <w:lang w:eastAsia="nb-NO"/>
              </w:rPr>
            </w:pPr>
          </w:p>
        </w:tc>
        <w:tc>
          <w:tcPr>
            <w:tcW w:w="1417" w:type="dxa"/>
          </w:tcPr>
          <w:p w14:paraId="4B6BD024" w14:textId="77777777" w:rsidR="004B7199" w:rsidRPr="00D02B63" w:rsidRDefault="004B7199" w:rsidP="004B7199">
            <w:pPr>
              <w:autoSpaceDE w:val="0"/>
              <w:autoSpaceDN w:val="0"/>
              <w:adjustRightInd w:val="0"/>
              <w:spacing w:before="100" w:after="100"/>
              <w:rPr>
                <w:rFonts w:asciiTheme="minorHAnsi" w:eastAsia="Calibri" w:hAnsiTheme="minorHAnsi" w:cs="Arial"/>
                <w:lang w:eastAsia="nb-NO"/>
              </w:rPr>
            </w:pPr>
          </w:p>
        </w:tc>
      </w:tr>
      <w:tr w:rsidR="004B7199" w:rsidRPr="00616BB5" w14:paraId="59A58B69" w14:textId="77777777" w:rsidTr="004B7199">
        <w:tc>
          <w:tcPr>
            <w:tcW w:w="3227" w:type="dxa"/>
            <w:shd w:val="solid" w:color="E6FBFE" w:fill="FDE9D9" w:themeFill="accent6" w:themeFillTint="33"/>
          </w:tcPr>
          <w:p w14:paraId="24F04DEB" w14:textId="77777777" w:rsidR="004B7199" w:rsidRPr="00D02B63" w:rsidRDefault="004B7199" w:rsidP="004B7199">
            <w:pPr>
              <w:autoSpaceDE w:val="0"/>
              <w:autoSpaceDN w:val="0"/>
              <w:adjustRightInd w:val="0"/>
              <w:spacing w:before="100" w:after="100"/>
              <w:rPr>
                <w:rFonts w:asciiTheme="minorHAnsi" w:eastAsia="Calibri" w:hAnsiTheme="minorHAnsi" w:cs="Arial"/>
                <w:lang w:eastAsia="nb-NO"/>
              </w:rPr>
            </w:pPr>
            <w:r w:rsidRPr="00D02B63">
              <w:rPr>
                <w:rFonts w:asciiTheme="minorHAnsi" w:eastAsia="Calibri" w:hAnsiTheme="minorHAnsi" w:cs="Arial"/>
                <w:lang w:eastAsia="nb-NO"/>
              </w:rPr>
              <w:t>Rapportering belønningsmidler til SD</w:t>
            </w:r>
          </w:p>
        </w:tc>
        <w:tc>
          <w:tcPr>
            <w:tcW w:w="850" w:type="dxa"/>
          </w:tcPr>
          <w:p w14:paraId="31E9F0F6" w14:textId="77777777" w:rsidR="004B7199" w:rsidRPr="00D02B63" w:rsidRDefault="004B7199" w:rsidP="004B7199">
            <w:pPr>
              <w:autoSpaceDE w:val="0"/>
              <w:autoSpaceDN w:val="0"/>
              <w:adjustRightInd w:val="0"/>
              <w:spacing w:before="100" w:after="100"/>
              <w:jc w:val="right"/>
              <w:rPr>
                <w:rFonts w:asciiTheme="minorHAnsi" w:eastAsia="Calibri" w:hAnsiTheme="minorHAnsi" w:cs="Arial"/>
                <w:lang w:eastAsia="nb-NO"/>
              </w:rPr>
            </w:pPr>
            <w:r w:rsidRPr="00D02B63">
              <w:rPr>
                <w:rFonts w:asciiTheme="minorHAnsi" w:eastAsia="Calibri" w:hAnsiTheme="minorHAnsi" w:cs="Arial"/>
                <w:lang w:eastAsia="nb-NO"/>
              </w:rPr>
              <w:t>16.01</w:t>
            </w:r>
          </w:p>
        </w:tc>
        <w:tc>
          <w:tcPr>
            <w:tcW w:w="993" w:type="dxa"/>
          </w:tcPr>
          <w:p w14:paraId="76CDEDDF" w14:textId="77777777" w:rsidR="004B7199" w:rsidRPr="00D02B63" w:rsidRDefault="004B7199" w:rsidP="004B7199">
            <w:pPr>
              <w:autoSpaceDE w:val="0"/>
              <w:autoSpaceDN w:val="0"/>
              <w:adjustRightInd w:val="0"/>
              <w:spacing w:before="100" w:after="100"/>
              <w:jc w:val="right"/>
              <w:rPr>
                <w:rFonts w:asciiTheme="minorHAnsi" w:eastAsia="Calibri" w:hAnsiTheme="minorHAnsi" w:cs="Arial"/>
                <w:lang w:eastAsia="nb-NO"/>
              </w:rPr>
            </w:pPr>
            <w:r w:rsidRPr="00D02B63">
              <w:rPr>
                <w:rFonts w:asciiTheme="minorHAnsi" w:eastAsia="Calibri" w:hAnsiTheme="minorHAnsi" w:cs="Arial"/>
                <w:lang w:eastAsia="nb-NO"/>
              </w:rPr>
              <w:t>01.02</w:t>
            </w:r>
          </w:p>
        </w:tc>
        <w:tc>
          <w:tcPr>
            <w:tcW w:w="850" w:type="dxa"/>
            <w:shd w:val="solid" w:color="DAEEF3" w:themeColor="accent5" w:themeTint="33" w:fill="DAEEF3" w:themeFill="accent5" w:themeFillTint="33"/>
          </w:tcPr>
          <w:p w14:paraId="552B826A" w14:textId="77777777" w:rsidR="004B7199" w:rsidRPr="00D02B63" w:rsidRDefault="004B7199" w:rsidP="004B7199">
            <w:pPr>
              <w:autoSpaceDE w:val="0"/>
              <w:autoSpaceDN w:val="0"/>
              <w:adjustRightInd w:val="0"/>
              <w:spacing w:before="100" w:after="100"/>
              <w:jc w:val="right"/>
              <w:rPr>
                <w:rFonts w:asciiTheme="minorHAnsi" w:eastAsia="Calibri" w:hAnsiTheme="minorHAnsi" w:cs="Arial"/>
                <w:b/>
                <w:lang w:eastAsia="nb-NO"/>
              </w:rPr>
            </w:pPr>
          </w:p>
        </w:tc>
        <w:tc>
          <w:tcPr>
            <w:tcW w:w="992" w:type="dxa"/>
            <w:shd w:val="solid" w:color="DAEEF3" w:themeColor="accent5" w:themeTint="33" w:fill="DAEEF3" w:themeFill="accent5" w:themeFillTint="33"/>
          </w:tcPr>
          <w:p w14:paraId="013706D6" w14:textId="77777777" w:rsidR="004B7199" w:rsidRPr="00D02B63" w:rsidRDefault="004B7199" w:rsidP="004B7199">
            <w:pPr>
              <w:autoSpaceDE w:val="0"/>
              <w:autoSpaceDN w:val="0"/>
              <w:adjustRightInd w:val="0"/>
              <w:spacing w:before="100" w:after="100"/>
              <w:jc w:val="right"/>
              <w:rPr>
                <w:rFonts w:asciiTheme="minorHAnsi" w:eastAsia="Calibri" w:hAnsiTheme="minorHAnsi" w:cs="Arial"/>
                <w:b/>
                <w:lang w:eastAsia="nb-NO"/>
              </w:rPr>
            </w:pPr>
            <w:r w:rsidRPr="00D02B63">
              <w:rPr>
                <w:rFonts w:asciiTheme="minorHAnsi" w:eastAsia="Calibri" w:hAnsiTheme="minorHAnsi" w:cs="Arial"/>
                <w:lang w:eastAsia="nb-NO"/>
              </w:rPr>
              <w:t>Osak</w:t>
            </w:r>
            <w:r w:rsidRPr="00D02B63">
              <w:rPr>
                <w:rFonts w:asciiTheme="minorHAnsi" w:eastAsia="Calibri" w:hAnsiTheme="minorHAnsi" w:cs="Arial"/>
                <w:b/>
                <w:lang w:eastAsia="nb-NO"/>
              </w:rPr>
              <w:br/>
              <w:t>21.02</w:t>
            </w:r>
          </w:p>
        </w:tc>
        <w:tc>
          <w:tcPr>
            <w:tcW w:w="1560" w:type="dxa"/>
          </w:tcPr>
          <w:p w14:paraId="370DE98E" w14:textId="77777777" w:rsidR="004B7199" w:rsidRPr="00D02B63" w:rsidRDefault="004B7199" w:rsidP="004B7199">
            <w:pPr>
              <w:autoSpaceDE w:val="0"/>
              <w:autoSpaceDN w:val="0"/>
              <w:adjustRightInd w:val="0"/>
              <w:spacing w:before="100" w:after="100"/>
              <w:rPr>
                <w:rFonts w:asciiTheme="minorHAnsi" w:eastAsia="Calibri" w:hAnsiTheme="minorHAnsi" w:cs="Arial"/>
                <w:lang w:eastAsia="nb-NO"/>
              </w:rPr>
            </w:pPr>
          </w:p>
        </w:tc>
        <w:tc>
          <w:tcPr>
            <w:tcW w:w="1417" w:type="dxa"/>
          </w:tcPr>
          <w:p w14:paraId="2BC5ADB4" w14:textId="77777777" w:rsidR="004B7199" w:rsidRPr="00D02B63" w:rsidRDefault="004B7199" w:rsidP="004B7199">
            <w:pPr>
              <w:autoSpaceDE w:val="0"/>
              <w:autoSpaceDN w:val="0"/>
              <w:adjustRightInd w:val="0"/>
              <w:spacing w:before="100" w:after="100"/>
              <w:rPr>
                <w:rFonts w:asciiTheme="minorHAnsi" w:eastAsia="Calibri" w:hAnsiTheme="minorHAnsi" w:cs="Arial"/>
                <w:lang w:eastAsia="nb-NO"/>
              </w:rPr>
            </w:pPr>
          </w:p>
        </w:tc>
      </w:tr>
      <w:tr w:rsidR="004B7199" w:rsidRPr="00616BB5" w14:paraId="6F1FB23A" w14:textId="77777777" w:rsidTr="004B7199">
        <w:tc>
          <w:tcPr>
            <w:tcW w:w="3227" w:type="dxa"/>
            <w:shd w:val="solid" w:color="92CDDC" w:themeColor="accent5" w:themeTint="99" w:fill="92CDDC" w:themeFill="accent5" w:themeFillTint="99"/>
          </w:tcPr>
          <w:p w14:paraId="3EE21DC0" w14:textId="77777777" w:rsidR="004B7199" w:rsidRPr="00847FAA" w:rsidRDefault="004B7199" w:rsidP="004B7199">
            <w:pPr>
              <w:autoSpaceDE w:val="0"/>
              <w:autoSpaceDN w:val="0"/>
              <w:adjustRightInd w:val="0"/>
              <w:spacing w:before="100" w:after="100"/>
              <w:rPr>
                <w:rFonts w:asciiTheme="minorHAnsi" w:eastAsia="Calibri" w:hAnsiTheme="minorHAnsi" w:cs="Arial"/>
                <w:b/>
                <w:lang w:eastAsia="nb-NO"/>
              </w:rPr>
            </w:pPr>
          </w:p>
        </w:tc>
        <w:tc>
          <w:tcPr>
            <w:tcW w:w="850" w:type="dxa"/>
            <w:shd w:val="solid" w:color="92CDDC" w:themeColor="accent5" w:themeTint="99" w:fill="92CDDC" w:themeFill="accent5" w:themeFillTint="99"/>
          </w:tcPr>
          <w:p w14:paraId="039C2A17" w14:textId="77777777" w:rsidR="004B7199" w:rsidRPr="00847FAA" w:rsidRDefault="004B7199" w:rsidP="004B7199">
            <w:pPr>
              <w:autoSpaceDE w:val="0"/>
              <w:autoSpaceDN w:val="0"/>
              <w:adjustRightInd w:val="0"/>
              <w:spacing w:before="100" w:after="100"/>
              <w:jc w:val="right"/>
              <w:rPr>
                <w:rFonts w:asciiTheme="minorHAnsi" w:eastAsia="Calibri" w:hAnsiTheme="minorHAnsi" w:cs="Arial"/>
                <w:lang w:eastAsia="nb-NO"/>
              </w:rPr>
            </w:pPr>
          </w:p>
        </w:tc>
        <w:tc>
          <w:tcPr>
            <w:tcW w:w="993" w:type="dxa"/>
            <w:shd w:val="solid" w:color="92CDDC" w:themeColor="accent5" w:themeTint="99" w:fill="92CDDC" w:themeFill="accent5" w:themeFillTint="99"/>
          </w:tcPr>
          <w:p w14:paraId="190777F2" w14:textId="77777777" w:rsidR="004B7199" w:rsidRPr="00847FAA" w:rsidRDefault="004B7199" w:rsidP="004B7199">
            <w:pPr>
              <w:autoSpaceDE w:val="0"/>
              <w:autoSpaceDN w:val="0"/>
              <w:adjustRightInd w:val="0"/>
              <w:spacing w:before="100" w:after="100"/>
              <w:jc w:val="right"/>
              <w:rPr>
                <w:rFonts w:asciiTheme="minorHAnsi" w:eastAsia="Calibri" w:hAnsiTheme="minorHAnsi" w:cs="Arial"/>
                <w:lang w:eastAsia="nb-NO"/>
              </w:rPr>
            </w:pPr>
          </w:p>
        </w:tc>
        <w:tc>
          <w:tcPr>
            <w:tcW w:w="850" w:type="dxa"/>
            <w:shd w:val="solid" w:color="92CDDC" w:themeColor="accent5" w:themeTint="99" w:fill="92CDDC" w:themeFill="accent5" w:themeFillTint="99"/>
          </w:tcPr>
          <w:p w14:paraId="4E912C3F" w14:textId="77777777" w:rsidR="004B7199" w:rsidRPr="00847FAA" w:rsidRDefault="004B7199" w:rsidP="004B7199">
            <w:pPr>
              <w:autoSpaceDE w:val="0"/>
              <w:autoSpaceDN w:val="0"/>
              <w:adjustRightInd w:val="0"/>
              <w:spacing w:before="100" w:after="100"/>
              <w:jc w:val="right"/>
              <w:rPr>
                <w:rFonts w:asciiTheme="minorHAnsi" w:eastAsia="Calibri" w:hAnsiTheme="minorHAnsi" w:cs="Arial"/>
                <w:b/>
                <w:lang w:eastAsia="nb-NO"/>
              </w:rPr>
            </w:pPr>
          </w:p>
        </w:tc>
        <w:tc>
          <w:tcPr>
            <w:tcW w:w="992" w:type="dxa"/>
            <w:shd w:val="solid" w:color="92CDDC" w:themeColor="accent5" w:themeTint="99" w:fill="92CDDC" w:themeFill="accent5" w:themeFillTint="99"/>
          </w:tcPr>
          <w:p w14:paraId="325B429B" w14:textId="77777777" w:rsidR="004B7199" w:rsidRPr="00847FAA" w:rsidRDefault="004B7199" w:rsidP="004B7199">
            <w:pPr>
              <w:autoSpaceDE w:val="0"/>
              <w:autoSpaceDN w:val="0"/>
              <w:adjustRightInd w:val="0"/>
              <w:spacing w:before="100" w:after="100"/>
              <w:jc w:val="right"/>
              <w:rPr>
                <w:rFonts w:asciiTheme="minorHAnsi" w:eastAsia="Calibri" w:hAnsiTheme="minorHAnsi" w:cs="Arial"/>
                <w:b/>
                <w:lang w:eastAsia="nb-NO"/>
              </w:rPr>
            </w:pPr>
          </w:p>
        </w:tc>
        <w:tc>
          <w:tcPr>
            <w:tcW w:w="1560" w:type="dxa"/>
            <w:shd w:val="solid" w:color="92CDDC" w:themeColor="accent5" w:themeTint="99" w:fill="92CDDC" w:themeFill="accent5" w:themeFillTint="99"/>
          </w:tcPr>
          <w:p w14:paraId="7217065A" w14:textId="77777777" w:rsidR="004B7199" w:rsidRPr="00847FAA" w:rsidRDefault="004B7199" w:rsidP="004B7199">
            <w:pPr>
              <w:autoSpaceDE w:val="0"/>
              <w:autoSpaceDN w:val="0"/>
              <w:adjustRightInd w:val="0"/>
              <w:spacing w:before="100" w:after="100"/>
              <w:rPr>
                <w:rFonts w:asciiTheme="minorHAnsi" w:eastAsia="Calibri" w:hAnsiTheme="minorHAnsi" w:cs="Arial"/>
                <w:lang w:eastAsia="nb-NO"/>
              </w:rPr>
            </w:pPr>
          </w:p>
        </w:tc>
        <w:tc>
          <w:tcPr>
            <w:tcW w:w="1417" w:type="dxa"/>
            <w:shd w:val="solid" w:color="92CDDC" w:themeColor="accent5" w:themeTint="99" w:fill="92CDDC" w:themeFill="accent5" w:themeFillTint="99"/>
          </w:tcPr>
          <w:p w14:paraId="785BA6EC" w14:textId="77777777" w:rsidR="004B7199" w:rsidRPr="00847FAA" w:rsidRDefault="004B7199" w:rsidP="004B7199">
            <w:pPr>
              <w:autoSpaceDE w:val="0"/>
              <w:autoSpaceDN w:val="0"/>
              <w:adjustRightInd w:val="0"/>
              <w:spacing w:before="100" w:after="100"/>
              <w:rPr>
                <w:rFonts w:asciiTheme="minorHAnsi" w:eastAsia="Calibri" w:hAnsiTheme="minorHAnsi" w:cs="Arial"/>
                <w:lang w:eastAsia="nb-NO"/>
              </w:rPr>
            </w:pPr>
          </w:p>
        </w:tc>
      </w:tr>
      <w:tr w:rsidR="004B7199" w:rsidRPr="00616BB5" w14:paraId="25183A75" w14:textId="77777777" w:rsidTr="004B7199">
        <w:tc>
          <w:tcPr>
            <w:tcW w:w="3227" w:type="dxa"/>
            <w:shd w:val="solid" w:color="E6FBFE" w:fill="FDE9D9" w:themeFill="accent6" w:themeFillTint="33"/>
          </w:tcPr>
          <w:p w14:paraId="2E055D13" w14:textId="77777777" w:rsidR="004B7199" w:rsidRPr="001F0C9A" w:rsidRDefault="004B7199" w:rsidP="004B7199">
            <w:pPr>
              <w:autoSpaceDE w:val="0"/>
              <w:autoSpaceDN w:val="0"/>
              <w:adjustRightInd w:val="0"/>
              <w:spacing w:before="100" w:after="100"/>
              <w:rPr>
                <w:rFonts w:asciiTheme="minorHAnsi" w:eastAsia="Calibri" w:hAnsiTheme="minorHAnsi" w:cs="Arial"/>
                <w:lang w:eastAsia="nb-NO"/>
              </w:rPr>
            </w:pPr>
            <w:r>
              <w:rPr>
                <w:rFonts w:asciiTheme="minorHAnsi" w:eastAsia="Calibri" w:hAnsiTheme="minorHAnsi" w:cs="Arial"/>
                <w:lang w:eastAsia="nb-NO"/>
              </w:rPr>
              <w:t>Årsrapport Buskerudbysamarbeidet</w:t>
            </w:r>
          </w:p>
        </w:tc>
        <w:tc>
          <w:tcPr>
            <w:tcW w:w="850" w:type="dxa"/>
          </w:tcPr>
          <w:p w14:paraId="1ED05B13" w14:textId="77777777" w:rsidR="004B7199" w:rsidRPr="001F0C9A" w:rsidRDefault="004B7199" w:rsidP="004B7199">
            <w:pPr>
              <w:autoSpaceDE w:val="0"/>
              <w:autoSpaceDN w:val="0"/>
              <w:adjustRightInd w:val="0"/>
              <w:spacing w:before="100" w:after="100"/>
              <w:jc w:val="right"/>
              <w:rPr>
                <w:rFonts w:asciiTheme="minorHAnsi" w:eastAsia="Calibri" w:hAnsiTheme="minorHAnsi" w:cs="Arial"/>
                <w:lang w:eastAsia="nb-NO"/>
              </w:rPr>
            </w:pPr>
            <w:r>
              <w:rPr>
                <w:rFonts w:asciiTheme="minorHAnsi" w:eastAsia="Calibri" w:hAnsiTheme="minorHAnsi" w:cs="Arial"/>
                <w:lang w:eastAsia="nb-NO"/>
              </w:rPr>
              <w:t>05.03</w:t>
            </w:r>
          </w:p>
        </w:tc>
        <w:tc>
          <w:tcPr>
            <w:tcW w:w="993" w:type="dxa"/>
          </w:tcPr>
          <w:p w14:paraId="3A42B215" w14:textId="77777777" w:rsidR="004B7199" w:rsidRPr="001F0C9A" w:rsidRDefault="004B7199" w:rsidP="004B7199">
            <w:pPr>
              <w:autoSpaceDE w:val="0"/>
              <w:autoSpaceDN w:val="0"/>
              <w:adjustRightInd w:val="0"/>
              <w:spacing w:before="100" w:after="100"/>
              <w:jc w:val="right"/>
              <w:rPr>
                <w:rFonts w:asciiTheme="minorHAnsi" w:eastAsia="Calibri" w:hAnsiTheme="minorHAnsi" w:cs="Arial"/>
                <w:lang w:eastAsia="nb-NO"/>
              </w:rPr>
            </w:pPr>
            <w:r>
              <w:rPr>
                <w:rFonts w:asciiTheme="minorHAnsi" w:eastAsia="Calibri" w:hAnsiTheme="minorHAnsi" w:cs="Arial"/>
                <w:lang w:eastAsia="nb-NO"/>
              </w:rPr>
              <w:t>15.05</w:t>
            </w:r>
          </w:p>
        </w:tc>
        <w:tc>
          <w:tcPr>
            <w:tcW w:w="850" w:type="dxa"/>
            <w:shd w:val="solid" w:color="DAEEF3" w:themeColor="accent5" w:themeTint="33" w:fill="DAEEF3" w:themeFill="accent5" w:themeFillTint="33"/>
          </w:tcPr>
          <w:p w14:paraId="2BB6A2BA" w14:textId="77777777" w:rsidR="004B7199" w:rsidRPr="001F0C9A" w:rsidRDefault="004B7199" w:rsidP="004B7199">
            <w:pPr>
              <w:autoSpaceDE w:val="0"/>
              <w:autoSpaceDN w:val="0"/>
              <w:adjustRightInd w:val="0"/>
              <w:spacing w:before="100" w:after="100"/>
              <w:jc w:val="right"/>
              <w:rPr>
                <w:rFonts w:asciiTheme="minorHAnsi" w:eastAsia="Calibri" w:hAnsiTheme="minorHAnsi" w:cs="Arial"/>
                <w:lang w:eastAsia="nb-NO"/>
              </w:rPr>
            </w:pPr>
          </w:p>
        </w:tc>
        <w:tc>
          <w:tcPr>
            <w:tcW w:w="992" w:type="dxa"/>
            <w:shd w:val="solid" w:color="DAEEF3" w:themeColor="accent5" w:themeTint="33" w:fill="DAEEF3" w:themeFill="accent5" w:themeFillTint="33"/>
          </w:tcPr>
          <w:p w14:paraId="188D7DE8" w14:textId="77777777" w:rsidR="004B7199" w:rsidRPr="005E6354" w:rsidRDefault="004B7199" w:rsidP="004B7199">
            <w:pPr>
              <w:autoSpaceDE w:val="0"/>
              <w:autoSpaceDN w:val="0"/>
              <w:adjustRightInd w:val="0"/>
              <w:spacing w:before="100" w:after="100"/>
              <w:jc w:val="right"/>
              <w:rPr>
                <w:rFonts w:asciiTheme="minorHAnsi" w:eastAsia="Calibri" w:hAnsiTheme="minorHAnsi" w:cs="Arial"/>
                <w:b/>
                <w:lang w:eastAsia="nb-NO"/>
              </w:rPr>
            </w:pPr>
            <w:r>
              <w:rPr>
                <w:rFonts w:asciiTheme="minorHAnsi" w:eastAsia="Calibri" w:hAnsiTheme="minorHAnsi" w:cs="Arial"/>
                <w:b/>
                <w:lang w:eastAsia="nb-NO"/>
              </w:rPr>
              <w:t>05.06</w:t>
            </w:r>
          </w:p>
        </w:tc>
        <w:tc>
          <w:tcPr>
            <w:tcW w:w="1560" w:type="dxa"/>
          </w:tcPr>
          <w:p w14:paraId="0723F9F0" w14:textId="77777777" w:rsidR="004B7199" w:rsidRPr="001F0C9A" w:rsidRDefault="004B7199" w:rsidP="004B7199">
            <w:pPr>
              <w:autoSpaceDE w:val="0"/>
              <w:autoSpaceDN w:val="0"/>
              <w:adjustRightInd w:val="0"/>
              <w:spacing w:before="100" w:after="100"/>
              <w:rPr>
                <w:rFonts w:asciiTheme="minorHAnsi" w:eastAsia="Calibri" w:hAnsiTheme="minorHAnsi" w:cs="Arial"/>
                <w:lang w:eastAsia="nb-NO"/>
              </w:rPr>
            </w:pPr>
          </w:p>
        </w:tc>
        <w:tc>
          <w:tcPr>
            <w:tcW w:w="1417" w:type="dxa"/>
          </w:tcPr>
          <w:p w14:paraId="0A3818B3" w14:textId="77777777" w:rsidR="004B7199" w:rsidRPr="001F0C9A" w:rsidRDefault="004B7199" w:rsidP="004B7199">
            <w:pPr>
              <w:autoSpaceDE w:val="0"/>
              <w:autoSpaceDN w:val="0"/>
              <w:adjustRightInd w:val="0"/>
              <w:spacing w:before="100" w:after="100"/>
              <w:rPr>
                <w:rFonts w:asciiTheme="minorHAnsi" w:eastAsia="Calibri" w:hAnsiTheme="minorHAnsi" w:cs="Arial"/>
                <w:lang w:eastAsia="nb-NO"/>
              </w:rPr>
            </w:pPr>
            <w:r w:rsidRPr="000238FE">
              <w:rPr>
                <w:rFonts w:asciiTheme="minorHAnsi" w:eastAsia="Calibri" w:hAnsiTheme="minorHAnsi" w:cs="Arial"/>
                <w:lang w:eastAsia="nb-NO"/>
              </w:rPr>
              <w:t>Orienteringssak</w:t>
            </w:r>
          </w:p>
        </w:tc>
      </w:tr>
      <w:tr w:rsidR="004B7199" w:rsidRPr="00616BB5" w14:paraId="6D4A5257" w14:textId="77777777" w:rsidTr="004B7199">
        <w:tc>
          <w:tcPr>
            <w:tcW w:w="3227" w:type="dxa"/>
            <w:shd w:val="solid" w:color="E6FBFE" w:fill="FDE9D9" w:themeFill="accent6" w:themeFillTint="33"/>
          </w:tcPr>
          <w:p w14:paraId="2D877385" w14:textId="77777777" w:rsidR="004B7199" w:rsidRPr="000238FE" w:rsidRDefault="004B7199" w:rsidP="004B7199">
            <w:pPr>
              <w:autoSpaceDE w:val="0"/>
              <w:autoSpaceDN w:val="0"/>
              <w:adjustRightInd w:val="0"/>
              <w:spacing w:before="100" w:after="100"/>
              <w:rPr>
                <w:rFonts w:asciiTheme="minorHAnsi" w:eastAsia="Calibri" w:hAnsiTheme="minorHAnsi" w:cs="Arial"/>
                <w:lang w:eastAsia="nb-NO"/>
              </w:rPr>
            </w:pPr>
            <w:r w:rsidRPr="000238FE">
              <w:rPr>
                <w:rFonts w:asciiTheme="minorHAnsi" w:eastAsia="Calibri" w:hAnsiTheme="minorHAnsi" w:cs="Arial"/>
                <w:lang w:eastAsia="nb-NO"/>
              </w:rPr>
              <w:t xml:space="preserve">Byvekstavtale - forhandlingsmandat med prioriterte tiltak, vurdering av målopp-nåelse, kostnader, plangrunnlag og finansieringsgrunnlag.  </w:t>
            </w:r>
          </w:p>
        </w:tc>
        <w:tc>
          <w:tcPr>
            <w:tcW w:w="850" w:type="dxa"/>
          </w:tcPr>
          <w:p w14:paraId="40678710" w14:textId="77777777" w:rsidR="004B7199" w:rsidRPr="001F0C9A" w:rsidRDefault="004B7199" w:rsidP="004B7199">
            <w:pPr>
              <w:autoSpaceDE w:val="0"/>
              <w:autoSpaceDN w:val="0"/>
              <w:adjustRightInd w:val="0"/>
              <w:spacing w:before="100" w:after="100"/>
              <w:jc w:val="right"/>
              <w:rPr>
                <w:rFonts w:asciiTheme="minorHAnsi" w:eastAsia="Calibri" w:hAnsiTheme="minorHAnsi" w:cs="Arial"/>
                <w:lang w:eastAsia="nb-NO"/>
              </w:rPr>
            </w:pPr>
            <w:r>
              <w:rPr>
                <w:rFonts w:asciiTheme="minorHAnsi" w:eastAsia="Calibri" w:hAnsiTheme="minorHAnsi" w:cs="Arial"/>
                <w:lang w:eastAsia="nb-NO"/>
              </w:rPr>
              <w:t>05.03</w:t>
            </w:r>
            <w:r>
              <w:rPr>
                <w:rFonts w:asciiTheme="minorHAnsi" w:eastAsia="Calibri" w:hAnsiTheme="minorHAnsi" w:cs="Arial"/>
                <w:lang w:eastAsia="nb-NO"/>
              </w:rPr>
              <w:br/>
              <w:t>23.04</w:t>
            </w:r>
          </w:p>
        </w:tc>
        <w:tc>
          <w:tcPr>
            <w:tcW w:w="993" w:type="dxa"/>
          </w:tcPr>
          <w:p w14:paraId="5EB5512B" w14:textId="77777777" w:rsidR="004B7199" w:rsidRPr="001F0C9A" w:rsidRDefault="004B7199" w:rsidP="004B7199">
            <w:pPr>
              <w:autoSpaceDE w:val="0"/>
              <w:autoSpaceDN w:val="0"/>
              <w:adjustRightInd w:val="0"/>
              <w:spacing w:before="100" w:after="100"/>
              <w:jc w:val="right"/>
              <w:rPr>
                <w:rFonts w:asciiTheme="minorHAnsi" w:eastAsia="Calibri" w:hAnsiTheme="minorHAnsi" w:cs="Arial"/>
                <w:lang w:eastAsia="nb-NO"/>
              </w:rPr>
            </w:pPr>
            <w:r>
              <w:rPr>
                <w:rFonts w:asciiTheme="minorHAnsi" w:eastAsia="Calibri" w:hAnsiTheme="minorHAnsi" w:cs="Arial"/>
                <w:lang w:eastAsia="nb-NO"/>
              </w:rPr>
              <w:t>15.05</w:t>
            </w:r>
          </w:p>
        </w:tc>
        <w:tc>
          <w:tcPr>
            <w:tcW w:w="850" w:type="dxa"/>
            <w:shd w:val="solid" w:color="DAEEF3" w:themeColor="accent5" w:themeTint="33" w:fill="DAEEF3" w:themeFill="accent5" w:themeFillTint="33"/>
          </w:tcPr>
          <w:p w14:paraId="6CF7CF16" w14:textId="2D658727" w:rsidR="004B7199" w:rsidRPr="001F0C9A" w:rsidRDefault="00617E7C" w:rsidP="004B7199">
            <w:pPr>
              <w:autoSpaceDE w:val="0"/>
              <w:autoSpaceDN w:val="0"/>
              <w:adjustRightInd w:val="0"/>
              <w:spacing w:before="100" w:after="100"/>
              <w:jc w:val="right"/>
              <w:rPr>
                <w:rFonts w:asciiTheme="minorHAnsi" w:eastAsia="Calibri" w:hAnsiTheme="minorHAnsi" w:cs="Arial"/>
                <w:lang w:eastAsia="nb-NO"/>
              </w:rPr>
            </w:pPr>
            <w:r>
              <w:rPr>
                <w:rFonts w:asciiTheme="minorHAnsi" w:eastAsia="Calibri" w:hAnsiTheme="minorHAnsi" w:cs="Arial"/>
                <w:lang w:eastAsia="nb-NO"/>
              </w:rPr>
              <w:t>02.06</w:t>
            </w:r>
          </w:p>
        </w:tc>
        <w:tc>
          <w:tcPr>
            <w:tcW w:w="992" w:type="dxa"/>
            <w:shd w:val="solid" w:color="DAEEF3" w:themeColor="accent5" w:themeTint="33" w:fill="DAEEF3" w:themeFill="accent5" w:themeFillTint="33"/>
          </w:tcPr>
          <w:p w14:paraId="79D0717B" w14:textId="77777777" w:rsidR="004B7199" w:rsidRPr="001F0C9A" w:rsidRDefault="004B7199" w:rsidP="004B7199">
            <w:pPr>
              <w:autoSpaceDE w:val="0"/>
              <w:autoSpaceDN w:val="0"/>
              <w:adjustRightInd w:val="0"/>
              <w:spacing w:before="100" w:after="100"/>
              <w:jc w:val="right"/>
              <w:rPr>
                <w:rFonts w:asciiTheme="minorHAnsi" w:eastAsia="Calibri" w:hAnsiTheme="minorHAnsi" w:cs="Arial"/>
                <w:b/>
                <w:lang w:eastAsia="nb-NO"/>
              </w:rPr>
            </w:pPr>
            <w:r>
              <w:rPr>
                <w:rFonts w:asciiTheme="minorHAnsi" w:eastAsia="Calibri" w:hAnsiTheme="minorHAnsi" w:cs="Arial"/>
                <w:b/>
                <w:lang w:eastAsia="nb-NO"/>
              </w:rPr>
              <w:t>05.06</w:t>
            </w:r>
          </w:p>
        </w:tc>
        <w:tc>
          <w:tcPr>
            <w:tcW w:w="1560" w:type="dxa"/>
          </w:tcPr>
          <w:p w14:paraId="4C9E6A81" w14:textId="77777777" w:rsidR="004B7199" w:rsidRPr="001F0C9A" w:rsidRDefault="004B7199" w:rsidP="004B7199">
            <w:pPr>
              <w:autoSpaceDE w:val="0"/>
              <w:autoSpaceDN w:val="0"/>
              <w:adjustRightInd w:val="0"/>
              <w:spacing w:before="100" w:after="100"/>
              <w:rPr>
                <w:rFonts w:asciiTheme="minorHAnsi" w:eastAsia="Calibri" w:hAnsiTheme="minorHAnsi" w:cs="Arial"/>
                <w:lang w:eastAsia="nb-NO"/>
              </w:rPr>
            </w:pPr>
          </w:p>
        </w:tc>
        <w:tc>
          <w:tcPr>
            <w:tcW w:w="1417" w:type="dxa"/>
          </w:tcPr>
          <w:p w14:paraId="7468A336" w14:textId="77777777" w:rsidR="004B7199" w:rsidRPr="001F0C9A" w:rsidRDefault="004B7199" w:rsidP="004B7199">
            <w:pPr>
              <w:autoSpaceDE w:val="0"/>
              <w:autoSpaceDN w:val="0"/>
              <w:adjustRightInd w:val="0"/>
              <w:spacing w:before="100" w:after="100"/>
              <w:rPr>
                <w:rFonts w:asciiTheme="minorHAnsi" w:eastAsia="Calibri" w:hAnsiTheme="minorHAnsi" w:cs="Arial"/>
                <w:lang w:eastAsia="nb-NO"/>
              </w:rPr>
            </w:pPr>
            <w:r>
              <w:rPr>
                <w:rFonts w:asciiTheme="minorHAnsi" w:eastAsia="Calibri" w:hAnsiTheme="minorHAnsi" w:cs="Arial"/>
                <w:lang w:eastAsia="nb-NO"/>
              </w:rPr>
              <w:t>Felles sak</w:t>
            </w:r>
          </w:p>
        </w:tc>
      </w:tr>
      <w:tr w:rsidR="004B7199" w:rsidRPr="00616BB5" w14:paraId="3B8BD0FE" w14:textId="77777777" w:rsidTr="004B7199">
        <w:tc>
          <w:tcPr>
            <w:tcW w:w="3227" w:type="dxa"/>
            <w:shd w:val="solid" w:color="E6FBFE" w:fill="FDE9D9" w:themeFill="accent6" w:themeFillTint="33"/>
          </w:tcPr>
          <w:p w14:paraId="5745BA08" w14:textId="77777777" w:rsidR="004B7199" w:rsidRPr="000238FE" w:rsidRDefault="004B7199" w:rsidP="004B7199">
            <w:pPr>
              <w:rPr>
                <w:rFonts w:asciiTheme="minorHAnsi" w:hAnsiTheme="minorHAnsi"/>
              </w:rPr>
            </w:pPr>
            <w:r w:rsidRPr="000238FE">
              <w:rPr>
                <w:rFonts w:asciiTheme="minorHAnsi" w:hAnsiTheme="minorHAnsi"/>
              </w:rPr>
              <w:t>Halvårsrapport belønningsavtalen</w:t>
            </w:r>
          </w:p>
        </w:tc>
        <w:tc>
          <w:tcPr>
            <w:tcW w:w="850" w:type="dxa"/>
          </w:tcPr>
          <w:p w14:paraId="28FEAA70" w14:textId="77777777" w:rsidR="004B7199" w:rsidRPr="000238FE" w:rsidRDefault="004B7199" w:rsidP="004B7199">
            <w:pPr>
              <w:jc w:val="right"/>
              <w:rPr>
                <w:rFonts w:asciiTheme="minorHAnsi" w:hAnsiTheme="minorHAnsi"/>
              </w:rPr>
            </w:pPr>
            <w:r w:rsidRPr="000238FE">
              <w:rPr>
                <w:rFonts w:asciiTheme="minorHAnsi" w:hAnsiTheme="minorHAnsi"/>
              </w:rPr>
              <w:t>23.04</w:t>
            </w:r>
          </w:p>
        </w:tc>
        <w:tc>
          <w:tcPr>
            <w:tcW w:w="993" w:type="dxa"/>
          </w:tcPr>
          <w:p w14:paraId="4CDD42E2" w14:textId="77777777" w:rsidR="004B7199" w:rsidRPr="000238FE" w:rsidRDefault="004B7199" w:rsidP="004B7199">
            <w:pPr>
              <w:jc w:val="right"/>
              <w:rPr>
                <w:rFonts w:asciiTheme="minorHAnsi" w:hAnsiTheme="minorHAnsi"/>
              </w:rPr>
            </w:pPr>
            <w:r w:rsidRPr="000238FE">
              <w:rPr>
                <w:rFonts w:asciiTheme="minorHAnsi" w:hAnsiTheme="minorHAnsi"/>
              </w:rPr>
              <w:t>15.05</w:t>
            </w:r>
          </w:p>
        </w:tc>
        <w:tc>
          <w:tcPr>
            <w:tcW w:w="850" w:type="dxa"/>
            <w:shd w:val="solid" w:color="DAEEF3" w:themeColor="accent5" w:themeTint="33" w:fill="DAEEF3" w:themeFill="accent5" w:themeFillTint="33"/>
          </w:tcPr>
          <w:p w14:paraId="5F5BBAC8" w14:textId="77777777" w:rsidR="004B7199" w:rsidRPr="000238FE" w:rsidRDefault="004B7199" w:rsidP="004B7199">
            <w:pPr>
              <w:jc w:val="right"/>
              <w:rPr>
                <w:rFonts w:asciiTheme="minorHAnsi" w:hAnsiTheme="minorHAnsi"/>
              </w:rPr>
            </w:pPr>
          </w:p>
        </w:tc>
        <w:tc>
          <w:tcPr>
            <w:tcW w:w="992" w:type="dxa"/>
            <w:shd w:val="solid" w:color="DAEEF3" w:themeColor="accent5" w:themeTint="33" w:fill="DAEEF3" w:themeFill="accent5" w:themeFillTint="33"/>
          </w:tcPr>
          <w:p w14:paraId="5D196CF6" w14:textId="77777777" w:rsidR="004B7199" w:rsidRPr="000238FE" w:rsidRDefault="004B7199" w:rsidP="004B7199">
            <w:pPr>
              <w:jc w:val="right"/>
              <w:rPr>
                <w:rFonts w:asciiTheme="minorHAnsi" w:hAnsiTheme="minorHAnsi"/>
                <w:b/>
              </w:rPr>
            </w:pPr>
            <w:r w:rsidRPr="000238FE">
              <w:rPr>
                <w:rFonts w:asciiTheme="minorHAnsi" w:hAnsiTheme="minorHAnsi"/>
                <w:b/>
              </w:rPr>
              <w:t>05.06</w:t>
            </w:r>
          </w:p>
        </w:tc>
        <w:tc>
          <w:tcPr>
            <w:tcW w:w="1560" w:type="dxa"/>
          </w:tcPr>
          <w:p w14:paraId="3375FF32" w14:textId="77777777" w:rsidR="004B7199" w:rsidRPr="000238FE" w:rsidRDefault="004B7199" w:rsidP="004B7199">
            <w:pPr>
              <w:jc w:val="right"/>
              <w:rPr>
                <w:rFonts w:asciiTheme="minorHAnsi" w:hAnsiTheme="minorHAnsi"/>
              </w:rPr>
            </w:pPr>
          </w:p>
        </w:tc>
        <w:tc>
          <w:tcPr>
            <w:tcW w:w="1417" w:type="dxa"/>
          </w:tcPr>
          <w:p w14:paraId="50CBF53C" w14:textId="77777777" w:rsidR="004B7199" w:rsidRDefault="004B7199" w:rsidP="004B7199"/>
        </w:tc>
      </w:tr>
      <w:tr w:rsidR="004B7199" w:rsidRPr="00616BB5" w14:paraId="00D53E78" w14:textId="77777777" w:rsidTr="004B7199">
        <w:tc>
          <w:tcPr>
            <w:tcW w:w="3227" w:type="dxa"/>
            <w:shd w:val="solid" w:color="E6FBFE" w:fill="FDE9D9" w:themeFill="accent6" w:themeFillTint="33"/>
          </w:tcPr>
          <w:p w14:paraId="7DDD8413" w14:textId="09279FEF" w:rsidR="004B7199" w:rsidRPr="000238FE" w:rsidRDefault="00617E7C" w:rsidP="004B7199">
            <w:pPr>
              <w:rPr>
                <w:rFonts w:asciiTheme="minorHAnsi" w:hAnsiTheme="minorHAnsi"/>
              </w:rPr>
            </w:pPr>
            <w:r>
              <w:rPr>
                <w:rFonts w:asciiTheme="minorHAnsi" w:hAnsiTheme="minorHAnsi"/>
              </w:rPr>
              <w:t>Handlingsprogram AT-plan 2020</w:t>
            </w:r>
            <w:r w:rsidR="004B7199" w:rsidRPr="000238FE">
              <w:rPr>
                <w:rFonts w:asciiTheme="minorHAnsi" w:hAnsiTheme="minorHAnsi"/>
              </w:rPr>
              <w:t>-23</w:t>
            </w:r>
          </w:p>
        </w:tc>
        <w:tc>
          <w:tcPr>
            <w:tcW w:w="850" w:type="dxa"/>
          </w:tcPr>
          <w:p w14:paraId="3620CB02" w14:textId="77777777" w:rsidR="004B7199" w:rsidRPr="000238FE" w:rsidRDefault="004B7199" w:rsidP="004B7199">
            <w:pPr>
              <w:jc w:val="right"/>
              <w:rPr>
                <w:rFonts w:asciiTheme="minorHAnsi" w:hAnsiTheme="minorHAnsi"/>
              </w:rPr>
            </w:pPr>
            <w:r>
              <w:rPr>
                <w:rFonts w:asciiTheme="minorHAnsi" w:hAnsiTheme="minorHAnsi"/>
              </w:rPr>
              <w:t>05.03</w:t>
            </w:r>
            <w:r>
              <w:rPr>
                <w:rFonts w:asciiTheme="minorHAnsi" w:hAnsiTheme="minorHAnsi"/>
              </w:rPr>
              <w:br/>
              <w:t>23.04</w:t>
            </w:r>
          </w:p>
        </w:tc>
        <w:tc>
          <w:tcPr>
            <w:tcW w:w="993" w:type="dxa"/>
          </w:tcPr>
          <w:p w14:paraId="2318DA2E" w14:textId="77777777" w:rsidR="004B7199" w:rsidRPr="000238FE" w:rsidRDefault="004B7199" w:rsidP="004B7199">
            <w:pPr>
              <w:jc w:val="right"/>
              <w:rPr>
                <w:rFonts w:asciiTheme="minorHAnsi" w:hAnsiTheme="minorHAnsi"/>
              </w:rPr>
            </w:pPr>
            <w:r>
              <w:rPr>
                <w:rFonts w:asciiTheme="minorHAnsi" w:hAnsiTheme="minorHAnsi"/>
              </w:rPr>
              <w:t>15.05</w:t>
            </w:r>
          </w:p>
        </w:tc>
        <w:tc>
          <w:tcPr>
            <w:tcW w:w="850" w:type="dxa"/>
            <w:shd w:val="solid" w:color="DAEEF3" w:themeColor="accent5" w:themeTint="33" w:fill="DAEEF3" w:themeFill="accent5" w:themeFillTint="33"/>
          </w:tcPr>
          <w:p w14:paraId="0B76D102" w14:textId="77777777" w:rsidR="004B7199" w:rsidRPr="000238FE" w:rsidRDefault="004B7199" w:rsidP="004B7199">
            <w:pPr>
              <w:jc w:val="right"/>
              <w:rPr>
                <w:rFonts w:asciiTheme="minorHAnsi" w:hAnsiTheme="minorHAnsi"/>
              </w:rPr>
            </w:pPr>
          </w:p>
        </w:tc>
        <w:tc>
          <w:tcPr>
            <w:tcW w:w="992" w:type="dxa"/>
            <w:shd w:val="solid" w:color="DAEEF3" w:themeColor="accent5" w:themeTint="33" w:fill="DAEEF3" w:themeFill="accent5" w:themeFillTint="33"/>
          </w:tcPr>
          <w:p w14:paraId="683CF957" w14:textId="77777777" w:rsidR="004B7199" w:rsidRPr="000238FE" w:rsidRDefault="004B7199" w:rsidP="004B7199">
            <w:pPr>
              <w:jc w:val="right"/>
              <w:rPr>
                <w:rFonts w:asciiTheme="minorHAnsi" w:hAnsiTheme="minorHAnsi"/>
              </w:rPr>
            </w:pPr>
            <w:r>
              <w:rPr>
                <w:rFonts w:asciiTheme="minorHAnsi" w:hAnsiTheme="minorHAnsi"/>
              </w:rPr>
              <w:t>05.06</w:t>
            </w:r>
          </w:p>
        </w:tc>
        <w:tc>
          <w:tcPr>
            <w:tcW w:w="1560" w:type="dxa"/>
          </w:tcPr>
          <w:p w14:paraId="0636609E" w14:textId="77777777" w:rsidR="004B7199" w:rsidRPr="006A7BA6" w:rsidRDefault="004B7199" w:rsidP="004B7199"/>
        </w:tc>
        <w:tc>
          <w:tcPr>
            <w:tcW w:w="1417" w:type="dxa"/>
          </w:tcPr>
          <w:p w14:paraId="6F2530FD" w14:textId="77777777" w:rsidR="004B7199" w:rsidRDefault="004B7199" w:rsidP="004B7199"/>
        </w:tc>
      </w:tr>
      <w:tr w:rsidR="004B7199" w:rsidRPr="00616BB5" w14:paraId="1FD7F62B" w14:textId="77777777" w:rsidTr="004B7199">
        <w:tc>
          <w:tcPr>
            <w:tcW w:w="3227" w:type="dxa"/>
            <w:shd w:val="solid" w:color="92CDDC" w:themeColor="accent5" w:themeTint="99" w:fill="auto"/>
          </w:tcPr>
          <w:p w14:paraId="0FCA2C15" w14:textId="77777777" w:rsidR="004B7199" w:rsidRPr="00491EB1" w:rsidRDefault="004B7199" w:rsidP="004B7199">
            <w:pPr>
              <w:rPr>
                <w:rFonts w:asciiTheme="minorHAnsi" w:hAnsiTheme="minorHAnsi"/>
                <w:b/>
                <w:color w:val="FF0000"/>
              </w:rPr>
            </w:pPr>
          </w:p>
        </w:tc>
        <w:tc>
          <w:tcPr>
            <w:tcW w:w="850" w:type="dxa"/>
            <w:shd w:val="solid" w:color="92CDDC" w:themeColor="accent5" w:themeTint="99" w:fill="auto"/>
          </w:tcPr>
          <w:p w14:paraId="5A09D4BB" w14:textId="77777777" w:rsidR="004B7199" w:rsidRPr="00491EB1" w:rsidRDefault="004B7199" w:rsidP="004B7199">
            <w:pPr>
              <w:rPr>
                <w:rFonts w:asciiTheme="minorHAnsi" w:hAnsiTheme="minorHAnsi"/>
                <w:color w:val="FF0000"/>
              </w:rPr>
            </w:pPr>
          </w:p>
        </w:tc>
        <w:tc>
          <w:tcPr>
            <w:tcW w:w="993" w:type="dxa"/>
            <w:shd w:val="solid" w:color="92CDDC" w:themeColor="accent5" w:themeTint="99" w:fill="auto"/>
          </w:tcPr>
          <w:p w14:paraId="4632EAA1" w14:textId="77777777" w:rsidR="004B7199" w:rsidRPr="00491EB1" w:rsidRDefault="004B7199" w:rsidP="004B7199">
            <w:pPr>
              <w:rPr>
                <w:rFonts w:asciiTheme="minorHAnsi" w:hAnsiTheme="minorHAnsi"/>
                <w:color w:val="FF0000"/>
              </w:rPr>
            </w:pPr>
          </w:p>
        </w:tc>
        <w:tc>
          <w:tcPr>
            <w:tcW w:w="850" w:type="dxa"/>
            <w:shd w:val="solid" w:color="92CDDC" w:themeColor="accent5" w:themeTint="99" w:fill="auto"/>
          </w:tcPr>
          <w:p w14:paraId="2A5FF8CF" w14:textId="77777777" w:rsidR="004B7199" w:rsidRPr="00491EB1" w:rsidRDefault="004B7199" w:rsidP="004B7199">
            <w:pPr>
              <w:rPr>
                <w:rFonts w:asciiTheme="minorHAnsi" w:hAnsiTheme="minorHAnsi"/>
                <w:color w:val="FF0000"/>
              </w:rPr>
            </w:pPr>
          </w:p>
        </w:tc>
        <w:tc>
          <w:tcPr>
            <w:tcW w:w="992" w:type="dxa"/>
            <w:shd w:val="solid" w:color="92CDDC" w:themeColor="accent5" w:themeTint="99" w:fill="auto"/>
          </w:tcPr>
          <w:p w14:paraId="3ED8DA44" w14:textId="77777777" w:rsidR="004B7199" w:rsidRPr="001F0C9A" w:rsidRDefault="004B7199" w:rsidP="004B7199">
            <w:pPr>
              <w:rPr>
                <w:rFonts w:asciiTheme="minorHAnsi" w:hAnsiTheme="minorHAnsi"/>
                <w:b/>
                <w:color w:val="FF0000"/>
              </w:rPr>
            </w:pPr>
          </w:p>
        </w:tc>
        <w:tc>
          <w:tcPr>
            <w:tcW w:w="1560" w:type="dxa"/>
            <w:shd w:val="solid" w:color="92CDDC" w:themeColor="accent5" w:themeTint="99" w:fill="auto"/>
          </w:tcPr>
          <w:p w14:paraId="203A3DF8" w14:textId="77777777" w:rsidR="004B7199" w:rsidRPr="00491EB1" w:rsidRDefault="004B7199" w:rsidP="004B7199">
            <w:pPr>
              <w:rPr>
                <w:rFonts w:asciiTheme="minorHAnsi" w:hAnsiTheme="minorHAnsi"/>
                <w:color w:val="FF0000"/>
              </w:rPr>
            </w:pPr>
          </w:p>
        </w:tc>
        <w:tc>
          <w:tcPr>
            <w:tcW w:w="1417" w:type="dxa"/>
            <w:shd w:val="solid" w:color="92CDDC" w:themeColor="accent5" w:themeTint="99" w:fill="auto"/>
          </w:tcPr>
          <w:p w14:paraId="75680FB5" w14:textId="77777777" w:rsidR="004B7199" w:rsidRPr="00491EB1" w:rsidRDefault="004B7199" w:rsidP="004B7199">
            <w:pPr>
              <w:rPr>
                <w:rFonts w:asciiTheme="minorHAnsi" w:hAnsiTheme="minorHAnsi"/>
                <w:color w:val="FF0000"/>
              </w:rPr>
            </w:pPr>
          </w:p>
          <w:p w14:paraId="342F90EF" w14:textId="77777777" w:rsidR="004B7199" w:rsidRPr="00491EB1" w:rsidRDefault="004B7199" w:rsidP="004B7199">
            <w:pPr>
              <w:rPr>
                <w:rFonts w:asciiTheme="minorHAnsi" w:hAnsiTheme="minorHAnsi"/>
                <w:color w:val="FF0000"/>
              </w:rPr>
            </w:pPr>
          </w:p>
        </w:tc>
      </w:tr>
    </w:tbl>
    <w:p w14:paraId="3B0BA531" w14:textId="35E41DA7" w:rsidR="004B7199" w:rsidRPr="004B7199" w:rsidRDefault="004B7199" w:rsidP="004B7199">
      <w:pPr>
        <w:autoSpaceDE w:val="0"/>
        <w:autoSpaceDN w:val="0"/>
        <w:adjustRightInd w:val="0"/>
        <w:spacing w:before="100" w:after="100"/>
        <w:rPr>
          <w:rFonts w:eastAsia="Calibri" w:cs="Arial"/>
          <w:sz w:val="24"/>
          <w:szCs w:val="24"/>
          <w:lang w:eastAsia="nb-NO"/>
        </w:rPr>
      </w:pPr>
      <w:r>
        <w:rPr>
          <w:rFonts w:ascii="Arial" w:eastAsia="Calibri" w:hAnsi="Arial" w:cs="Arial"/>
          <w:lang w:eastAsia="nb-NO"/>
        </w:rPr>
        <w:br/>
      </w:r>
      <w:proofErr w:type="spellStart"/>
      <w:r w:rsidRPr="004B7199">
        <w:rPr>
          <w:rFonts w:eastAsia="Calibri" w:cs="Arial"/>
          <w:sz w:val="24"/>
          <w:szCs w:val="24"/>
          <w:lang w:eastAsia="nb-NO"/>
        </w:rPr>
        <w:t>Buskerudbysamarbeidet</w:t>
      </w:r>
      <w:proofErr w:type="spellEnd"/>
      <w:r w:rsidRPr="004B7199">
        <w:rPr>
          <w:rFonts w:eastAsia="Calibri" w:cs="Arial"/>
          <w:sz w:val="24"/>
          <w:szCs w:val="24"/>
          <w:lang w:eastAsia="nb-NO"/>
        </w:rPr>
        <w:t xml:space="preserve"> skal etter samarbeidsavtalen i tillegg være en samordningsarena for ordinære planer, budsjettforslag, prosjekter, mv. som har betydning for resultatoppnåelse i tråd med samarbeidets felles mål innen byutvikling, areal, transport og miljø. Hovedansvaret for å legge fram denne type saker /problemstillinger til informasjon/drøfting i samarbeidets fora har hver enkelt av de sju partnerne i samarbeidet. </w:t>
      </w:r>
      <w:proofErr w:type="spellStart"/>
      <w:r w:rsidRPr="004B7199">
        <w:rPr>
          <w:rFonts w:eastAsia="Calibri" w:cs="Arial"/>
          <w:sz w:val="24"/>
          <w:szCs w:val="24"/>
          <w:lang w:eastAsia="nb-NO"/>
        </w:rPr>
        <w:t>Buskerudbysamarbeidet</w:t>
      </w:r>
      <w:proofErr w:type="spellEnd"/>
      <w:r w:rsidRPr="004B7199">
        <w:rPr>
          <w:rFonts w:eastAsia="Calibri" w:cs="Arial"/>
          <w:sz w:val="24"/>
          <w:szCs w:val="24"/>
          <w:lang w:eastAsia="nb-NO"/>
        </w:rPr>
        <w:t xml:space="preserve"> kan på eget initiativ og/eller etter henvendelse fra deltakende parter og andre relevante eksterne aktører også bidra i prosesser som er avgjørende for oppnåelse av samarbeidets mål. </w:t>
      </w:r>
      <w:r w:rsidR="00617E7C">
        <w:rPr>
          <w:rFonts w:eastAsia="Calibri" w:cs="Arial"/>
          <w:sz w:val="24"/>
          <w:szCs w:val="24"/>
          <w:lang w:eastAsia="nb-NO"/>
        </w:rPr>
        <w:br/>
      </w:r>
      <w:r w:rsidR="00617E7C">
        <w:rPr>
          <w:rFonts w:eastAsia="Calibri" w:cs="Arial"/>
          <w:sz w:val="24"/>
          <w:szCs w:val="24"/>
          <w:lang w:eastAsia="nb-NO"/>
        </w:rPr>
        <w:br/>
        <w:t xml:space="preserve">Administrativ styringsgruppe foreslår at det avholdes ATM-rådsmøte også før ATM-utvalgets møte 5. juni. Aktuelt tidspunkt tirsdag 2. juni </w:t>
      </w:r>
      <w:proofErr w:type="spellStart"/>
      <w:r w:rsidR="00617E7C">
        <w:rPr>
          <w:rFonts w:eastAsia="Calibri" w:cs="Arial"/>
          <w:sz w:val="24"/>
          <w:szCs w:val="24"/>
          <w:lang w:eastAsia="nb-NO"/>
        </w:rPr>
        <w:t>kl</w:t>
      </w:r>
      <w:proofErr w:type="spellEnd"/>
      <w:r w:rsidR="00617E7C">
        <w:rPr>
          <w:rFonts w:eastAsia="Calibri" w:cs="Arial"/>
          <w:sz w:val="24"/>
          <w:szCs w:val="24"/>
          <w:lang w:eastAsia="nb-NO"/>
        </w:rPr>
        <w:t xml:space="preserve"> 16:30 i </w:t>
      </w:r>
      <w:proofErr w:type="spellStart"/>
      <w:r w:rsidR="00617E7C">
        <w:rPr>
          <w:rFonts w:eastAsia="Calibri" w:cs="Arial"/>
          <w:sz w:val="24"/>
          <w:szCs w:val="24"/>
          <w:lang w:eastAsia="nb-NO"/>
        </w:rPr>
        <w:t>fylkestingssalen</w:t>
      </w:r>
      <w:proofErr w:type="spellEnd"/>
      <w:r w:rsidR="00617E7C">
        <w:rPr>
          <w:rFonts w:eastAsia="Calibri" w:cs="Arial"/>
          <w:sz w:val="24"/>
          <w:szCs w:val="24"/>
          <w:lang w:eastAsia="nb-NO"/>
        </w:rPr>
        <w:t>.</w:t>
      </w:r>
      <w:r w:rsidRPr="004B7199">
        <w:rPr>
          <w:rFonts w:eastAsia="Calibri" w:cs="Arial"/>
          <w:sz w:val="24"/>
          <w:szCs w:val="24"/>
          <w:lang w:eastAsia="nb-NO"/>
        </w:rPr>
        <w:br/>
      </w:r>
      <w:r w:rsidRPr="004B7199">
        <w:rPr>
          <w:rFonts w:eastAsia="Calibri" w:cs="Arial"/>
          <w:sz w:val="24"/>
          <w:szCs w:val="24"/>
          <w:lang w:eastAsia="nb-NO"/>
        </w:rPr>
        <w:br/>
      </w:r>
      <w:r w:rsidRPr="004B7199">
        <w:rPr>
          <w:rFonts w:eastAsia="Calibri" w:cs="Arial"/>
          <w:b/>
          <w:i/>
          <w:sz w:val="24"/>
          <w:szCs w:val="24"/>
          <w:lang w:eastAsia="nb-NO"/>
        </w:rPr>
        <w:t xml:space="preserve">Forslag til konklusjon: </w:t>
      </w:r>
      <w:r w:rsidRPr="004B7199">
        <w:rPr>
          <w:rFonts w:eastAsia="Calibri" w:cs="Arial"/>
          <w:i/>
          <w:sz w:val="24"/>
          <w:szCs w:val="24"/>
          <w:lang w:eastAsia="nb-NO"/>
        </w:rPr>
        <w:t xml:space="preserve">Årsplan for </w:t>
      </w:r>
      <w:proofErr w:type="spellStart"/>
      <w:r w:rsidRPr="004B7199">
        <w:rPr>
          <w:rFonts w:eastAsia="Calibri" w:cs="Arial"/>
          <w:i/>
          <w:sz w:val="24"/>
          <w:szCs w:val="24"/>
          <w:lang w:eastAsia="nb-NO"/>
        </w:rPr>
        <w:t>Buskerudbysamarbeidet</w:t>
      </w:r>
      <w:proofErr w:type="spellEnd"/>
      <w:r w:rsidRPr="004B7199">
        <w:rPr>
          <w:rFonts w:eastAsia="Calibri" w:cs="Arial"/>
          <w:i/>
          <w:sz w:val="24"/>
          <w:szCs w:val="24"/>
          <w:lang w:eastAsia="nb-NO"/>
        </w:rPr>
        <w:t xml:space="preserve"> første halvår 2020 legges til grunn for videre arbeid. </w:t>
      </w:r>
    </w:p>
    <w:p w14:paraId="213B12AF" w14:textId="498BE119" w:rsidR="003C4CF3" w:rsidRPr="009F1B86" w:rsidRDefault="009B565E" w:rsidP="003C4CF3">
      <w:pPr>
        <w:pStyle w:val="Default"/>
        <w:rPr>
          <w:rFonts w:asciiTheme="minorHAnsi" w:hAnsiTheme="minorHAnsi" w:cs="Arial"/>
          <w:b/>
          <w:bCs/>
          <w:lang w:eastAsia="nb-NO"/>
        </w:rPr>
      </w:pPr>
      <w:r>
        <w:rPr>
          <w:rFonts w:asciiTheme="minorHAnsi" w:eastAsia="Times New Roman" w:hAnsiTheme="minorHAnsi" w:cs="Arial"/>
          <w:color w:val="auto"/>
        </w:rPr>
        <w:br/>
      </w:r>
      <w:r w:rsidR="00AC377A">
        <w:rPr>
          <w:rFonts w:asciiTheme="minorHAnsi" w:hAnsiTheme="minorHAnsi" w:cs="Arial"/>
          <w:b/>
          <w:bCs/>
          <w:sz w:val="32"/>
          <w:szCs w:val="32"/>
          <w:lang w:eastAsia="nb-NO"/>
        </w:rPr>
        <w:br/>
      </w:r>
      <w:r w:rsidR="003C4CF3" w:rsidRPr="003C4CF3">
        <w:rPr>
          <w:rFonts w:asciiTheme="minorHAnsi" w:hAnsiTheme="minorHAnsi" w:cs="Arial"/>
          <w:b/>
          <w:bCs/>
          <w:sz w:val="32"/>
          <w:szCs w:val="32"/>
          <w:lang w:eastAsia="nb-NO"/>
        </w:rPr>
        <w:t>Sak 06/20 Status</w:t>
      </w:r>
      <w:r w:rsidR="003C4CF3" w:rsidRPr="003C4CF3">
        <w:rPr>
          <w:rFonts w:asciiTheme="minorHAnsi" w:hAnsiTheme="minorHAnsi" w:cs="Arial"/>
          <w:b/>
          <w:bCs/>
          <w:sz w:val="32"/>
          <w:szCs w:val="32"/>
          <w:lang w:eastAsia="nb-NO"/>
        </w:rPr>
        <w:br/>
      </w:r>
      <w:r w:rsidR="00AC377A">
        <w:rPr>
          <w:rFonts w:asciiTheme="minorHAnsi" w:hAnsiTheme="minorHAnsi" w:cs="Arial"/>
          <w:b/>
          <w:bCs/>
          <w:lang w:eastAsia="nb-NO"/>
        </w:rPr>
        <w:br/>
      </w:r>
      <w:r w:rsidR="003C4CF3" w:rsidRPr="009F1B86">
        <w:rPr>
          <w:rFonts w:asciiTheme="minorHAnsi" w:hAnsiTheme="minorHAnsi" w:cs="Arial"/>
          <w:b/>
          <w:bCs/>
          <w:lang w:eastAsia="nb-NO"/>
        </w:rPr>
        <w:t>Statlige midler til reduserte billettpriser på kollektivtrafikk</w:t>
      </w:r>
    </w:p>
    <w:p w14:paraId="2696D51A" w14:textId="77777777" w:rsidR="009B565E" w:rsidRPr="009F1B86" w:rsidRDefault="009B565E" w:rsidP="009B565E">
      <w:pPr>
        <w:pStyle w:val="Default"/>
        <w:rPr>
          <w:rFonts w:asciiTheme="minorHAnsi" w:hAnsiTheme="minorHAnsi" w:cs="Arial"/>
          <w:bCs/>
          <w:lang w:eastAsia="nb-NO"/>
        </w:rPr>
      </w:pPr>
      <w:r w:rsidRPr="009F1B86">
        <w:rPr>
          <w:rFonts w:asciiTheme="minorHAnsi" w:hAnsiTheme="minorHAnsi" w:cs="Arial"/>
          <w:bCs/>
          <w:lang w:eastAsia="nb-NO"/>
        </w:rPr>
        <w:t xml:space="preserve">Det vises til Samferdselsdepartementets brev av 2. januar 2020 til partnerne i </w:t>
      </w:r>
      <w:proofErr w:type="spellStart"/>
      <w:r w:rsidRPr="009F1B86">
        <w:rPr>
          <w:rFonts w:asciiTheme="minorHAnsi" w:hAnsiTheme="minorHAnsi" w:cs="Arial"/>
          <w:bCs/>
          <w:lang w:eastAsia="nb-NO"/>
        </w:rPr>
        <w:t>Buskerudby</w:t>
      </w:r>
      <w:proofErr w:type="spellEnd"/>
      <w:r w:rsidRPr="009F1B86">
        <w:rPr>
          <w:rFonts w:asciiTheme="minorHAnsi" w:hAnsiTheme="minorHAnsi" w:cs="Arial"/>
          <w:bCs/>
          <w:lang w:eastAsia="nb-NO"/>
        </w:rPr>
        <w:t>-samarbeidet der det gjøres oppmerksom på at Buskerudbyen kan søke Samferdsels-departementet om midler til reduserte billettpriser på kollektivtrafikk. Brevet følger som separat vedlegg 1.</w:t>
      </w:r>
    </w:p>
    <w:p w14:paraId="2319AAB5" w14:textId="7571E796" w:rsidR="009B565E" w:rsidRPr="009F1B86" w:rsidRDefault="009F1B86" w:rsidP="009B565E">
      <w:pPr>
        <w:pStyle w:val="Default"/>
        <w:rPr>
          <w:rFonts w:asciiTheme="minorHAnsi" w:hAnsiTheme="minorHAnsi" w:cs="Arial"/>
          <w:bCs/>
          <w:lang w:eastAsia="nb-NO"/>
        </w:rPr>
      </w:pPr>
      <w:r w:rsidRPr="009F1B86">
        <w:rPr>
          <w:rFonts w:asciiTheme="minorHAnsi" w:hAnsiTheme="minorHAnsi" w:cs="Arial"/>
          <w:bCs/>
          <w:lang w:eastAsia="nb-NO"/>
        </w:rPr>
        <w:br/>
      </w:r>
      <w:proofErr w:type="spellStart"/>
      <w:r w:rsidR="009B565E" w:rsidRPr="009F1B86">
        <w:rPr>
          <w:rFonts w:asciiTheme="minorHAnsi" w:hAnsiTheme="minorHAnsi" w:cs="Arial"/>
          <w:bCs/>
          <w:lang w:eastAsia="nb-NO"/>
        </w:rPr>
        <w:t>Buskerudbysekretariatet</w:t>
      </w:r>
      <w:proofErr w:type="spellEnd"/>
      <w:r w:rsidR="009B565E" w:rsidRPr="009F1B86">
        <w:rPr>
          <w:rFonts w:asciiTheme="minorHAnsi" w:hAnsiTheme="minorHAnsi" w:cs="Arial"/>
          <w:bCs/>
          <w:lang w:eastAsia="nb-NO"/>
        </w:rPr>
        <w:t xml:space="preserve"> har 22.01.2020 på vegne av Viken fylkeskommune, Lier kommune, Drammen kommune, Øvre Eiker kommune og Kongsberg kommune oversendt Buskerud</w:t>
      </w:r>
      <w:r w:rsidRPr="009F1B86">
        <w:rPr>
          <w:rFonts w:asciiTheme="minorHAnsi" w:hAnsiTheme="minorHAnsi" w:cs="Arial"/>
          <w:bCs/>
          <w:lang w:eastAsia="nb-NO"/>
        </w:rPr>
        <w:t>-</w:t>
      </w:r>
      <w:r w:rsidR="009B565E" w:rsidRPr="009F1B86">
        <w:rPr>
          <w:rFonts w:asciiTheme="minorHAnsi" w:hAnsiTheme="minorHAnsi" w:cs="Arial"/>
          <w:bCs/>
          <w:lang w:eastAsia="nb-NO"/>
        </w:rPr>
        <w:t>byens søknad om 20 millioner kr til reduserte bil</w:t>
      </w:r>
      <w:r w:rsidRPr="009F1B86">
        <w:rPr>
          <w:rFonts w:asciiTheme="minorHAnsi" w:hAnsiTheme="minorHAnsi" w:cs="Arial"/>
          <w:bCs/>
          <w:lang w:eastAsia="nb-NO"/>
        </w:rPr>
        <w:t xml:space="preserve">lettpriser på kollektivtrafikk. </w:t>
      </w:r>
      <w:r w:rsidR="009B565E" w:rsidRPr="009F1B86">
        <w:rPr>
          <w:rFonts w:asciiTheme="minorHAnsi" w:hAnsiTheme="minorHAnsi" w:cs="Arial"/>
          <w:bCs/>
          <w:lang w:eastAsia="nb-NO"/>
        </w:rPr>
        <w:t>I brevet vises til at ATM-utvalget i møte 29. november sak 37/19 behandlet sak om varslede midler til reduserte billettpriser på kollektivtrafikk og gjorde slik vedtak:</w:t>
      </w:r>
    </w:p>
    <w:p w14:paraId="71BA49C8" w14:textId="77777777" w:rsidR="009F1B86" w:rsidRPr="0093117E" w:rsidRDefault="009B565E" w:rsidP="004813B5">
      <w:pPr>
        <w:pStyle w:val="Default"/>
        <w:numPr>
          <w:ilvl w:val="0"/>
          <w:numId w:val="5"/>
        </w:numPr>
        <w:rPr>
          <w:rFonts w:asciiTheme="minorHAnsi" w:hAnsiTheme="minorHAnsi" w:cs="Arial"/>
          <w:bCs/>
          <w:i/>
          <w:lang w:eastAsia="nb-NO"/>
        </w:rPr>
      </w:pPr>
      <w:r w:rsidRPr="0093117E">
        <w:rPr>
          <w:rFonts w:asciiTheme="minorHAnsi" w:hAnsiTheme="minorHAnsi" w:cs="Arial"/>
          <w:bCs/>
          <w:i/>
          <w:lang w:eastAsia="nb-NO"/>
        </w:rPr>
        <w:t>ATM-utvalget delegerer til adm. styringsgruppe å vedta den endelige løsningen for reduksjon av billettprisene med 20 mill. kr i Buskerudbyen innenfor følgende rammer innen 17. desember</w:t>
      </w:r>
      <w:r w:rsidR="009F1B86" w:rsidRPr="0093117E">
        <w:rPr>
          <w:rFonts w:asciiTheme="minorHAnsi" w:hAnsiTheme="minorHAnsi" w:cs="Arial"/>
          <w:bCs/>
          <w:i/>
          <w:lang w:eastAsia="nb-NO"/>
        </w:rPr>
        <w:br/>
      </w:r>
      <w:r w:rsidRPr="0093117E">
        <w:rPr>
          <w:rFonts w:asciiTheme="minorHAnsi" w:hAnsiTheme="minorHAnsi" w:cs="Arial"/>
          <w:bCs/>
          <w:i/>
          <w:lang w:eastAsia="nb-NO"/>
        </w:rPr>
        <w:t xml:space="preserve">- 30 </w:t>
      </w:r>
      <w:proofErr w:type="spellStart"/>
      <w:r w:rsidRPr="0093117E">
        <w:rPr>
          <w:rFonts w:asciiTheme="minorHAnsi" w:hAnsiTheme="minorHAnsi" w:cs="Arial"/>
          <w:bCs/>
          <w:i/>
          <w:lang w:eastAsia="nb-NO"/>
        </w:rPr>
        <w:t>dagerskort</w:t>
      </w:r>
      <w:proofErr w:type="spellEnd"/>
      <w:r w:rsidRPr="0093117E">
        <w:rPr>
          <w:rFonts w:asciiTheme="minorHAnsi" w:hAnsiTheme="minorHAnsi" w:cs="Arial"/>
          <w:bCs/>
          <w:i/>
          <w:lang w:eastAsia="nb-NO"/>
        </w:rPr>
        <w:t xml:space="preserve"> (ink</w:t>
      </w:r>
      <w:r w:rsidR="009F1B86" w:rsidRPr="0093117E">
        <w:rPr>
          <w:rFonts w:asciiTheme="minorHAnsi" w:hAnsiTheme="minorHAnsi" w:cs="Arial"/>
          <w:bCs/>
          <w:i/>
          <w:lang w:eastAsia="nb-NO"/>
        </w:rPr>
        <w:t>l. student) i en eller to soner</w:t>
      </w:r>
      <w:r w:rsidR="009F1B86" w:rsidRPr="0093117E">
        <w:rPr>
          <w:rFonts w:asciiTheme="minorHAnsi" w:hAnsiTheme="minorHAnsi" w:cs="Arial"/>
          <w:bCs/>
          <w:i/>
          <w:lang w:eastAsia="nb-NO"/>
        </w:rPr>
        <w:br/>
      </w:r>
      <w:r w:rsidRPr="0093117E">
        <w:rPr>
          <w:rFonts w:asciiTheme="minorHAnsi" w:hAnsiTheme="minorHAnsi" w:cs="Arial"/>
          <w:bCs/>
          <w:i/>
          <w:lang w:eastAsia="nb-NO"/>
        </w:rPr>
        <w:t>- Enke</w:t>
      </w:r>
      <w:r w:rsidR="009F1B86" w:rsidRPr="0093117E">
        <w:rPr>
          <w:rFonts w:asciiTheme="minorHAnsi" w:hAnsiTheme="minorHAnsi" w:cs="Arial"/>
          <w:bCs/>
          <w:i/>
          <w:lang w:eastAsia="nb-NO"/>
        </w:rPr>
        <w:t>ltbilletter i en eller to soner</w:t>
      </w:r>
      <w:r w:rsidR="009F1B86" w:rsidRPr="0093117E">
        <w:rPr>
          <w:rFonts w:asciiTheme="minorHAnsi" w:hAnsiTheme="minorHAnsi" w:cs="Arial"/>
          <w:bCs/>
          <w:i/>
          <w:lang w:eastAsia="nb-NO"/>
        </w:rPr>
        <w:br/>
      </w:r>
      <w:r w:rsidRPr="0093117E">
        <w:rPr>
          <w:rFonts w:asciiTheme="minorHAnsi" w:hAnsiTheme="minorHAnsi" w:cs="Arial"/>
          <w:bCs/>
          <w:i/>
          <w:lang w:eastAsia="nb-NO"/>
        </w:rPr>
        <w:t xml:space="preserve">- Enkeltbilletter </w:t>
      </w:r>
      <w:r w:rsidR="009F1B86" w:rsidRPr="0093117E">
        <w:rPr>
          <w:rFonts w:asciiTheme="minorHAnsi" w:hAnsiTheme="minorHAnsi" w:cs="Arial"/>
          <w:bCs/>
          <w:i/>
          <w:lang w:eastAsia="nb-NO"/>
        </w:rPr>
        <w:t>barn/honnør i en eller to soner</w:t>
      </w:r>
    </w:p>
    <w:p w14:paraId="6F0CDCE4" w14:textId="77777777" w:rsidR="009F1B86" w:rsidRPr="0093117E" w:rsidRDefault="009B565E" w:rsidP="004813B5">
      <w:pPr>
        <w:pStyle w:val="Default"/>
        <w:numPr>
          <w:ilvl w:val="0"/>
          <w:numId w:val="5"/>
        </w:numPr>
        <w:rPr>
          <w:rFonts w:asciiTheme="minorHAnsi" w:hAnsiTheme="minorHAnsi" w:cs="Arial"/>
          <w:bCs/>
          <w:i/>
          <w:lang w:eastAsia="nb-NO"/>
        </w:rPr>
      </w:pPr>
      <w:r w:rsidRPr="0093117E">
        <w:rPr>
          <w:rFonts w:asciiTheme="minorHAnsi" w:hAnsiTheme="minorHAnsi" w:cs="Arial"/>
          <w:bCs/>
          <w:i/>
          <w:lang w:eastAsia="nb-NO"/>
        </w:rPr>
        <w:t>Brakar legger frem en utredning på sin anbefalte løsning, med tilsvaren</w:t>
      </w:r>
      <w:r w:rsidR="009F1B86" w:rsidRPr="0093117E">
        <w:rPr>
          <w:rFonts w:asciiTheme="minorHAnsi" w:hAnsiTheme="minorHAnsi" w:cs="Arial"/>
          <w:bCs/>
          <w:i/>
          <w:lang w:eastAsia="nb-NO"/>
        </w:rPr>
        <w:t xml:space="preserve">de vurdering av alternativene. </w:t>
      </w:r>
    </w:p>
    <w:p w14:paraId="629D278E" w14:textId="5B82FDEE" w:rsidR="009B565E" w:rsidRPr="0093117E" w:rsidRDefault="009B565E" w:rsidP="004813B5">
      <w:pPr>
        <w:pStyle w:val="Default"/>
        <w:numPr>
          <w:ilvl w:val="0"/>
          <w:numId w:val="5"/>
        </w:numPr>
        <w:rPr>
          <w:rFonts w:asciiTheme="minorHAnsi" w:hAnsiTheme="minorHAnsi" w:cs="Arial"/>
          <w:bCs/>
          <w:i/>
          <w:lang w:eastAsia="nb-NO"/>
        </w:rPr>
      </w:pPr>
      <w:r w:rsidRPr="0093117E">
        <w:rPr>
          <w:rFonts w:asciiTheme="minorHAnsi" w:hAnsiTheme="minorHAnsi" w:cs="Arial"/>
          <w:bCs/>
          <w:i/>
          <w:lang w:eastAsia="nb-NO"/>
        </w:rPr>
        <w:t>Brakar utreder, evt. i tilknytning til soneutredning i Viken fylkeskommune, en felles takstsone i Buskerudbyen.</w:t>
      </w:r>
    </w:p>
    <w:p w14:paraId="15C7034B" w14:textId="77777777" w:rsidR="0093117E" w:rsidRDefault="009B565E" w:rsidP="0093117E">
      <w:pPr>
        <w:pStyle w:val="Default"/>
        <w:rPr>
          <w:rFonts w:asciiTheme="minorHAnsi" w:hAnsiTheme="minorHAnsi" w:cs="Arial"/>
          <w:bCs/>
          <w:lang w:eastAsia="nb-NO"/>
        </w:rPr>
      </w:pPr>
      <w:r w:rsidRPr="009F1B86">
        <w:rPr>
          <w:rFonts w:asciiTheme="minorHAnsi" w:hAnsiTheme="minorHAnsi" w:cs="Arial"/>
          <w:bCs/>
          <w:lang w:eastAsia="nb-NO"/>
        </w:rPr>
        <w:t>Administrativ styringsgruppe behandlet saken i møte 16. desember, sak 67</w:t>
      </w:r>
      <w:r w:rsidR="006343BA">
        <w:rPr>
          <w:rFonts w:asciiTheme="minorHAnsi" w:hAnsiTheme="minorHAnsi" w:cs="Arial"/>
          <w:bCs/>
          <w:lang w:eastAsia="nb-NO"/>
        </w:rPr>
        <w:t>/19 og kom med slik konklusjon:</w:t>
      </w:r>
    </w:p>
    <w:p w14:paraId="7C6B43CF" w14:textId="0ED61038" w:rsidR="009B565E" w:rsidRPr="006343BA" w:rsidRDefault="0093117E" w:rsidP="0093117E">
      <w:pPr>
        <w:pStyle w:val="Default"/>
        <w:ind w:left="360"/>
        <w:rPr>
          <w:rFonts w:asciiTheme="minorHAnsi" w:hAnsiTheme="minorHAnsi" w:cs="Arial"/>
          <w:bCs/>
          <w:lang w:eastAsia="nb-NO"/>
        </w:rPr>
      </w:pPr>
      <w:r>
        <w:rPr>
          <w:rFonts w:asciiTheme="minorHAnsi" w:hAnsiTheme="minorHAnsi" w:cs="Arial"/>
          <w:bCs/>
          <w:lang w:eastAsia="nb-NO"/>
        </w:rPr>
        <w:lastRenderedPageBreak/>
        <w:br/>
      </w:r>
      <w:r w:rsidR="006343BA">
        <w:rPr>
          <w:rFonts w:asciiTheme="minorHAnsi" w:hAnsiTheme="minorHAnsi" w:cs="Arial"/>
          <w:bCs/>
          <w:lang w:eastAsia="nb-NO"/>
        </w:rPr>
        <w:t>“</w:t>
      </w:r>
      <w:r w:rsidR="009B565E" w:rsidRPr="006343BA">
        <w:rPr>
          <w:rFonts w:asciiTheme="minorHAnsi" w:hAnsiTheme="minorHAnsi" w:cs="Arial"/>
          <w:bCs/>
          <w:i/>
          <w:lang w:eastAsia="nb-NO"/>
        </w:rPr>
        <w:t xml:space="preserve">Brakars anbefaling i notat «Vurdering og anbefaling for bruk av 20 millioner kroner i statlige midler til reduksjon av billettpriser i Buskerudbyen» lagt fram i sak 67/19, legges til grunn for bruken av 20 millioner kroner til reduserte billettpriser i Buskerudbyen. </w:t>
      </w:r>
    </w:p>
    <w:p w14:paraId="604A4FF4" w14:textId="77777777" w:rsidR="009B565E" w:rsidRPr="006343BA" w:rsidRDefault="009B565E" w:rsidP="0093117E">
      <w:pPr>
        <w:pStyle w:val="Default"/>
        <w:ind w:left="360"/>
        <w:rPr>
          <w:rFonts w:asciiTheme="minorHAnsi" w:hAnsiTheme="minorHAnsi" w:cs="Arial"/>
          <w:bCs/>
          <w:i/>
          <w:lang w:eastAsia="nb-NO"/>
        </w:rPr>
      </w:pPr>
      <w:r w:rsidRPr="006343BA">
        <w:rPr>
          <w:rFonts w:asciiTheme="minorHAnsi" w:hAnsiTheme="minorHAnsi" w:cs="Arial"/>
          <w:bCs/>
          <w:i/>
          <w:lang w:eastAsia="nb-NO"/>
        </w:rPr>
        <w:t xml:space="preserve">Takster blir redusert på følgende måte: </w:t>
      </w:r>
    </w:p>
    <w:p w14:paraId="1DEA34C9" w14:textId="77777777" w:rsidR="009B565E" w:rsidRPr="006343BA" w:rsidRDefault="009B565E" w:rsidP="0093117E">
      <w:pPr>
        <w:pStyle w:val="Default"/>
        <w:ind w:left="360"/>
        <w:rPr>
          <w:rFonts w:asciiTheme="minorHAnsi" w:hAnsiTheme="minorHAnsi" w:cs="Arial"/>
          <w:bCs/>
          <w:i/>
          <w:lang w:eastAsia="nb-NO"/>
        </w:rPr>
      </w:pPr>
      <w:r w:rsidRPr="006343BA">
        <w:rPr>
          <w:rFonts w:asciiTheme="minorHAnsi" w:hAnsiTheme="minorHAnsi" w:cs="Arial"/>
          <w:bCs/>
          <w:i/>
          <w:lang w:eastAsia="nb-NO"/>
        </w:rPr>
        <w:t>•</w:t>
      </w:r>
      <w:r w:rsidRPr="006343BA">
        <w:rPr>
          <w:rFonts w:asciiTheme="minorHAnsi" w:hAnsiTheme="minorHAnsi" w:cs="Arial"/>
          <w:bCs/>
          <w:i/>
          <w:lang w:eastAsia="nb-NO"/>
        </w:rPr>
        <w:tab/>
        <w:t xml:space="preserve">30 </w:t>
      </w:r>
      <w:proofErr w:type="spellStart"/>
      <w:r w:rsidRPr="006343BA">
        <w:rPr>
          <w:rFonts w:asciiTheme="minorHAnsi" w:hAnsiTheme="minorHAnsi" w:cs="Arial"/>
          <w:bCs/>
          <w:i/>
          <w:lang w:eastAsia="nb-NO"/>
        </w:rPr>
        <w:t>dagerskort</w:t>
      </w:r>
      <w:proofErr w:type="spellEnd"/>
      <w:r w:rsidRPr="006343BA">
        <w:rPr>
          <w:rFonts w:asciiTheme="minorHAnsi" w:hAnsiTheme="minorHAnsi" w:cs="Arial"/>
          <w:bCs/>
          <w:i/>
          <w:lang w:eastAsia="nb-NO"/>
        </w:rPr>
        <w:t xml:space="preserve"> (inkl. student) reduseres med kr 60 uavhengig av antall soner</w:t>
      </w:r>
    </w:p>
    <w:p w14:paraId="3CF7C123" w14:textId="77777777" w:rsidR="009B565E" w:rsidRPr="006343BA" w:rsidRDefault="009B565E" w:rsidP="0093117E">
      <w:pPr>
        <w:pStyle w:val="Default"/>
        <w:ind w:left="360"/>
        <w:rPr>
          <w:rFonts w:asciiTheme="minorHAnsi" w:hAnsiTheme="minorHAnsi" w:cs="Arial"/>
          <w:bCs/>
          <w:i/>
          <w:lang w:eastAsia="nb-NO"/>
        </w:rPr>
      </w:pPr>
      <w:r w:rsidRPr="006343BA">
        <w:rPr>
          <w:rFonts w:asciiTheme="minorHAnsi" w:hAnsiTheme="minorHAnsi" w:cs="Arial"/>
          <w:bCs/>
          <w:i/>
          <w:lang w:eastAsia="nb-NO"/>
        </w:rPr>
        <w:t>•</w:t>
      </w:r>
      <w:r w:rsidRPr="006343BA">
        <w:rPr>
          <w:rFonts w:asciiTheme="minorHAnsi" w:hAnsiTheme="minorHAnsi" w:cs="Arial"/>
          <w:bCs/>
          <w:i/>
          <w:lang w:eastAsia="nb-NO"/>
        </w:rPr>
        <w:tab/>
        <w:t>Enkeltbillett voksen i sone 1 reduseres fra kr 37 til kr 25</w:t>
      </w:r>
    </w:p>
    <w:p w14:paraId="07B92573" w14:textId="77777777" w:rsidR="009B565E" w:rsidRPr="006343BA" w:rsidRDefault="009B565E" w:rsidP="0093117E">
      <w:pPr>
        <w:pStyle w:val="Default"/>
        <w:ind w:left="360"/>
        <w:rPr>
          <w:rFonts w:asciiTheme="minorHAnsi" w:hAnsiTheme="minorHAnsi" w:cs="Arial"/>
          <w:bCs/>
          <w:i/>
          <w:lang w:eastAsia="nb-NO"/>
        </w:rPr>
      </w:pPr>
      <w:r w:rsidRPr="006343BA">
        <w:rPr>
          <w:rFonts w:asciiTheme="minorHAnsi" w:hAnsiTheme="minorHAnsi" w:cs="Arial"/>
          <w:bCs/>
          <w:i/>
          <w:lang w:eastAsia="nb-NO"/>
        </w:rPr>
        <w:t>•</w:t>
      </w:r>
      <w:r w:rsidRPr="006343BA">
        <w:rPr>
          <w:rFonts w:asciiTheme="minorHAnsi" w:hAnsiTheme="minorHAnsi" w:cs="Arial"/>
          <w:bCs/>
          <w:i/>
          <w:lang w:eastAsia="nb-NO"/>
        </w:rPr>
        <w:tab/>
        <w:t>Enkeltbilletter barn/honnør i sone 1 reduseres fra kr 21 til kr 13</w:t>
      </w:r>
    </w:p>
    <w:p w14:paraId="64DE5610" w14:textId="25F007B3" w:rsidR="009B565E" w:rsidRPr="006343BA" w:rsidRDefault="009B565E" w:rsidP="0093117E">
      <w:pPr>
        <w:pStyle w:val="Default"/>
        <w:ind w:left="360"/>
        <w:rPr>
          <w:rFonts w:asciiTheme="minorHAnsi" w:hAnsiTheme="minorHAnsi" w:cs="Arial"/>
          <w:bCs/>
          <w:i/>
          <w:lang w:eastAsia="nb-NO"/>
        </w:rPr>
      </w:pPr>
      <w:r w:rsidRPr="006343BA">
        <w:rPr>
          <w:rFonts w:asciiTheme="minorHAnsi" w:hAnsiTheme="minorHAnsi" w:cs="Arial"/>
          <w:bCs/>
          <w:i/>
          <w:lang w:eastAsia="nb-NO"/>
        </w:rPr>
        <w:t>Det settes i tillegg av til sammen 1 mill. kr til markedsføring og en uavhengig evaluering og hvordan ordningen har virket inn på nullvekstmålet. Mandat for evalueringen besluttes av administrativ styringsgruppe</w:t>
      </w:r>
      <w:r w:rsidR="006343BA">
        <w:rPr>
          <w:rFonts w:asciiTheme="minorHAnsi" w:hAnsiTheme="minorHAnsi" w:cs="Arial"/>
          <w:bCs/>
          <w:i/>
          <w:lang w:eastAsia="nb-NO"/>
        </w:rPr>
        <w:t>”</w:t>
      </w:r>
      <w:r w:rsidRPr="006343BA">
        <w:rPr>
          <w:rFonts w:asciiTheme="minorHAnsi" w:hAnsiTheme="minorHAnsi" w:cs="Arial"/>
          <w:bCs/>
          <w:i/>
          <w:lang w:eastAsia="nb-NO"/>
        </w:rPr>
        <w:t>.</w:t>
      </w:r>
    </w:p>
    <w:p w14:paraId="409880E0" w14:textId="77777777" w:rsidR="009B565E" w:rsidRPr="009F1B86" w:rsidRDefault="009B565E" w:rsidP="009B565E">
      <w:pPr>
        <w:pStyle w:val="Default"/>
        <w:rPr>
          <w:rFonts w:asciiTheme="minorHAnsi" w:hAnsiTheme="minorHAnsi" w:cs="Arial"/>
          <w:bCs/>
          <w:lang w:eastAsia="nb-NO"/>
        </w:rPr>
      </w:pPr>
    </w:p>
    <w:p w14:paraId="3594DBC8" w14:textId="77777777" w:rsidR="009B565E" w:rsidRPr="009F1B86" w:rsidRDefault="009B565E" w:rsidP="009B565E">
      <w:pPr>
        <w:pStyle w:val="Default"/>
        <w:rPr>
          <w:rFonts w:asciiTheme="minorHAnsi" w:hAnsiTheme="minorHAnsi" w:cs="Arial"/>
          <w:bCs/>
          <w:lang w:eastAsia="nb-NO"/>
        </w:rPr>
      </w:pPr>
      <w:r w:rsidRPr="009F1B86">
        <w:rPr>
          <w:rFonts w:asciiTheme="minorHAnsi" w:hAnsiTheme="minorHAnsi" w:cs="Arial"/>
          <w:bCs/>
          <w:lang w:eastAsia="nb-NO"/>
        </w:rPr>
        <w:t xml:space="preserve">I brevet fra departementet legges det vekt på at midlene til reduserte priser på kollektivtrafikk skal rapporteres på i samme prosess som rapportering for belønningsmidler og det skal sikres at det er mulig å kontrollere at midlene blir benyttet som forutsatt. </w:t>
      </w:r>
    </w:p>
    <w:p w14:paraId="2AC0494C" w14:textId="77777777" w:rsidR="009B565E" w:rsidRPr="009F1B86" w:rsidRDefault="009B565E" w:rsidP="009F1B86">
      <w:pPr>
        <w:pStyle w:val="Default"/>
        <w:rPr>
          <w:rFonts w:asciiTheme="minorHAnsi" w:hAnsiTheme="minorHAnsi" w:cs="Arial"/>
          <w:bCs/>
          <w:lang w:eastAsia="nb-NO"/>
        </w:rPr>
      </w:pPr>
    </w:p>
    <w:p w14:paraId="5E4CDCB1" w14:textId="77777777" w:rsidR="009F1B86" w:rsidRPr="009F1B86" w:rsidRDefault="009F1B86" w:rsidP="009B565E">
      <w:pPr>
        <w:pStyle w:val="Default"/>
        <w:rPr>
          <w:rFonts w:asciiTheme="minorHAnsi" w:hAnsiTheme="minorHAnsi" w:cs="Arial"/>
          <w:bCs/>
          <w:lang w:eastAsia="nb-NO"/>
        </w:rPr>
      </w:pPr>
      <w:r w:rsidRPr="009F1B86">
        <w:rPr>
          <w:rFonts w:asciiTheme="minorHAnsi" w:hAnsiTheme="minorHAnsi" w:cs="Arial"/>
          <w:bCs/>
          <w:lang w:eastAsia="nb-NO"/>
        </w:rPr>
        <w:t xml:space="preserve">Midlene utbetales til Viken fylkeskommune. Hvordan midlene skal brukes, rapportering på bruk av midlene og evt. søknad om nye midler gjøres gjennom </w:t>
      </w:r>
      <w:proofErr w:type="spellStart"/>
      <w:r w:rsidRPr="009F1B86">
        <w:rPr>
          <w:rFonts w:asciiTheme="minorHAnsi" w:hAnsiTheme="minorHAnsi" w:cs="Arial"/>
          <w:bCs/>
          <w:lang w:eastAsia="nb-NO"/>
        </w:rPr>
        <w:t>Buskerudbysamarbeidets</w:t>
      </w:r>
      <w:proofErr w:type="spellEnd"/>
      <w:r w:rsidRPr="009F1B86">
        <w:rPr>
          <w:rFonts w:asciiTheme="minorHAnsi" w:hAnsiTheme="minorHAnsi" w:cs="Arial"/>
          <w:bCs/>
          <w:lang w:eastAsia="nb-NO"/>
        </w:rPr>
        <w:t xml:space="preserve"> organer. </w:t>
      </w:r>
    </w:p>
    <w:p w14:paraId="40D46B2D" w14:textId="77777777" w:rsidR="009F1B86" w:rsidRPr="009F1B86" w:rsidRDefault="009F1B86" w:rsidP="009B565E">
      <w:pPr>
        <w:pStyle w:val="Default"/>
        <w:rPr>
          <w:rFonts w:asciiTheme="minorHAnsi" w:hAnsiTheme="minorHAnsi" w:cs="Arial"/>
          <w:bCs/>
          <w:lang w:eastAsia="nb-NO"/>
        </w:rPr>
      </w:pPr>
    </w:p>
    <w:p w14:paraId="541FBC12" w14:textId="7A2C0E8D" w:rsidR="009F1B86" w:rsidRPr="009F1B86" w:rsidRDefault="009F1B86" w:rsidP="009F1B86">
      <w:pPr>
        <w:autoSpaceDE w:val="0"/>
        <w:autoSpaceDN w:val="0"/>
        <w:adjustRightInd w:val="0"/>
        <w:spacing w:before="100" w:after="100"/>
        <w:rPr>
          <w:rFonts w:eastAsia="Times New Roman" w:cs="Arial"/>
          <w:i/>
          <w:sz w:val="24"/>
          <w:szCs w:val="24"/>
          <w:lang w:eastAsia="nb-NO"/>
        </w:rPr>
      </w:pPr>
      <w:r w:rsidRPr="009F1B86">
        <w:rPr>
          <w:rFonts w:cs="Arial"/>
          <w:bCs/>
          <w:sz w:val="24"/>
          <w:szCs w:val="24"/>
          <w:lang w:eastAsia="nb-NO"/>
        </w:rPr>
        <w:t xml:space="preserve">Administrativ styringsgruppe har i møte 31. januar 2020 anbefalt at Buskerudbyen i verk-setter de samme rapporteringsrutiner for disse midlene som for belønningsmidlene. Dette innebærer halvårsrapportering til administrativ styringsgruppe og ATM-utvalget og rapportering til Samferdselsdepartementet per 31. januar. </w:t>
      </w:r>
      <w:r w:rsidR="009B565E" w:rsidRPr="009F1B86">
        <w:rPr>
          <w:rFonts w:cs="Arial"/>
          <w:bCs/>
          <w:sz w:val="24"/>
          <w:szCs w:val="24"/>
          <w:lang w:eastAsia="nb-NO"/>
        </w:rPr>
        <w:t xml:space="preserve">Det vises i tillegg til at det vil bli gjennomført en evaluering slik at en får et godt grunnlag for å se på hvilken effekt midlene har og hvordan midlene best kan benyttes over tid. Mandat for evalueringen skal behandles i </w:t>
      </w:r>
      <w:proofErr w:type="spellStart"/>
      <w:r w:rsidR="009B565E" w:rsidRPr="009F1B86">
        <w:rPr>
          <w:rFonts w:cs="Arial"/>
          <w:bCs/>
          <w:sz w:val="24"/>
          <w:szCs w:val="24"/>
          <w:lang w:eastAsia="nb-NO"/>
        </w:rPr>
        <w:t>B</w:t>
      </w:r>
      <w:r w:rsidRPr="009F1B86">
        <w:rPr>
          <w:rFonts w:cs="Arial"/>
          <w:bCs/>
          <w:sz w:val="24"/>
          <w:szCs w:val="24"/>
          <w:lang w:eastAsia="nb-NO"/>
        </w:rPr>
        <w:t>uskerudbysamarbeidets</w:t>
      </w:r>
      <w:proofErr w:type="spellEnd"/>
      <w:r w:rsidRPr="009F1B86">
        <w:rPr>
          <w:rFonts w:cs="Arial"/>
          <w:bCs/>
          <w:sz w:val="24"/>
          <w:szCs w:val="24"/>
          <w:lang w:eastAsia="nb-NO"/>
        </w:rPr>
        <w:t xml:space="preserve"> organer.</w:t>
      </w:r>
      <w:r w:rsidRPr="009F1B86">
        <w:rPr>
          <w:rFonts w:cs="Arial"/>
          <w:bCs/>
          <w:sz w:val="24"/>
          <w:szCs w:val="24"/>
          <w:lang w:eastAsia="nb-NO"/>
        </w:rPr>
        <w:cr/>
      </w:r>
      <w:r w:rsidR="009B565E">
        <w:rPr>
          <w:rFonts w:cs="Arial"/>
          <w:b/>
          <w:bCs/>
          <w:lang w:eastAsia="nb-NO"/>
        </w:rPr>
        <w:br/>
      </w:r>
      <w:r>
        <w:rPr>
          <w:rFonts w:cs="Arial"/>
          <w:b/>
          <w:bCs/>
          <w:sz w:val="24"/>
          <w:szCs w:val="24"/>
          <w:lang w:eastAsia="nb-NO"/>
        </w:rPr>
        <w:t>Rapportering til Samferdselsdepartementet på</w:t>
      </w:r>
      <w:r w:rsidR="003C4CF3" w:rsidRPr="009F1B86">
        <w:rPr>
          <w:rFonts w:cs="Arial"/>
          <w:b/>
          <w:bCs/>
          <w:sz w:val="24"/>
          <w:szCs w:val="24"/>
          <w:lang w:eastAsia="nb-NO"/>
        </w:rPr>
        <w:t xml:space="preserve"> belønningsavtale 2018 og </w:t>
      </w:r>
      <w:r>
        <w:rPr>
          <w:rFonts w:cs="Arial"/>
          <w:b/>
          <w:bCs/>
          <w:sz w:val="24"/>
          <w:szCs w:val="24"/>
          <w:lang w:eastAsia="nb-NO"/>
        </w:rPr>
        <w:t>20</w:t>
      </w:r>
      <w:r w:rsidR="003C4CF3" w:rsidRPr="009F1B86">
        <w:rPr>
          <w:rFonts w:cs="Arial"/>
          <w:b/>
          <w:bCs/>
          <w:sz w:val="24"/>
          <w:szCs w:val="24"/>
          <w:lang w:eastAsia="nb-NO"/>
        </w:rPr>
        <w:t>19</w:t>
      </w:r>
      <w:r w:rsidRPr="009F1B86">
        <w:rPr>
          <w:rFonts w:cs="Arial"/>
          <w:b/>
          <w:bCs/>
          <w:sz w:val="24"/>
          <w:szCs w:val="24"/>
          <w:lang w:eastAsia="nb-NO"/>
        </w:rPr>
        <w:br/>
      </w:r>
      <w:r w:rsidRPr="009F1B86">
        <w:rPr>
          <w:rFonts w:eastAsia="Times New Roman" w:cs="Arial"/>
          <w:sz w:val="24"/>
          <w:szCs w:val="24"/>
          <w:lang w:eastAsia="nb-NO"/>
        </w:rPr>
        <w:t xml:space="preserve">I avtalen om belønningsmidler 2018-2019 datert </w:t>
      </w:r>
      <w:smartTag w:uri="urn:schemas-microsoft-com:office:smarttags" w:element="date">
        <w:smartTagPr>
          <w:attr w:name="Year" w:val="2018"/>
          <w:attr w:name="Day" w:val="25"/>
          <w:attr w:name="Month" w:val="5"/>
          <w:attr w:name="ls" w:val="trans"/>
        </w:smartTagPr>
        <w:r w:rsidRPr="009F1B86">
          <w:rPr>
            <w:rFonts w:eastAsia="Times New Roman" w:cs="Arial"/>
            <w:sz w:val="24"/>
            <w:szCs w:val="24"/>
            <w:lang w:eastAsia="nb-NO"/>
          </w:rPr>
          <w:t>25. mai 2018</w:t>
        </w:r>
      </w:smartTag>
      <w:r w:rsidRPr="009F1B86">
        <w:rPr>
          <w:rFonts w:eastAsia="Times New Roman" w:cs="Arial"/>
          <w:sz w:val="24"/>
          <w:szCs w:val="24"/>
          <w:lang w:eastAsia="nb-NO"/>
        </w:rPr>
        <w:t xml:space="preserve"> heter det </w:t>
      </w:r>
      <w:r w:rsidRPr="009F1B86">
        <w:rPr>
          <w:rFonts w:eastAsia="Times New Roman" w:cs="Arial"/>
          <w:i/>
          <w:sz w:val="24"/>
          <w:szCs w:val="24"/>
          <w:lang w:eastAsia="nb-NO"/>
        </w:rPr>
        <w:t xml:space="preserve">at “Målet er at det skal bli bedre fremkommelighet, miljø og helse i Buskerudbyen. Persontransport med bil skal ha nullvekst i avtaleperioden. Tidspunkt for oppnåelse av nullvekstmålet settes til utgangen av avtaleperioden eller ett år etter at </w:t>
      </w:r>
      <w:proofErr w:type="spellStart"/>
      <w:r w:rsidRPr="009F1B86">
        <w:rPr>
          <w:rFonts w:eastAsia="Times New Roman" w:cs="Arial"/>
          <w:i/>
          <w:sz w:val="24"/>
          <w:szCs w:val="24"/>
          <w:lang w:eastAsia="nb-NO"/>
        </w:rPr>
        <w:t>Buskerudbypakke</w:t>
      </w:r>
      <w:proofErr w:type="spellEnd"/>
      <w:r w:rsidRPr="009F1B86">
        <w:rPr>
          <w:rFonts w:eastAsia="Times New Roman" w:cs="Arial"/>
          <w:i/>
          <w:sz w:val="24"/>
          <w:szCs w:val="24"/>
          <w:lang w:eastAsia="nb-NO"/>
        </w:rPr>
        <w:t xml:space="preserve"> 2 iverksettes (dersom denne iverksettes senere)”.</w:t>
      </w:r>
    </w:p>
    <w:p w14:paraId="607ED468" w14:textId="77777777" w:rsidR="009F1B86" w:rsidRPr="009F1B86" w:rsidRDefault="009F1B86" w:rsidP="009F1B86">
      <w:pPr>
        <w:autoSpaceDE w:val="0"/>
        <w:autoSpaceDN w:val="0"/>
        <w:adjustRightInd w:val="0"/>
        <w:spacing w:before="100" w:after="100"/>
        <w:rPr>
          <w:rFonts w:eastAsia="Times New Roman" w:cs="Arial"/>
          <w:sz w:val="24"/>
          <w:szCs w:val="24"/>
          <w:lang w:eastAsia="nb-NO"/>
        </w:rPr>
      </w:pPr>
      <w:r w:rsidRPr="009F1B86">
        <w:rPr>
          <w:rFonts w:eastAsia="Times New Roman" w:cs="Arial"/>
          <w:sz w:val="24"/>
          <w:szCs w:val="24"/>
          <w:lang w:eastAsia="nb-NO"/>
        </w:rPr>
        <w:t xml:space="preserve">I brev av 8. oktober 2019 fra Samferdselsdepartementet heter det at I tråd med retningslinjene for belønningsordningen skal sendes inn en rapport fra forrige avtaleperiode før det inngås en ny belønningsavtale. Samferdselsdepartementet ba Buskerudbyen om å utarbeide en foreløpig evaluering av avtalen for 2018-18 og at denne rapporten vil danne grunnlaget for en ny avtale. Det ble sendt en foreløpig rapport 31. oktober 2019 og 29. november fikk Buskerudbyen tilbud fra departementet om ny avtale for perioden 2020-21. </w:t>
      </w:r>
    </w:p>
    <w:p w14:paraId="703D5099" w14:textId="60997194" w:rsidR="00376B13" w:rsidRDefault="009F1B86" w:rsidP="00376B13">
      <w:pPr>
        <w:rPr>
          <w:sz w:val="24"/>
          <w:szCs w:val="24"/>
        </w:rPr>
      </w:pPr>
      <w:r w:rsidRPr="009F1B86">
        <w:rPr>
          <w:rFonts w:eastAsia="Times New Roman" w:cs="Arial"/>
          <w:sz w:val="24"/>
          <w:szCs w:val="24"/>
          <w:lang w:eastAsia="nb-NO"/>
        </w:rPr>
        <w:t>Selv om vi ikke har fått noe nytt brev om rapportering ved årsskiftet slik vi tidligere har gjort, mener vi at vi i tråd med avtalen skal rapportere</w:t>
      </w:r>
      <w:r w:rsidR="00376B13" w:rsidRPr="00376B13">
        <w:t xml:space="preserve"> </w:t>
      </w:r>
      <w:r w:rsidR="00376B13" w:rsidRPr="00376B13">
        <w:rPr>
          <w:rFonts w:eastAsia="Times New Roman" w:cs="Arial"/>
          <w:sz w:val="24"/>
          <w:szCs w:val="24"/>
          <w:lang w:eastAsia="nb-NO"/>
        </w:rPr>
        <w:t>til departementet</w:t>
      </w:r>
      <w:r w:rsidRPr="009F1B86">
        <w:rPr>
          <w:rFonts w:eastAsia="Times New Roman" w:cs="Arial"/>
          <w:sz w:val="24"/>
          <w:szCs w:val="24"/>
          <w:lang w:eastAsia="nb-NO"/>
        </w:rPr>
        <w:t xml:space="preserve"> for perioden 2018-19 innen 31.1.2020. Det </w:t>
      </w:r>
      <w:r w:rsidR="00376B13">
        <w:rPr>
          <w:rFonts w:eastAsia="Times New Roman" w:cs="Arial"/>
          <w:sz w:val="24"/>
          <w:szCs w:val="24"/>
          <w:lang w:eastAsia="nb-NO"/>
        </w:rPr>
        <w:t xml:space="preserve">ble i stor </w:t>
      </w:r>
      <w:r w:rsidRPr="009F1B86">
        <w:rPr>
          <w:rFonts w:eastAsia="Times New Roman" w:cs="Arial"/>
          <w:sz w:val="24"/>
          <w:szCs w:val="24"/>
          <w:lang w:eastAsia="nb-NO"/>
        </w:rPr>
        <w:t>g</w:t>
      </w:r>
      <w:r w:rsidR="00376B13">
        <w:rPr>
          <w:rFonts w:eastAsia="Times New Roman" w:cs="Arial"/>
          <w:sz w:val="24"/>
          <w:szCs w:val="24"/>
          <w:lang w:eastAsia="nb-NO"/>
        </w:rPr>
        <w:t>rad å oppdatere rapporten som ble</w:t>
      </w:r>
      <w:r w:rsidRPr="009F1B86">
        <w:rPr>
          <w:rFonts w:eastAsia="Times New Roman" w:cs="Arial"/>
          <w:sz w:val="24"/>
          <w:szCs w:val="24"/>
          <w:lang w:eastAsia="nb-NO"/>
        </w:rPr>
        <w:t xml:space="preserve"> sendte 31. oktober 2019.</w:t>
      </w:r>
      <w:r w:rsidRPr="009F1B86">
        <w:rPr>
          <w:rFonts w:eastAsia="Times New Roman" w:cs="Arial"/>
          <w:sz w:val="24"/>
          <w:szCs w:val="24"/>
          <w:lang w:eastAsia="nb-NO"/>
        </w:rPr>
        <w:br/>
      </w:r>
      <w:r w:rsidRPr="009F1B86">
        <w:rPr>
          <w:rFonts w:eastAsia="Times New Roman" w:cs="Arial"/>
          <w:sz w:val="24"/>
          <w:szCs w:val="24"/>
          <w:lang w:eastAsia="nb-NO"/>
        </w:rPr>
        <w:lastRenderedPageBreak/>
        <w:br/>
      </w:r>
      <w:r w:rsidR="00376B13" w:rsidRPr="00BB50D1">
        <w:rPr>
          <w:sz w:val="24"/>
          <w:szCs w:val="24"/>
        </w:rPr>
        <w:t>Kommunene i Buskerudbyen ha</w:t>
      </w:r>
      <w:r w:rsidR="00376B13">
        <w:rPr>
          <w:sz w:val="24"/>
          <w:szCs w:val="24"/>
        </w:rPr>
        <w:t>dde</w:t>
      </w:r>
      <w:r w:rsidR="00376B13" w:rsidRPr="00BB50D1">
        <w:rPr>
          <w:sz w:val="24"/>
          <w:szCs w:val="24"/>
        </w:rPr>
        <w:t xml:space="preserve"> en </w:t>
      </w:r>
      <w:r w:rsidR="00376B13">
        <w:rPr>
          <w:sz w:val="24"/>
          <w:szCs w:val="24"/>
        </w:rPr>
        <w:t xml:space="preserve">samlet </w:t>
      </w:r>
      <w:r w:rsidR="00376B13" w:rsidRPr="00BB50D1">
        <w:rPr>
          <w:sz w:val="24"/>
          <w:szCs w:val="24"/>
        </w:rPr>
        <w:t>be</w:t>
      </w:r>
      <w:r w:rsidR="00376B13">
        <w:rPr>
          <w:sz w:val="24"/>
          <w:szCs w:val="24"/>
        </w:rPr>
        <w:t xml:space="preserve">folkningsvekst på om lag 3 prosent i perioden 2016-2019. Mens antall kollektivreiser økte med 13 prosent i samme periode, gikk personbiltrafikken ifølge </w:t>
      </w:r>
      <w:proofErr w:type="spellStart"/>
      <w:r w:rsidR="00376B13">
        <w:rPr>
          <w:sz w:val="24"/>
          <w:szCs w:val="24"/>
        </w:rPr>
        <w:t>byindeksen</w:t>
      </w:r>
      <w:proofErr w:type="spellEnd"/>
      <w:r w:rsidR="00376B13">
        <w:rPr>
          <w:sz w:val="24"/>
          <w:szCs w:val="24"/>
        </w:rPr>
        <w:t xml:space="preserve"> ned med 0,1 %. Dermed tar kollektivtrafikken stadig større markedsandeler fra biltrafikken. Tallene viser at Buskerudbyen har oppnådd nullvekstmålet for denne perioden i tråd med den reviderte målemetoden fastsatt av Samferdselsdepartementet høsten 2019.</w:t>
      </w:r>
    </w:p>
    <w:p w14:paraId="17CB7428" w14:textId="79A71CB2" w:rsidR="00376B13" w:rsidRDefault="00376B13" w:rsidP="00376B13">
      <w:pPr>
        <w:rPr>
          <w:sz w:val="24"/>
          <w:szCs w:val="24"/>
        </w:rPr>
      </w:pPr>
      <w:r w:rsidRPr="00F916C2">
        <w:rPr>
          <w:sz w:val="24"/>
          <w:szCs w:val="24"/>
        </w:rPr>
        <w:t>Grafen nedenfor viser hvordan utviklingen de siste årene har vært med hensyn til befolkning, biltrafikk og passasjerutvikling kollektiv.</w:t>
      </w:r>
    </w:p>
    <w:p w14:paraId="7333D195" w14:textId="77777777" w:rsidR="00376B13" w:rsidRDefault="00376B13" w:rsidP="00376B13">
      <w:pPr>
        <w:rPr>
          <w:sz w:val="18"/>
          <w:szCs w:val="18"/>
        </w:rPr>
      </w:pPr>
      <w:r w:rsidRPr="006031F0">
        <w:rPr>
          <w:sz w:val="18"/>
          <w:szCs w:val="18"/>
        </w:rPr>
        <w:t>Figur 1: Inde</w:t>
      </w:r>
      <w:r>
        <w:rPr>
          <w:sz w:val="18"/>
          <w:szCs w:val="18"/>
        </w:rPr>
        <w:t>ksert utvikling i befolkni</w:t>
      </w:r>
      <w:r w:rsidRPr="006031F0">
        <w:rPr>
          <w:sz w:val="18"/>
          <w:szCs w:val="18"/>
        </w:rPr>
        <w:t xml:space="preserve">ng, biltrafikk, kollektiv spesifisert </w:t>
      </w:r>
      <w:r>
        <w:rPr>
          <w:sz w:val="18"/>
          <w:szCs w:val="18"/>
        </w:rPr>
        <w:t>på buss og tog fra 31.12.2013 til 31.12.2019.</w:t>
      </w:r>
    </w:p>
    <w:p w14:paraId="25FC4408" w14:textId="77777777" w:rsidR="00376B13" w:rsidRDefault="00376B13" w:rsidP="00376B13">
      <w:pPr>
        <w:rPr>
          <w:rFonts w:cs="Calibri"/>
          <w:sz w:val="24"/>
          <w:szCs w:val="24"/>
        </w:rPr>
      </w:pPr>
      <w:r>
        <w:rPr>
          <w:rFonts w:cs="Calibri"/>
          <w:noProof/>
          <w:sz w:val="24"/>
          <w:szCs w:val="24"/>
          <w:lang w:eastAsia="nb-NO"/>
        </w:rPr>
        <w:drawing>
          <wp:inline distT="0" distB="0" distL="0" distR="0" wp14:anchorId="4E745D8C" wp14:editId="2FAEBD23">
            <wp:extent cx="5486400" cy="393351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933515"/>
                    </a:xfrm>
                    <a:prstGeom prst="rect">
                      <a:avLst/>
                    </a:prstGeom>
                    <a:noFill/>
                  </pic:spPr>
                </pic:pic>
              </a:graphicData>
            </a:graphic>
          </wp:inline>
        </w:drawing>
      </w:r>
    </w:p>
    <w:p w14:paraId="7CA779C3" w14:textId="006BBACE" w:rsidR="009F1B86" w:rsidRPr="00376B13" w:rsidRDefault="009F1B86" w:rsidP="00376B13">
      <w:pPr>
        <w:rPr>
          <w:rFonts w:asciiTheme="majorHAnsi" w:eastAsiaTheme="majorEastAsia" w:hAnsiTheme="majorHAnsi" w:cstheme="majorBidi"/>
          <w:b/>
          <w:bCs/>
          <w:color w:val="4F81BD" w:themeColor="accent1"/>
        </w:rPr>
      </w:pPr>
      <w:r w:rsidRPr="009F1B86">
        <w:rPr>
          <w:rFonts w:eastAsia="Times New Roman" w:cs="Arial"/>
          <w:sz w:val="24"/>
          <w:szCs w:val="24"/>
          <w:lang w:eastAsia="nb-NO"/>
        </w:rPr>
        <w:t>Regnskapstallene for belønningsmidler 2018/19 per 31.12.2019 er nå slik:</w:t>
      </w:r>
    </w:p>
    <w:p w14:paraId="2174F538" w14:textId="77777777" w:rsidR="00D31300" w:rsidRDefault="009F1B86" w:rsidP="00376B13">
      <w:pPr>
        <w:autoSpaceDE w:val="0"/>
        <w:autoSpaceDN w:val="0"/>
        <w:adjustRightInd w:val="0"/>
        <w:spacing w:before="100" w:after="100"/>
        <w:rPr>
          <w:rFonts w:eastAsia="Times New Roman" w:cs="Arial"/>
          <w:sz w:val="24"/>
          <w:szCs w:val="24"/>
          <w:lang w:eastAsia="nb-NO"/>
        </w:rPr>
      </w:pPr>
      <w:r w:rsidRPr="009F1B86">
        <w:rPr>
          <w:noProof/>
          <w:sz w:val="24"/>
          <w:szCs w:val="24"/>
          <w:lang w:eastAsia="nb-NO"/>
        </w:rPr>
        <w:drawing>
          <wp:inline distT="0" distB="0" distL="0" distR="0" wp14:anchorId="4DEC268E" wp14:editId="778FF258">
            <wp:extent cx="5949402" cy="946150"/>
            <wp:effectExtent l="0" t="0" r="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3170" cy="949930"/>
                    </a:xfrm>
                    <a:prstGeom prst="rect">
                      <a:avLst/>
                    </a:prstGeom>
                    <a:noFill/>
                    <a:ln>
                      <a:noFill/>
                    </a:ln>
                  </pic:spPr>
                </pic:pic>
              </a:graphicData>
            </a:graphic>
          </wp:inline>
        </w:drawing>
      </w:r>
    </w:p>
    <w:p w14:paraId="72487E2B" w14:textId="1EF02C74" w:rsidR="003C4CF3" w:rsidRPr="009F1B86" w:rsidRDefault="00376B13" w:rsidP="00376B13">
      <w:pPr>
        <w:autoSpaceDE w:val="0"/>
        <w:autoSpaceDN w:val="0"/>
        <w:adjustRightInd w:val="0"/>
        <w:spacing w:before="100" w:after="100"/>
        <w:rPr>
          <w:rFonts w:cs="Arial"/>
          <w:bCs/>
          <w:lang w:eastAsia="nb-NO"/>
        </w:rPr>
      </w:pPr>
      <w:r>
        <w:rPr>
          <w:rFonts w:eastAsia="Times New Roman" w:cs="Arial"/>
          <w:sz w:val="24"/>
          <w:szCs w:val="24"/>
          <w:lang w:eastAsia="nb-NO"/>
        </w:rPr>
        <w:t xml:space="preserve"> </w:t>
      </w:r>
      <w:r w:rsidR="009F1B86" w:rsidRPr="009F1B86">
        <w:rPr>
          <w:rFonts w:cs="Arial"/>
          <w:bCs/>
          <w:lang w:eastAsia="nb-NO"/>
        </w:rPr>
        <w:t xml:space="preserve">Rapporten </w:t>
      </w:r>
      <w:r>
        <w:rPr>
          <w:rFonts w:cs="Arial"/>
          <w:bCs/>
          <w:lang w:eastAsia="nb-NO"/>
        </w:rPr>
        <w:t>ble oversendt</w:t>
      </w:r>
      <w:r w:rsidR="009F1B86" w:rsidRPr="009F1B86">
        <w:rPr>
          <w:rFonts w:cs="Arial"/>
          <w:bCs/>
          <w:lang w:eastAsia="nb-NO"/>
        </w:rPr>
        <w:t xml:space="preserve"> Samferdselsdepartementet fredag 31. januar 2020 etter behandling administrativ styringsgruppe samme dag. </w:t>
      </w:r>
      <w:r w:rsidR="009F1B86" w:rsidRPr="009F1B86">
        <w:rPr>
          <w:rFonts w:cs="Arial"/>
          <w:b/>
          <w:bCs/>
          <w:i/>
          <w:lang w:eastAsia="nb-NO"/>
        </w:rPr>
        <w:br/>
      </w:r>
    </w:p>
    <w:p w14:paraId="4B6C9C5B" w14:textId="5A642104" w:rsidR="00E12249" w:rsidRPr="00833CFB" w:rsidRDefault="003C4CF3" w:rsidP="00E12249">
      <w:pPr>
        <w:rPr>
          <w:rFonts w:cs="Arial"/>
          <w:bCs/>
          <w:sz w:val="24"/>
          <w:szCs w:val="24"/>
          <w:lang w:eastAsia="nb-NO"/>
        </w:rPr>
      </w:pPr>
      <w:r w:rsidRPr="00E12249">
        <w:rPr>
          <w:rFonts w:cs="Arial"/>
          <w:b/>
          <w:bCs/>
          <w:sz w:val="24"/>
          <w:szCs w:val="24"/>
          <w:lang w:eastAsia="nb-NO"/>
        </w:rPr>
        <w:lastRenderedPageBreak/>
        <w:t>Omdisponeringer handlingsplan belønningsmidler/BBP1 2018-19</w:t>
      </w:r>
      <w:r w:rsidRPr="00E12249">
        <w:rPr>
          <w:rFonts w:cs="Arial"/>
          <w:b/>
          <w:bCs/>
          <w:sz w:val="24"/>
          <w:szCs w:val="24"/>
          <w:lang w:eastAsia="nb-NO"/>
        </w:rPr>
        <w:br/>
      </w:r>
      <w:r w:rsidR="00E12249" w:rsidRPr="00833CFB">
        <w:rPr>
          <w:rFonts w:cs="Arial"/>
          <w:bCs/>
          <w:sz w:val="24"/>
          <w:szCs w:val="24"/>
          <w:lang w:eastAsia="nb-NO"/>
        </w:rPr>
        <w:t>Fylkeskommunen har i sine innspill til handlin</w:t>
      </w:r>
      <w:r w:rsidR="00833CFB">
        <w:rPr>
          <w:rFonts w:cs="Arial"/>
          <w:bCs/>
          <w:sz w:val="24"/>
          <w:szCs w:val="24"/>
          <w:lang w:eastAsia="nb-NO"/>
        </w:rPr>
        <w:t xml:space="preserve">gsplanen 29020/2021 prioritert sykkeltiltak langs </w:t>
      </w:r>
      <w:proofErr w:type="spellStart"/>
      <w:r w:rsidR="00833CFB" w:rsidRPr="00833CFB">
        <w:rPr>
          <w:rFonts w:cs="Arial"/>
          <w:bCs/>
          <w:sz w:val="24"/>
          <w:szCs w:val="24"/>
          <w:lang w:eastAsia="nb-NO"/>
        </w:rPr>
        <w:t>Fv</w:t>
      </w:r>
      <w:proofErr w:type="spellEnd"/>
      <w:r w:rsidR="00833CFB" w:rsidRPr="00833CFB">
        <w:rPr>
          <w:rFonts w:cs="Arial"/>
          <w:bCs/>
          <w:sz w:val="24"/>
          <w:szCs w:val="24"/>
          <w:lang w:eastAsia="nb-NO"/>
        </w:rPr>
        <w:t xml:space="preserve"> 42 Øvre Storgate, Drammen fra Øvre </w:t>
      </w:r>
      <w:r w:rsidR="00833CFB">
        <w:rPr>
          <w:rFonts w:cs="Arial"/>
          <w:bCs/>
          <w:sz w:val="24"/>
          <w:szCs w:val="24"/>
          <w:lang w:eastAsia="nb-NO"/>
        </w:rPr>
        <w:t xml:space="preserve">Sund bru til </w:t>
      </w:r>
      <w:proofErr w:type="spellStart"/>
      <w:r w:rsidR="00833CFB">
        <w:rPr>
          <w:rFonts w:cs="Arial"/>
          <w:bCs/>
          <w:sz w:val="24"/>
          <w:szCs w:val="24"/>
          <w:lang w:eastAsia="nb-NO"/>
        </w:rPr>
        <w:t>Landfalløybrua</w:t>
      </w:r>
      <w:proofErr w:type="spellEnd"/>
      <w:r w:rsidR="00833CFB">
        <w:rPr>
          <w:rFonts w:cs="Arial"/>
          <w:bCs/>
          <w:sz w:val="24"/>
          <w:szCs w:val="24"/>
          <w:lang w:eastAsia="nb-NO"/>
        </w:rPr>
        <w:t xml:space="preserve"> høyest. Det er foreslått avsatt </w:t>
      </w:r>
      <w:r w:rsidR="00E12249" w:rsidRPr="00833CFB">
        <w:rPr>
          <w:rFonts w:cs="Arial"/>
          <w:bCs/>
          <w:sz w:val="24"/>
          <w:szCs w:val="24"/>
          <w:lang w:eastAsia="nb-NO"/>
        </w:rPr>
        <w:t>13,4 mill. kr i fors</w:t>
      </w:r>
      <w:r w:rsidR="00833CFB">
        <w:rPr>
          <w:rFonts w:cs="Arial"/>
          <w:bCs/>
          <w:sz w:val="24"/>
          <w:szCs w:val="24"/>
          <w:lang w:eastAsia="nb-NO"/>
        </w:rPr>
        <w:t xml:space="preserve">lag til handlingsplan 2020/21. </w:t>
      </w:r>
      <w:r w:rsidR="00E12249" w:rsidRPr="00833CFB">
        <w:rPr>
          <w:rFonts w:cs="Arial"/>
          <w:bCs/>
          <w:sz w:val="24"/>
          <w:szCs w:val="24"/>
          <w:lang w:eastAsia="nb-NO"/>
        </w:rPr>
        <w:t xml:space="preserve">For å dekke mest mulig av kostnadsoverslaget på 18 mill. kr foreslås det å omdisponere 1,12 mill. kr i handlingsplanen 2018/2019 av midler som der av avsatt til tiltak 3.1.5.2 </w:t>
      </w:r>
      <w:proofErr w:type="spellStart"/>
      <w:r w:rsidR="00E12249" w:rsidRPr="00833CFB">
        <w:rPr>
          <w:rFonts w:cs="Arial"/>
          <w:bCs/>
          <w:sz w:val="24"/>
          <w:szCs w:val="24"/>
          <w:lang w:eastAsia="nb-NO"/>
        </w:rPr>
        <w:t>Fv</w:t>
      </w:r>
      <w:proofErr w:type="spellEnd"/>
      <w:r w:rsidR="00E12249" w:rsidRPr="00833CFB">
        <w:rPr>
          <w:rFonts w:cs="Arial"/>
          <w:bCs/>
          <w:sz w:val="24"/>
          <w:szCs w:val="24"/>
          <w:lang w:eastAsia="nb-NO"/>
        </w:rPr>
        <w:t xml:space="preserve"> 53 Drammensveien fortau nord, Mjøndalen og 0,525 mill. kr i handlingsplan 2018/19 som er avsatt til tiltak 3.1.1.</w:t>
      </w:r>
      <w:r w:rsidR="00C056E2">
        <w:rPr>
          <w:rFonts w:cs="Arial"/>
          <w:bCs/>
          <w:sz w:val="24"/>
          <w:szCs w:val="24"/>
          <w:lang w:eastAsia="nb-NO"/>
        </w:rPr>
        <w:t xml:space="preserve">2 </w:t>
      </w:r>
      <w:proofErr w:type="spellStart"/>
      <w:r w:rsidR="00C056E2">
        <w:rPr>
          <w:rFonts w:cs="Arial"/>
          <w:bCs/>
          <w:sz w:val="24"/>
          <w:szCs w:val="24"/>
          <w:lang w:eastAsia="nb-NO"/>
        </w:rPr>
        <w:t>Fv</w:t>
      </w:r>
      <w:proofErr w:type="spellEnd"/>
      <w:r w:rsidR="00C056E2">
        <w:rPr>
          <w:rFonts w:cs="Arial"/>
          <w:bCs/>
          <w:sz w:val="24"/>
          <w:szCs w:val="24"/>
          <w:lang w:eastAsia="nb-NO"/>
        </w:rPr>
        <w:t xml:space="preserve"> 319 Skippergata, Tangen</w:t>
      </w:r>
      <w:r w:rsidR="00833CFB">
        <w:rPr>
          <w:rFonts w:cs="Arial"/>
          <w:bCs/>
          <w:sz w:val="24"/>
          <w:szCs w:val="24"/>
          <w:lang w:eastAsia="nb-NO"/>
        </w:rPr>
        <w:t xml:space="preserve">. </w:t>
      </w:r>
      <w:r w:rsidR="00C056E2">
        <w:rPr>
          <w:rFonts w:cs="Arial"/>
          <w:bCs/>
          <w:sz w:val="24"/>
          <w:szCs w:val="24"/>
          <w:lang w:eastAsia="nb-NO"/>
        </w:rPr>
        <w:t>D</w:t>
      </w:r>
      <w:r w:rsidR="00833CFB">
        <w:rPr>
          <w:rFonts w:cs="Arial"/>
          <w:bCs/>
          <w:sz w:val="24"/>
          <w:szCs w:val="24"/>
          <w:lang w:eastAsia="nb-NO"/>
        </w:rPr>
        <w:t xml:space="preserve">et er behov for å gjennomføre et forprosjekt </w:t>
      </w:r>
      <w:r w:rsidR="00E12249" w:rsidRPr="00833CFB">
        <w:rPr>
          <w:rFonts w:cs="Arial"/>
          <w:bCs/>
          <w:sz w:val="24"/>
          <w:szCs w:val="24"/>
          <w:lang w:eastAsia="nb-NO"/>
        </w:rPr>
        <w:t>og evt. regulering før tiltak</w:t>
      </w:r>
      <w:r w:rsidR="00833CFB">
        <w:rPr>
          <w:rFonts w:cs="Arial"/>
          <w:bCs/>
          <w:sz w:val="24"/>
          <w:szCs w:val="24"/>
          <w:lang w:eastAsia="nb-NO"/>
        </w:rPr>
        <w:t xml:space="preserve"> kan</w:t>
      </w:r>
      <w:r w:rsidR="00E12249" w:rsidRPr="00833CFB">
        <w:rPr>
          <w:rFonts w:cs="Arial"/>
          <w:bCs/>
          <w:sz w:val="24"/>
          <w:szCs w:val="24"/>
          <w:lang w:eastAsia="nb-NO"/>
        </w:rPr>
        <w:t xml:space="preserve"> iverksette i Drammensveien. Det vil gjenstå 1 mill. kr til dette i 2019-tiltaksplanen. </w:t>
      </w:r>
    </w:p>
    <w:p w14:paraId="5D9ABFC1" w14:textId="2A1BCA48" w:rsidR="00E12249" w:rsidRPr="00C056E2" w:rsidRDefault="00833CFB" w:rsidP="00E12249">
      <w:pPr>
        <w:rPr>
          <w:rFonts w:cs="Arial"/>
          <w:bCs/>
          <w:i/>
          <w:sz w:val="24"/>
          <w:szCs w:val="24"/>
          <w:lang w:eastAsia="nb-NO"/>
        </w:rPr>
      </w:pPr>
      <w:r w:rsidRPr="00F25C04">
        <w:rPr>
          <w:rFonts w:cs="Arial"/>
          <w:bCs/>
          <w:sz w:val="24"/>
          <w:szCs w:val="24"/>
          <w:lang w:eastAsia="nb-NO"/>
        </w:rPr>
        <w:t>Administrativ styringsgruppe har i møte 31. januar 2020 gjort slik vedtak:</w:t>
      </w:r>
      <w:r w:rsidRPr="00F25C04">
        <w:rPr>
          <w:rFonts w:cs="Arial"/>
          <w:bCs/>
          <w:sz w:val="24"/>
          <w:szCs w:val="24"/>
          <w:lang w:eastAsia="nb-NO"/>
        </w:rPr>
        <w:br/>
      </w:r>
      <w:r w:rsidR="00E12249" w:rsidRPr="00F25C04">
        <w:rPr>
          <w:rFonts w:cs="Arial"/>
          <w:bCs/>
          <w:sz w:val="24"/>
          <w:szCs w:val="24"/>
          <w:lang w:eastAsia="nb-NO"/>
        </w:rPr>
        <w:t>K</w:t>
      </w:r>
      <w:r w:rsidR="00E12249" w:rsidRPr="00C056E2">
        <w:rPr>
          <w:rFonts w:cs="Arial"/>
          <w:bCs/>
          <w:i/>
          <w:sz w:val="24"/>
          <w:szCs w:val="24"/>
          <w:lang w:eastAsia="nb-NO"/>
        </w:rPr>
        <w:t>r 1 645 000,- stilles til disposisjon for tildeling etter inndragelse av ubrukte midler fra t</w:t>
      </w:r>
      <w:r w:rsidRPr="00C056E2">
        <w:rPr>
          <w:rFonts w:cs="Arial"/>
          <w:bCs/>
          <w:i/>
          <w:sz w:val="24"/>
          <w:szCs w:val="24"/>
          <w:lang w:eastAsia="nb-NO"/>
        </w:rPr>
        <w:t>idligere tildelinger:</w:t>
      </w:r>
      <w:r w:rsidRPr="00C056E2">
        <w:rPr>
          <w:rFonts w:cs="Arial"/>
          <w:bCs/>
          <w:i/>
          <w:sz w:val="24"/>
          <w:szCs w:val="24"/>
          <w:lang w:eastAsia="nb-NO"/>
        </w:rPr>
        <w:tab/>
      </w:r>
      <w:r w:rsidRPr="00C056E2">
        <w:rPr>
          <w:rFonts w:cs="Arial"/>
          <w:bCs/>
          <w:i/>
          <w:sz w:val="24"/>
          <w:szCs w:val="24"/>
          <w:lang w:eastAsia="nb-NO"/>
        </w:rPr>
        <w:tab/>
      </w:r>
      <w:r w:rsidRPr="00C056E2">
        <w:rPr>
          <w:rFonts w:cs="Arial"/>
          <w:b/>
          <w:bCs/>
          <w:i/>
          <w:sz w:val="24"/>
          <w:szCs w:val="24"/>
          <w:lang w:eastAsia="nb-NO"/>
        </w:rPr>
        <w:tab/>
      </w:r>
      <w:r w:rsidRPr="00C056E2">
        <w:rPr>
          <w:rFonts w:cs="Arial"/>
          <w:b/>
          <w:bCs/>
          <w:i/>
          <w:sz w:val="24"/>
          <w:szCs w:val="24"/>
          <w:lang w:eastAsia="nb-NO"/>
        </w:rPr>
        <w:tab/>
      </w:r>
      <w:r w:rsidRPr="00C056E2">
        <w:rPr>
          <w:rFonts w:cs="Arial"/>
          <w:b/>
          <w:bCs/>
          <w:i/>
          <w:sz w:val="24"/>
          <w:szCs w:val="24"/>
          <w:lang w:eastAsia="nb-NO"/>
        </w:rPr>
        <w:tab/>
      </w:r>
      <w:r w:rsidRPr="00C056E2">
        <w:rPr>
          <w:rFonts w:cs="Arial"/>
          <w:b/>
          <w:bCs/>
          <w:i/>
          <w:sz w:val="24"/>
          <w:szCs w:val="24"/>
          <w:lang w:eastAsia="nb-NO"/>
        </w:rPr>
        <w:tab/>
      </w:r>
      <w:r w:rsidRPr="00C056E2">
        <w:rPr>
          <w:rFonts w:cs="Arial"/>
          <w:b/>
          <w:bCs/>
          <w:i/>
          <w:sz w:val="24"/>
          <w:szCs w:val="24"/>
          <w:lang w:eastAsia="nb-NO"/>
        </w:rPr>
        <w:tab/>
      </w:r>
      <w:r w:rsidRPr="00C056E2">
        <w:rPr>
          <w:rFonts w:cs="Arial"/>
          <w:b/>
          <w:bCs/>
          <w:i/>
          <w:sz w:val="24"/>
          <w:szCs w:val="24"/>
          <w:lang w:eastAsia="nb-NO"/>
        </w:rPr>
        <w:tab/>
      </w:r>
      <w:r w:rsidRPr="00C056E2">
        <w:rPr>
          <w:rFonts w:cs="Arial"/>
          <w:b/>
          <w:bCs/>
          <w:i/>
          <w:sz w:val="24"/>
          <w:szCs w:val="24"/>
          <w:lang w:eastAsia="nb-NO"/>
        </w:rPr>
        <w:tab/>
      </w:r>
      <w:r w:rsidRPr="00C056E2">
        <w:rPr>
          <w:rFonts w:cs="Arial"/>
          <w:b/>
          <w:bCs/>
          <w:i/>
          <w:sz w:val="24"/>
          <w:szCs w:val="24"/>
          <w:lang w:eastAsia="nb-NO"/>
        </w:rPr>
        <w:tab/>
      </w:r>
      <w:r w:rsidR="00E12249" w:rsidRPr="00C056E2">
        <w:rPr>
          <w:rFonts w:cs="Arial"/>
          <w:bCs/>
          <w:i/>
          <w:sz w:val="24"/>
          <w:szCs w:val="24"/>
          <w:lang w:eastAsia="nb-NO"/>
        </w:rPr>
        <w:t xml:space="preserve">2018/19-3.1.1.2 </w:t>
      </w:r>
      <w:proofErr w:type="spellStart"/>
      <w:r w:rsidR="00E12249" w:rsidRPr="00C056E2">
        <w:rPr>
          <w:rFonts w:cs="Arial"/>
          <w:bCs/>
          <w:i/>
          <w:sz w:val="24"/>
          <w:szCs w:val="24"/>
          <w:lang w:eastAsia="nb-NO"/>
        </w:rPr>
        <w:t>Fv</w:t>
      </w:r>
      <w:proofErr w:type="spellEnd"/>
      <w:r w:rsidR="00E12249" w:rsidRPr="00C056E2">
        <w:rPr>
          <w:rFonts w:cs="Arial"/>
          <w:bCs/>
          <w:i/>
          <w:sz w:val="24"/>
          <w:szCs w:val="24"/>
          <w:lang w:eastAsia="nb-NO"/>
        </w:rPr>
        <w:t xml:space="preserve"> 319 Skippergata, Drammen 525 000</w:t>
      </w:r>
      <w:r w:rsidRPr="00C056E2">
        <w:rPr>
          <w:rFonts w:cs="Arial"/>
          <w:bCs/>
          <w:i/>
          <w:sz w:val="24"/>
          <w:szCs w:val="24"/>
          <w:lang w:eastAsia="nb-NO"/>
        </w:rPr>
        <w:t xml:space="preserve"> kr, ny gjeldende bevilgning 0.</w:t>
      </w:r>
      <w:r w:rsidRPr="00C056E2">
        <w:rPr>
          <w:rFonts w:cs="Arial"/>
          <w:bCs/>
          <w:i/>
          <w:sz w:val="24"/>
          <w:szCs w:val="24"/>
          <w:lang w:eastAsia="nb-NO"/>
        </w:rPr>
        <w:br/>
        <w:t xml:space="preserve">            </w:t>
      </w:r>
      <w:r w:rsidRPr="00C056E2">
        <w:rPr>
          <w:rFonts w:cs="Arial"/>
          <w:bCs/>
          <w:i/>
          <w:sz w:val="24"/>
          <w:szCs w:val="24"/>
          <w:lang w:eastAsia="nb-NO"/>
        </w:rPr>
        <w:tab/>
      </w:r>
      <w:r w:rsidR="00E12249" w:rsidRPr="00C056E2">
        <w:rPr>
          <w:rFonts w:cs="Arial"/>
          <w:bCs/>
          <w:i/>
          <w:sz w:val="24"/>
          <w:szCs w:val="24"/>
          <w:lang w:eastAsia="nb-NO"/>
        </w:rPr>
        <w:t xml:space="preserve">2018-3.1.5.2 </w:t>
      </w:r>
      <w:proofErr w:type="spellStart"/>
      <w:r w:rsidR="00E12249" w:rsidRPr="00C056E2">
        <w:rPr>
          <w:rFonts w:cs="Arial"/>
          <w:bCs/>
          <w:i/>
          <w:sz w:val="24"/>
          <w:szCs w:val="24"/>
          <w:lang w:eastAsia="nb-NO"/>
        </w:rPr>
        <w:t>Fv</w:t>
      </w:r>
      <w:proofErr w:type="spellEnd"/>
      <w:r w:rsidR="00E12249" w:rsidRPr="00C056E2">
        <w:rPr>
          <w:rFonts w:cs="Arial"/>
          <w:bCs/>
          <w:i/>
          <w:sz w:val="24"/>
          <w:szCs w:val="24"/>
          <w:lang w:eastAsia="nb-NO"/>
        </w:rPr>
        <w:t xml:space="preserve"> 53 Drammensveien fortau nord 1 120 000, ny gjeldende bevilgning</w:t>
      </w:r>
      <w:r w:rsidRPr="00C056E2">
        <w:rPr>
          <w:rFonts w:cs="Arial"/>
          <w:bCs/>
          <w:i/>
          <w:sz w:val="24"/>
          <w:szCs w:val="24"/>
          <w:lang w:eastAsia="nb-NO"/>
        </w:rPr>
        <w:br/>
        <w:t xml:space="preserve">            </w:t>
      </w:r>
      <w:r w:rsidRPr="00C056E2">
        <w:rPr>
          <w:rFonts w:cs="Arial"/>
          <w:bCs/>
          <w:i/>
          <w:sz w:val="24"/>
          <w:szCs w:val="24"/>
          <w:lang w:eastAsia="nb-NO"/>
        </w:rPr>
        <w:tab/>
        <w:t>1 000 000 kr.</w:t>
      </w:r>
      <w:r w:rsidR="00E12249" w:rsidRPr="00C056E2">
        <w:rPr>
          <w:rFonts w:cs="Arial"/>
          <w:bCs/>
          <w:i/>
          <w:sz w:val="24"/>
          <w:szCs w:val="24"/>
          <w:lang w:eastAsia="nb-NO"/>
        </w:rPr>
        <w:t xml:space="preserve"> </w:t>
      </w:r>
      <w:r w:rsidR="00F25C04" w:rsidRPr="00C056E2">
        <w:rPr>
          <w:rFonts w:cs="Arial"/>
          <w:bCs/>
          <w:i/>
          <w:sz w:val="24"/>
          <w:szCs w:val="24"/>
          <w:lang w:eastAsia="nb-NO"/>
        </w:rPr>
        <w:br/>
      </w:r>
      <w:r w:rsidR="00E12249" w:rsidRPr="00C056E2">
        <w:rPr>
          <w:rFonts w:cs="Arial"/>
          <w:bCs/>
          <w:i/>
          <w:sz w:val="24"/>
          <w:szCs w:val="24"/>
          <w:lang w:eastAsia="nb-NO"/>
        </w:rPr>
        <w:t>Diss</w:t>
      </w:r>
      <w:r w:rsidRPr="00C056E2">
        <w:rPr>
          <w:rFonts w:cs="Arial"/>
          <w:bCs/>
          <w:i/>
          <w:sz w:val="24"/>
          <w:szCs w:val="24"/>
          <w:lang w:eastAsia="nb-NO"/>
        </w:rPr>
        <w:t>e tildeles til følgende tiltak:</w:t>
      </w:r>
      <w:r w:rsidRPr="00C056E2">
        <w:rPr>
          <w:rFonts w:cs="Arial"/>
          <w:bCs/>
          <w:i/>
          <w:sz w:val="24"/>
          <w:szCs w:val="24"/>
          <w:lang w:eastAsia="nb-NO"/>
        </w:rPr>
        <w:br/>
        <w:t xml:space="preserve">         </w:t>
      </w:r>
      <w:r w:rsidRPr="00C056E2">
        <w:rPr>
          <w:rFonts w:cs="Arial"/>
          <w:bCs/>
          <w:i/>
          <w:sz w:val="24"/>
          <w:szCs w:val="24"/>
          <w:lang w:eastAsia="nb-NO"/>
        </w:rPr>
        <w:tab/>
      </w:r>
      <w:r w:rsidR="00E12249" w:rsidRPr="00C056E2">
        <w:rPr>
          <w:rFonts w:cs="Arial"/>
          <w:bCs/>
          <w:i/>
          <w:sz w:val="24"/>
          <w:szCs w:val="24"/>
          <w:lang w:eastAsia="nb-NO"/>
        </w:rPr>
        <w:t>2019-3.1.1.5 Fv. 42 Øvre Storgate, Drammen 1 645 000 kr, ny gjeldende bevilgning</w:t>
      </w:r>
      <w:r w:rsidRPr="00C056E2">
        <w:rPr>
          <w:rFonts w:cs="Arial"/>
          <w:bCs/>
          <w:i/>
          <w:sz w:val="24"/>
          <w:szCs w:val="24"/>
          <w:lang w:eastAsia="nb-NO"/>
        </w:rPr>
        <w:br/>
      </w:r>
      <w:r w:rsidR="00E12249" w:rsidRPr="00C056E2">
        <w:rPr>
          <w:rFonts w:cs="Arial"/>
          <w:bCs/>
          <w:i/>
          <w:sz w:val="24"/>
          <w:szCs w:val="24"/>
          <w:lang w:eastAsia="nb-NO"/>
        </w:rPr>
        <w:t xml:space="preserve"> </w:t>
      </w:r>
      <w:r w:rsidRPr="00C056E2">
        <w:rPr>
          <w:rFonts w:cs="Arial"/>
          <w:bCs/>
          <w:i/>
          <w:sz w:val="24"/>
          <w:szCs w:val="24"/>
          <w:lang w:eastAsia="nb-NO"/>
        </w:rPr>
        <w:tab/>
        <w:t>1 645 000 kr.</w:t>
      </w:r>
    </w:p>
    <w:p w14:paraId="6E3E0373" w14:textId="6E95320D" w:rsidR="00D51B1D" w:rsidRPr="00D51B1D" w:rsidRDefault="003C4CF3" w:rsidP="00D51B1D">
      <w:pPr>
        <w:rPr>
          <w:rFonts w:eastAsia="Times New Roman" w:cs="Arial"/>
          <w:i/>
          <w:sz w:val="24"/>
          <w:szCs w:val="24"/>
        </w:rPr>
      </w:pPr>
      <w:r w:rsidRPr="003C4CF3">
        <w:rPr>
          <w:rFonts w:cs="Arial"/>
          <w:b/>
          <w:bCs/>
          <w:lang w:eastAsia="nb-NO"/>
        </w:rPr>
        <w:t>Sluttrapport arealtilskudd fra KMD – 2018-midler</w:t>
      </w:r>
      <w:r w:rsidRPr="003C4CF3">
        <w:rPr>
          <w:rFonts w:cs="Arial"/>
          <w:b/>
          <w:bCs/>
          <w:lang w:eastAsia="nb-NO"/>
        </w:rPr>
        <w:br/>
      </w:r>
      <w:r w:rsidR="00D51B1D" w:rsidRPr="00D51B1D">
        <w:rPr>
          <w:rFonts w:eastAsia="Times New Roman" w:cs="Arial"/>
          <w:sz w:val="24"/>
          <w:szCs w:val="24"/>
        </w:rPr>
        <w:t>Buskerudbyen oversendte sluttrapport 1. desember 2019 til Kommunal- og moderniserings-departementet for prosjekter som fikk tildelt arealtilskudd i 2018</w:t>
      </w:r>
      <w:r w:rsidR="00D51B1D">
        <w:rPr>
          <w:rFonts w:eastAsia="Times New Roman" w:cs="Arial"/>
          <w:sz w:val="24"/>
          <w:szCs w:val="24"/>
        </w:rPr>
        <w:t xml:space="preserve">. </w:t>
      </w:r>
      <w:r w:rsidR="00D51B1D" w:rsidRPr="00D51B1D">
        <w:rPr>
          <w:rFonts w:eastAsia="Times New Roman" w:cs="Arial"/>
          <w:sz w:val="24"/>
          <w:szCs w:val="24"/>
        </w:rPr>
        <w:t>Departementet melder tilbake fø</w:t>
      </w:r>
      <w:r w:rsidR="00D51B1D">
        <w:rPr>
          <w:rFonts w:eastAsia="Times New Roman" w:cs="Arial"/>
          <w:sz w:val="24"/>
          <w:szCs w:val="24"/>
        </w:rPr>
        <w:t xml:space="preserve">lgende: </w:t>
      </w:r>
      <w:r w:rsidR="00D51B1D" w:rsidRPr="00D51B1D">
        <w:rPr>
          <w:rFonts w:eastAsia="Times New Roman" w:cs="Arial"/>
          <w:i/>
          <w:sz w:val="24"/>
          <w:szCs w:val="24"/>
        </w:rPr>
        <w:t>«I rapporteringen gis det en oversikt over fremdrift og økonomi i hvert av de seks prosjektene som mottok tilskuddsmidler. Alle prosjektene er fortsatt pågående, og det anmodes om at deler av de tildelte midlene overføres til 2020 for ferdigstilli</w:t>
      </w:r>
      <w:r w:rsidR="00D51B1D">
        <w:rPr>
          <w:rFonts w:eastAsia="Times New Roman" w:cs="Arial"/>
          <w:i/>
          <w:sz w:val="24"/>
          <w:szCs w:val="24"/>
        </w:rPr>
        <w:t xml:space="preserve">ng av prosjektene. </w:t>
      </w:r>
      <w:r w:rsidR="00D51B1D" w:rsidRPr="00D51B1D">
        <w:rPr>
          <w:rFonts w:eastAsia="Times New Roman" w:cs="Arial"/>
          <w:i/>
          <w:sz w:val="24"/>
          <w:szCs w:val="24"/>
        </w:rPr>
        <w:t>Rapporteringen gir en ryddig og god oversikt over arbeidet med prosjektene og hvordan midler har vært brukt. Vi godkjenner med dette at resterende beløp overføres til 2020 for ferdigstilling av prosjektene. Vi ber om en endelig rapportering for bruk av 2018-midlene innen 1. desember 2020.  Departementet tar nærmere kontakt når det gjelder presentasjon av aktuelle prosjekter på nettverkssamling og regjeringen.no.»</w:t>
      </w:r>
    </w:p>
    <w:p w14:paraId="5C174AA9" w14:textId="542AE5B4" w:rsidR="00D51B1D" w:rsidRPr="00D51B1D" w:rsidRDefault="00D51B1D" w:rsidP="00D51B1D">
      <w:pPr>
        <w:rPr>
          <w:rFonts w:eastAsia="Times New Roman" w:cs="Arial"/>
          <w:sz w:val="24"/>
          <w:szCs w:val="24"/>
        </w:rPr>
      </w:pPr>
      <w:r w:rsidRPr="00D51B1D">
        <w:rPr>
          <w:rFonts w:eastAsia="Times New Roman" w:cs="Arial"/>
          <w:sz w:val="24"/>
          <w:szCs w:val="24"/>
        </w:rPr>
        <w:t>Når det gjelder prosjektet: «Utvikling av GIS-verktøy for Buskerudbyen» er det inngått en samarbeidsavtale med Statens vegvesen o</w:t>
      </w:r>
      <w:r>
        <w:rPr>
          <w:rFonts w:eastAsia="Times New Roman" w:cs="Arial"/>
          <w:sz w:val="24"/>
          <w:szCs w:val="24"/>
        </w:rPr>
        <w:t>m å bistå i utviklingsarbeidet</w:t>
      </w:r>
      <w:r w:rsidRPr="00D51B1D">
        <w:rPr>
          <w:rFonts w:eastAsia="Times New Roman" w:cs="Arial"/>
          <w:sz w:val="24"/>
          <w:szCs w:val="24"/>
        </w:rPr>
        <w:t>. Utviklingsarbeidet vil skje i flere trinn, der samarbeidsavtalen kun omfatter første trinn. Alle partnere i Buskerudbyen vil vinteren/våren 2020 bli invitert med for å bidra i utviklingsarbeidet:</w:t>
      </w:r>
    </w:p>
    <w:p w14:paraId="6DCC9CB2" w14:textId="77777777" w:rsidR="00723A4C" w:rsidRDefault="00D51B1D" w:rsidP="00D51B1D">
      <w:pPr>
        <w:pStyle w:val="Listeavsnitt"/>
        <w:numPr>
          <w:ilvl w:val="0"/>
          <w:numId w:val="18"/>
        </w:numPr>
        <w:rPr>
          <w:rFonts w:eastAsia="Times New Roman" w:cs="Arial"/>
          <w:sz w:val="24"/>
          <w:szCs w:val="24"/>
        </w:rPr>
      </w:pPr>
      <w:r w:rsidRPr="00723A4C">
        <w:rPr>
          <w:rFonts w:eastAsia="Times New Roman" w:cs="Arial"/>
          <w:sz w:val="24"/>
          <w:szCs w:val="24"/>
        </w:rPr>
        <w:t>Trinn 1: 2019-2020 - Samarbeid om utvikling av GIS-verktøy (innhold, funksjonalitet, tekniske løsninger m.m.)</w:t>
      </w:r>
    </w:p>
    <w:p w14:paraId="68E6235E" w14:textId="77777777" w:rsidR="00723A4C" w:rsidRDefault="00D51B1D" w:rsidP="00D51B1D">
      <w:pPr>
        <w:pStyle w:val="Listeavsnitt"/>
        <w:numPr>
          <w:ilvl w:val="0"/>
          <w:numId w:val="18"/>
        </w:numPr>
        <w:rPr>
          <w:rFonts w:eastAsia="Times New Roman" w:cs="Arial"/>
          <w:sz w:val="24"/>
          <w:szCs w:val="24"/>
        </w:rPr>
      </w:pPr>
      <w:r w:rsidRPr="00723A4C">
        <w:rPr>
          <w:rFonts w:eastAsia="Times New Roman" w:cs="Arial"/>
          <w:sz w:val="24"/>
          <w:szCs w:val="24"/>
        </w:rPr>
        <w:t xml:space="preserve">Trinn 2: 2020-2021 - Organisatorisk forankring blant </w:t>
      </w:r>
      <w:proofErr w:type="spellStart"/>
      <w:r w:rsidRPr="00723A4C">
        <w:rPr>
          <w:rFonts w:eastAsia="Times New Roman" w:cs="Arial"/>
          <w:sz w:val="24"/>
          <w:szCs w:val="24"/>
        </w:rPr>
        <w:t>Buskerudbyens</w:t>
      </w:r>
      <w:proofErr w:type="spellEnd"/>
      <w:r w:rsidRPr="00723A4C">
        <w:rPr>
          <w:rFonts w:eastAsia="Times New Roman" w:cs="Arial"/>
          <w:sz w:val="24"/>
          <w:szCs w:val="24"/>
        </w:rPr>
        <w:t xml:space="preserve"> partnere, inkludert beslutning om å ta i bruk GIS-verktøy (med tilhørende ansvar for hver enkelt partner).</w:t>
      </w:r>
    </w:p>
    <w:p w14:paraId="0CBB1744" w14:textId="5FE7C3C2" w:rsidR="00D51B1D" w:rsidRPr="00723A4C" w:rsidRDefault="00D51B1D" w:rsidP="00D51B1D">
      <w:pPr>
        <w:pStyle w:val="Listeavsnitt"/>
        <w:numPr>
          <w:ilvl w:val="0"/>
          <w:numId w:val="18"/>
        </w:numPr>
        <w:rPr>
          <w:rFonts w:eastAsia="Times New Roman" w:cs="Arial"/>
          <w:sz w:val="24"/>
          <w:szCs w:val="24"/>
        </w:rPr>
      </w:pPr>
      <w:r w:rsidRPr="00723A4C">
        <w:rPr>
          <w:rFonts w:eastAsia="Times New Roman" w:cs="Arial"/>
          <w:sz w:val="24"/>
          <w:szCs w:val="24"/>
        </w:rPr>
        <w:lastRenderedPageBreak/>
        <w:t>Trinn 3: 2021 og løpende - Drift av GIS- verktøy for Buskerudbyen (inkludert avklaring av ansvar og ressursbehov)</w:t>
      </w:r>
      <w:r w:rsidR="00F25C04" w:rsidRPr="00723A4C">
        <w:rPr>
          <w:rFonts w:eastAsia="Times New Roman" w:cs="Arial"/>
          <w:sz w:val="24"/>
          <w:szCs w:val="24"/>
        </w:rPr>
        <w:br/>
      </w:r>
    </w:p>
    <w:p w14:paraId="181DE48A" w14:textId="3CED88AD" w:rsidR="002A239C" w:rsidRPr="002A239C" w:rsidRDefault="003C4CF3" w:rsidP="00D51B1D">
      <w:pPr>
        <w:rPr>
          <w:rFonts w:eastAsia="Times New Roman" w:cs="Arial"/>
          <w:sz w:val="24"/>
          <w:szCs w:val="24"/>
        </w:rPr>
      </w:pPr>
      <w:r w:rsidRPr="002A239C">
        <w:rPr>
          <w:rFonts w:eastAsia="Times New Roman" w:cs="Arial"/>
          <w:b/>
          <w:sz w:val="24"/>
          <w:szCs w:val="24"/>
        </w:rPr>
        <w:t>Valg av leder og nestleder administrativ styringsgruppe</w:t>
      </w:r>
      <w:r w:rsidR="00F25C04" w:rsidRPr="002A239C">
        <w:rPr>
          <w:rFonts w:eastAsia="Times New Roman" w:cs="Arial"/>
          <w:b/>
          <w:sz w:val="24"/>
          <w:szCs w:val="24"/>
        </w:rPr>
        <w:br/>
      </w:r>
      <w:r w:rsidR="00F25C04">
        <w:rPr>
          <w:rFonts w:eastAsia="Times New Roman" w:cs="Arial"/>
          <w:sz w:val="24"/>
          <w:szCs w:val="24"/>
        </w:rPr>
        <w:t xml:space="preserve">I administrativ styringsgruppes møte </w:t>
      </w:r>
      <w:smartTag w:uri="urn:schemas-microsoft-com:office:smarttags" w:element="date">
        <w:smartTagPr>
          <w:attr w:name="Year" w:val="2020"/>
          <w:attr w:name="Day" w:val="31"/>
          <w:attr w:name="Month" w:val="1"/>
          <w:attr w:name="ls" w:val="trans"/>
        </w:smartTagPr>
        <w:r w:rsidR="00F25C04">
          <w:rPr>
            <w:rFonts w:eastAsia="Times New Roman" w:cs="Arial"/>
            <w:sz w:val="24"/>
            <w:szCs w:val="24"/>
          </w:rPr>
          <w:t>31. januar 2020</w:t>
        </w:r>
      </w:smartTag>
      <w:r w:rsidR="00F25C04">
        <w:rPr>
          <w:rFonts w:eastAsia="Times New Roman" w:cs="Arial"/>
          <w:sz w:val="24"/>
          <w:szCs w:val="24"/>
        </w:rPr>
        <w:t xml:space="preserve"> ble rådmann Bente Gravdal</w:t>
      </w:r>
      <w:r w:rsidR="00723A4C">
        <w:rPr>
          <w:rFonts w:eastAsia="Times New Roman" w:cs="Arial"/>
          <w:sz w:val="24"/>
          <w:szCs w:val="24"/>
        </w:rPr>
        <w:t>, Lier kommune valgt til leder for et år o</w:t>
      </w:r>
      <w:r w:rsidR="00F25C04">
        <w:rPr>
          <w:rFonts w:eastAsia="Times New Roman" w:cs="Arial"/>
          <w:sz w:val="24"/>
          <w:szCs w:val="24"/>
        </w:rPr>
        <w:t xml:space="preserve">g kommunedirektør i Øvre Eiker Trude Andresen </w:t>
      </w:r>
      <w:r w:rsidR="00723A4C">
        <w:rPr>
          <w:rFonts w:eastAsia="Times New Roman" w:cs="Arial"/>
          <w:sz w:val="24"/>
          <w:szCs w:val="24"/>
        </w:rPr>
        <w:t xml:space="preserve">er </w:t>
      </w:r>
      <w:r w:rsidR="002A239C">
        <w:rPr>
          <w:rFonts w:eastAsia="Times New Roman" w:cs="Arial"/>
          <w:sz w:val="24"/>
          <w:szCs w:val="24"/>
        </w:rPr>
        <w:t xml:space="preserve">valgt til nestleder </w:t>
      </w:r>
      <w:r w:rsidR="00723A4C" w:rsidRPr="00723A4C">
        <w:rPr>
          <w:rFonts w:eastAsia="Times New Roman" w:cs="Arial"/>
          <w:sz w:val="24"/>
          <w:szCs w:val="24"/>
        </w:rPr>
        <w:t>for et år</w:t>
      </w:r>
      <w:r w:rsidR="00723A4C">
        <w:rPr>
          <w:rFonts w:eastAsia="Times New Roman" w:cs="Arial"/>
          <w:sz w:val="24"/>
          <w:szCs w:val="24"/>
        </w:rPr>
        <w:t>.</w:t>
      </w:r>
      <w:r w:rsidRPr="003C4CF3">
        <w:rPr>
          <w:rFonts w:eastAsia="Times New Roman" w:cs="Arial"/>
          <w:sz w:val="24"/>
          <w:szCs w:val="24"/>
        </w:rPr>
        <w:br/>
      </w:r>
      <w:r w:rsidR="002A239C">
        <w:rPr>
          <w:rFonts w:eastAsia="Times New Roman" w:cs="Arial"/>
          <w:sz w:val="24"/>
          <w:szCs w:val="24"/>
        </w:rPr>
        <w:br/>
      </w:r>
      <w:r w:rsidRPr="002A239C">
        <w:rPr>
          <w:rFonts w:eastAsia="Times New Roman" w:cs="Arial"/>
          <w:b/>
          <w:sz w:val="24"/>
          <w:szCs w:val="24"/>
        </w:rPr>
        <w:t xml:space="preserve">Nye kontorlokaler </w:t>
      </w:r>
      <w:proofErr w:type="spellStart"/>
      <w:r w:rsidRPr="002A239C">
        <w:rPr>
          <w:rFonts w:eastAsia="Times New Roman" w:cs="Arial"/>
          <w:b/>
          <w:sz w:val="24"/>
          <w:szCs w:val="24"/>
        </w:rPr>
        <w:t>Buskerudbysekretariatet</w:t>
      </w:r>
      <w:proofErr w:type="spellEnd"/>
      <w:r w:rsidR="002A239C" w:rsidRPr="002A239C">
        <w:rPr>
          <w:rFonts w:eastAsia="Times New Roman" w:cs="Arial"/>
          <w:b/>
          <w:sz w:val="24"/>
          <w:szCs w:val="24"/>
        </w:rPr>
        <w:br/>
      </w:r>
      <w:r w:rsidR="002A239C" w:rsidRPr="002A239C">
        <w:rPr>
          <w:rFonts w:eastAsia="Times New Roman" w:cs="Arial"/>
          <w:sz w:val="24"/>
          <w:szCs w:val="24"/>
        </w:rPr>
        <w:t>Avtale med Statens Vegvesen om leie av kontorarbeidsplasse</w:t>
      </w:r>
      <w:r w:rsidR="00C056E2">
        <w:rPr>
          <w:rFonts w:eastAsia="Times New Roman" w:cs="Arial"/>
          <w:sz w:val="24"/>
          <w:szCs w:val="24"/>
        </w:rPr>
        <w:t xml:space="preserve">r for </w:t>
      </w:r>
      <w:proofErr w:type="spellStart"/>
      <w:r w:rsidR="00C056E2">
        <w:rPr>
          <w:rFonts w:eastAsia="Times New Roman" w:cs="Arial"/>
          <w:sz w:val="24"/>
          <w:szCs w:val="24"/>
        </w:rPr>
        <w:t>Buskerudbysekretariatet</w:t>
      </w:r>
      <w:proofErr w:type="spellEnd"/>
      <w:r w:rsidR="00C056E2">
        <w:rPr>
          <w:rFonts w:eastAsia="Times New Roman" w:cs="Arial"/>
          <w:sz w:val="24"/>
          <w:szCs w:val="24"/>
        </w:rPr>
        <w:t xml:space="preserve"> i</w:t>
      </w:r>
      <w:r w:rsidR="002A239C" w:rsidRPr="002A239C">
        <w:rPr>
          <w:rFonts w:eastAsia="Times New Roman" w:cs="Arial"/>
          <w:sz w:val="24"/>
          <w:szCs w:val="24"/>
        </w:rPr>
        <w:t xml:space="preserve"> Statens vegvesens lokaler i Tollbugata 2 opphørte </w:t>
      </w:r>
      <w:smartTag w:uri="urn:schemas-microsoft-com:office:smarttags" w:element="date">
        <w:smartTagPr>
          <w:attr w:name="Year" w:val="2019"/>
          <w:attr w:name="Day" w:val="31"/>
          <w:attr w:name="Month" w:val="12"/>
          <w:attr w:name="ls" w:val="trans"/>
        </w:smartTagPr>
        <w:r w:rsidR="002A239C" w:rsidRPr="002A239C">
          <w:rPr>
            <w:rFonts w:eastAsia="Times New Roman" w:cs="Arial"/>
            <w:sz w:val="24"/>
            <w:szCs w:val="24"/>
          </w:rPr>
          <w:t>31.12.2019.</w:t>
        </w:r>
      </w:smartTag>
      <w:r w:rsidR="00C056E2">
        <w:rPr>
          <w:rFonts w:eastAsia="Times New Roman" w:cs="Arial"/>
          <w:sz w:val="24"/>
          <w:szCs w:val="24"/>
        </w:rPr>
        <w:t xml:space="preserve"> Veg</w:t>
      </w:r>
      <w:r w:rsidR="002A239C" w:rsidRPr="002A239C">
        <w:rPr>
          <w:rFonts w:eastAsia="Times New Roman" w:cs="Arial"/>
          <w:sz w:val="24"/>
          <w:szCs w:val="24"/>
        </w:rPr>
        <w:t xml:space="preserve">vesenet </w:t>
      </w:r>
      <w:r w:rsidR="002A239C">
        <w:rPr>
          <w:rFonts w:eastAsia="Times New Roman" w:cs="Arial"/>
          <w:sz w:val="24"/>
          <w:szCs w:val="24"/>
        </w:rPr>
        <w:t xml:space="preserve">flytter </w:t>
      </w:r>
      <w:r w:rsidR="002A239C" w:rsidRPr="002A239C">
        <w:rPr>
          <w:rFonts w:eastAsia="Times New Roman" w:cs="Arial"/>
          <w:sz w:val="24"/>
          <w:szCs w:val="24"/>
        </w:rPr>
        <w:t xml:space="preserve">ut av lokalene 7. februar og </w:t>
      </w:r>
      <w:proofErr w:type="spellStart"/>
      <w:r w:rsidR="002A239C" w:rsidRPr="002A239C">
        <w:rPr>
          <w:rFonts w:eastAsia="Times New Roman" w:cs="Arial"/>
          <w:sz w:val="24"/>
          <w:szCs w:val="24"/>
        </w:rPr>
        <w:t>Buskerudbysekretariatet</w:t>
      </w:r>
      <w:proofErr w:type="spellEnd"/>
      <w:r w:rsidR="002A239C" w:rsidRPr="002A239C">
        <w:rPr>
          <w:rFonts w:eastAsia="Times New Roman" w:cs="Arial"/>
          <w:sz w:val="24"/>
          <w:szCs w:val="24"/>
        </w:rPr>
        <w:t xml:space="preserve"> har</w:t>
      </w:r>
      <w:r w:rsidR="002A239C">
        <w:rPr>
          <w:rFonts w:eastAsia="Times New Roman" w:cs="Arial"/>
          <w:sz w:val="24"/>
          <w:szCs w:val="24"/>
        </w:rPr>
        <w:t xml:space="preserve"> hatt</w:t>
      </w:r>
      <w:r w:rsidR="002A239C" w:rsidRPr="002A239C">
        <w:rPr>
          <w:rFonts w:eastAsia="Times New Roman" w:cs="Arial"/>
          <w:sz w:val="24"/>
          <w:szCs w:val="24"/>
        </w:rPr>
        <w:t xml:space="preserve"> tilhold i </w:t>
      </w:r>
      <w:r w:rsidR="002A239C">
        <w:rPr>
          <w:rFonts w:eastAsia="Times New Roman" w:cs="Arial"/>
          <w:sz w:val="24"/>
          <w:szCs w:val="24"/>
        </w:rPr>
        <w:t>kontorlokalene</w:t>
      </w:r>
      <w:r w:rsidR="002A239C" w:rsidRPr="002A239C">
        <w:rPr>
          <w:rFonts w:eastAsia="Times New Roman" w:cs="Arial"/>
          <w:sz w:val="24"/>
          <w:szCs w:val="24"/>
        </w:rPr>
        <w:t xml:space="preserve"> så lenge vegvesenet er i bygget.</w:t>
      </w:r>
      <w:r w:rsidR="002A239C">
        <w:rPr>
          <w:rFonts w:eastAsia="Times New Roman" w:cs="Arial"/>
          <w:sz w:val="24"/>
          <w:szCs w:val="24"/>
        </w:rPr>
        <w:t xml:space="preserve"> </w:t>
      </w:r>
      <w:r w:rsidR="002A239C" w:rsidRPr="002A239C">
        <w:rPr>
          <w:rFonts w:eastAsia="Times New Roman" w:cs="Arial"/>
          <w:sz w:val="24"/>
          <w:szCs w:val="24"/>
        </w:rPr>
        <w:t>Det er gått mange runder med partnerne i samarbeidet om å finne løsninger som innebærer samlokalisering, uten å lykkes.</w:t>
      </w:r>
      <w:r w:rsidR="002A239C">
        <w:rPr>
          <w:rFonts w:eastAsia="Times New Roman" w:cs="Arial"/>
          <w:sz w:val="24"/>
          <w:szCs w:val="24"/>
        </w:rPr>
        <w:t xml:space="preserve"> </w:t>
      </w:r>
      <w:r w:rsidR="002A239C">
        <w:rPr>
          <w:rFonts w:eastAsia="Times New Roman" w:cs="Arial"/>
          <w:sz w:val="24"/>
          <w:szCs w:val="24"/>
        </w:rPr>
        <w:br/>
      </w:r>
      <w:r w:rsidR="002A239C">
        <w:rPr>
          <w:rFonts w:eastAsia="Times New Roman" w:cs="Arial"/>
          <w:sz w:val="24"/>
          <w:szCs w:val="24"/>
        </w:rPr>
        <w:br/>
        <w:t>Det er nå inngått avtale med Parken</w:t>
      </w:r>
      <w:r w:rsidR="002A239C" w:rsidRPr="002A239C">
        <w:rPr>
          <w:rFonts w:eastAsia="Times New Roman" w:cs="Arial"/>
          <w:sz w:val="24"/>
          <w:szCs w:val="24"/>
        </w:rPr>
        <w:t xml:space="preserve"> Eiendom om leie av lokaler i Gamle Kirkeplass 7</w:t>
      </w:r>
      <w:r w:rsidR="00C056E2">
        <w:rPr>
          <w:rFonts w:eastAsia="Times New Roman" w:cs="Arial"/>
          <w:sz w:val="24"/>
          <w:szCs w:val="24"/>
        </w:rPr>
        <w:t xml:space="preserve">, på Bragernes. </w:t>
      </w:r>
      <w:r w:rsidR="002A239C" w:rsidRPr="002A239C">
        <w:rPr>
          <w:rFonts w:eastAsia="Times New Roman" w:cs="Arial"/>
          <w:sz w:val="24"/>
          <w:szCs w:val="24"/>
        </w:rPr>
        <w:t xml:space="preserve">Lokalet er ikke tilgengelig før i august/september, men utleier har tilbudt midlertidige lokaler i Øvre Storgate 5. Leieavtalen er på 2+2 år. </w:t>
      </w:r>
      <w:r w:rsidR="002A239C">
        <w:rPr>
          <w:rFonts w:eastAsia="Times New Roman" w:cs="Arial"/>
          <w:sz w:val="24"/>
          <w:szCs w:val="24"/>
        </w:rPr>
        <w:t xml:space="preserve">Sekretariatet er etablert i nye lokaler fra 6.2.2020. </w:t>
      </w:r>
      <w:r w:rsidR="002A239C" w:rsidRPr="002A239C">
        <w:rPr>
          <w:rFonts w:eastAsia="Times New Roman" w:cs="Arial"/>
          <w:sz w:val="24"/>
          <w:szCs w:val="24"/>
        </w:rPr>
        <w:t xml:space="preserve">Avtale med Øvre Eiker kommune som vertskommune for IKT, arkiv, økonomisystem for samarbeidsmidler og formell organisasjon for fast ansatte videreføres.  </w:t>
      </w:r>
    </w:p>
    <w:p w14:paraId="281B644F" w14:textId="49ED9BB6" w:rsidR="0005330D" w:rsidRDefault="003C4CF3" w:rsidP="00563BDE">
      <w:pPr>
        <w:rPr>
          <w:rFonts w:cs="Arial"/>
          <w:b/>
          <w:bCs/>
          <w:sz w:val="28"/>
          <w:szCs w:val="28"/>
          <w:lang w:eastAsia="nb-NO"/>
        </w:rPr>
      </w:pPr>
      <w:r w:rsidRPr="003C4CF3">
        <w:rPr>
          <w:rFonts w:cs="Arial"/>
          <w:b/>
          <w:bCs/>
          <w:sz w:val="28"/>
          <w:szCs w:val="28"/>
          <w:lang w:eastAsia="nb-NO"/>
        </w:rPr>
        <w:t>Sak 07/20</w:t>
      </w:r>
      <w:r w:rsidR="00EF1F6E">
        <w:rPr>
          <w:rFonts w:cs="Arial"/>
          <w:b/>
          <w:bCs/>
          <w:sz w:val="28"/>
          <w:szCs w:val="28"/>
          <w:lang w:eastAsia="nb-NO"/>
        </w:rPr>
        <w:t xml:space="preserve"> </w:t>
      </w:r>
      <w:r w:rsidRPr="003C4CF3">
        <w:rPr>
          <w:rFonts w:cs="Arial"/>
          <w:b/>
          <w:bCs/>
          <w:sz w:val="28"/>
          <w:szCs w:val="28"/>
          <w:lang w:eastAsia="nb-NO"/>
        </w:rPr>
        <w:t>Eventuelt</w:t>
      </w:r>
    </w:p>
    <w:p w14:paraId="7965724D" w14:textId="77777777" w:rsidR="00EF1F6E" w:rsidRDefault="00EF1F6E" w:rsidP="00563BDE">
      <w:pPr>
        <w:rPr>
          <w:rFonts w:cs="Arial"/>
          <w:b/>
          <w:bCs/>
          <w:sz w:val="28"/>
          <w:szCs w:val="28"/>
          <w:lang w:eastAsia="nb-NO"/>
        </w:rPr>
      </w:pPr>
    </w:p>
    <w:p w14:paraId="43DEF227" w14:textId="77777777" w:rsidR="00EF1F6E" w:rsidRDefault="00EF1F6E" w:rsidP="00563BDE">
      <w:pPr>
        <w:rPr>
          <w:rFonts w:cs="Arial"/>
          <w:b/>
          <w:bCs/>
          <w:sz w:val="28"/>
          <w:szCs w:val="28"/>
          <w:lang w:eastAsia="nb-NO"/>
        </w:rPr>
      </w:pPr>
    </w:p>
    <w:p w14:paraId="5AFC9783" w14:textId="77777777" w:rsidR="00EF1F6E" w:rsidRDefault="00EF1F6E" w:rsidP="00563BDE">
      <w:pPr>
        <w:rPr>
          <w:rFonts w:cs="Arial"/>
          <w:b/>
          <w:bCs/>
          <w:sz w:val="28"/>
          <w:szCs w:val="28"/>
          <w:lang w:eastAsia="nb-NO"/>
        </w:rPr>
      </w:pPr>
    </w:p>
    <w:p w14:paraId="274D5229" w14:textId="77777777" w:rsidR="00EF1F6E" w:rsidRDefault="00EF1F6E" w:rsidP="00563BDE">
      <w:pPr>
        <w:rPr>
          <w:rFonts w:cs="Arial"/>
          <w:b/>
          <w:bCs/>
          <w:sz w:val="28"/>
          <w:szCs w:val="28"/>
          <w:lang w:eastAsia="nb-NO"/>
        </w:rPr>
      </w:pPr>
    </w:p>
    <w:p w14:paraId="65F62183" w14:textId="77777777" w:rsidR="004813B5" w:rsidRDefault="004813B5">
      <w:pPr>
        <w:rPr>
          <w:rFonts w:cs="Arial"/>
          <w:b/>
          <w:bCs/>
          <w:sz w:val="28"/>
          <w:szCs w:val="28"/>
          <w:lang w:eastAsia="nb-NO"/>
        </w:rPr>
      </w:pPr>
      <w:r>
        <w:rPr>
          <w:rFonts w:cs="Arial"/>
          <w:b/>
          <w:bCs/>
          <w:sz w:val="28"/>
          <w:szCs w:val="28"/>
          <w:lang w:eastAsia="nb-NO"/>
        </w:rPr>
        <w:br w:type="page"/>
      </w:r>
    </w:p>
    <w:p w14:paraId="0E7D12FA" w14:textId="42522F87" w:rsidR="00E20DFF" w:rsidRDefault="00E20DFF" w:rsidP="00563BDE">
      <w:pPr>
        <w:rPr>
          <w:rFonts w:cs="Arial"/>
          <w:b/>
          <w:bCs/>
          <w:sz w:val="28"/>
          <w:szCs w:val="28"/>
          <w:lang w:eastAsia="nb-NO"/>
        </w:rPr>
      </w:pPr>
      <w:r>
        <w:rPr>
          <w:rFonts w:cs="Arial"/>
          <w:b/>
          <w:bCs/>
          <w:sz w:val="28"/>
          <w:szCs w:val="28"/>
          <w:lang w:eastAsia="nb-NO"/>
        </w:rPr>
        <w:lastRenderedPageBreak/>
        <w:t>Vedlegg 1</w:t>
      </w:r>
    </w:p>
    <w:p w14:paraId="3E236455" w14:textId="0A237CF2" w:rsidR="00EF1F6E" w:rsidRPr="0099468F" w:rsidRDefault="00EF1F6E" w:rsidP="00E20DFF">
      <w:pPr>
        <w:pBdr>
          <w:top w:val="single" w:sz="4" w:space="0" w:color="auto"/>
          <w:left w:val="single" w:sz="4" w:space="4" w:color="auto"/>
          <w:bottom w:val="single" w:sz="4" w:space="1" w:color="auto"/>
          <w:right w:val="single" w:sz="4" w:space="4" w:color="auto"/>
        </w:pBdr>
        <w:spacing w:after="0"/>
        <w:jc w:val="center"/>
        <w:rPr>
          <w:rFonts w:eastAsia="Times New Roman" w:cs="Times New Roman"/>
          <w:b/>
          <w:sz w:val="28"/>
          <w:szCs w:val="28"/>
          <w:lang w:eastAsia="nb-NO"/>
        </w:rPr>
      </w:pPr>
      <w:r w:rsidRPr="0099468F">
        <w:rPr>
          <w:rFonts w:eastAsia="Times New Roman" w:cs="Times New Roman"/>
          <w:b/>
          <w:sz w:val="36"/>
          <w:szCs w:val="36"/>
          <w:lang w:eastAsia="nb-NO"/>
        </w:rPr>
        <w:t>Møtereferat ATM-utvalget</w:t>
      </w:r>
    </w:p>
    <w:p w14:paraId="6ECCEB17" w14:textId="77777777" w:rsidR="00EF1F6E" w:rsidRPr="0099468F" w:rsidRDefault="00EF1F6E" w:rsidP="00EF1F6E">
      <w:pPr>
        <w:pBdr>
          <w:top w:val="single" w:sz="4" w:space="0" w:color="auto"/>
          <w:left w:val="single" w:sz="4" w:space="4" w:color="auto"/>
          <w:bottom w:val="single" w:sz="4" w:space="1" w:color="auto"/>
          <w:right w:val="single" w:sz="4" w:space="4" w:color="auto"/>
        </w:pBdr>
        <w:spacing w:after="0"/>
        <w:jc w:val="center"/>
        <w:rPr>
          <w:rFonts w:eastAsia="Times New Roman" w:cs="Times New Roman"/>
          <w:b/>
          <w:sz w:val="28"/>
          <w:szCs w:val="28"/>
          <w:lang w:eastAsia="nb-NO"/>
        </w:rPr>
      </w:pPr>
      <w:r>
        <w:rPr>
          <w:rFonts w:eastAsia="Times New Roman" w:cs="Times New Roman"/>
          <w:b/>
          <w:sz w:val="28"/>
          <w:szCs w:val="28"/>
          <w:lang w:eastAsia="nb-NO"/>
        </w:rPr>
        <w:t>Møte nr. 5</w:t>
      </w:r>
      <w:r w:rsidRPr="0099468F">
        <w:rPr>
          <w:rFonts w:eastAsia="Times New Roman" w:cs="Times New Roman"/>
          <w:b/>
          <w:sz w:val="28"/>
          <w:szCs w:val="28"/>
          <w:lang w:eastAsia="nb-NO"/>
        </w:rPr>
        <w:t>/19</w:t>
      </w:r>
      <w:r w:rsidRPr="0099468F">
        <w:rPr>
          <w:rFonts w:eastAsia="Times New Roman" w:cs="Times New Roman"/>
          <w:sz w:val="28"/>
          <w:szCs w:val="28"/>
          <w:lang w:eastAsia="nb-NO"/>
        </w:rPr>
        <w:t xml:space="preserve"> -</w:t>
      </w:r>
      <w:r>
        <w:rPr>
          <w:rFonts w:eastAsia="Times New Roman" w:cs="Times New Roman"/>
          <w:b/>
          <w:sz w:val="28"/>
          <w:szCs w:val="28"/>
          <w:lang w:eastAsia="nb-NO"/>
        </w:rPr>
        <w:t xml:space="preserve"> 29.11</w:t>
      </w:r>
      <w:r w:rsidRPr="0099468F">
        <w:rPr>
          <w:rFonts w:eastAsia="Times New Roman" w:cs="Times New Roman"/>
          <w:b/>
          <w:sz w:val="28"/>
          <w:szCs w:val="28"/>
          <w:lang w:eastAsia="nb-NO"/>
        </w:rPr>
        <w:t>.2019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7340"/>
      </w:tblGrid>
      <w:tr w:rsidR="00EF1F6E" w:rsidRPr="0099468F" w14:paraId="01C84F37" w14:textId="77777777" w:rsidTr="00EF1F6E">
        <w:tc>
          <w:tcPr>
            <w:tcW w:w="1902" w:type="dxa"/>
            <w:tcBorders>
              <w:top w:val="single" w:sz="4" w:space="0" w:color="auto"/>
              <w:left w:val="single" w:sz="4" w:space="0" w:color="auto"/>
              <w:bottom w:val="single" w:sz="4" w:space="0" w:color="auto"/>
              <w:right w:val="single" w:sz="4" w:space="0" w:color="auto"/>
            </w:tcBorders>
          </w:tcPr>
          <w:p w14:paraId="4663C5DE" w14:textId="77777777" w:rsidR="00EF1F6E" w:rsidRPr="0099468F" w:rsidRDefault="00EF1F6E" w:rsidP="00EF1F6E">
            <w:pPr>
              <w:spacing w:after="0"/>
              <w:rPr>
                <w:rFonts w:eastAsia="Times New Roman" w:cs="Times New Roman"/>
                <w:b/>
                <w:color w:val="000000"/>
                <w:sz w:val="24"/>
                <w:szCs w:val="24"/>
                <w:lang w:eastAsia="nb-NO"/>
              </w:rPr>
            </w:pPr>
            <w:r w:rsidRPr="0099468F">
              <w:rPr>
                <w:rFonts w:eastAsia="Times New Roman" w:cs="Times New Roman"/>
                <w:b/>
                <w:color w:val="000000"/>
                <w:sz w:val="24"/>
                <w:szCs w:val="24"/>
                <w:lang w:eastAsia="nb-NO"/>
              </w:rPr>
              <w:t>Tilstede</w:t>
            </w:r>
          </w:p>
          <w:p w14:paraId="7CAAC0DE" w14:textId="77777777" w:rsidR="00EF1F6E" w:rsidRPr="0099468F" w:rsidRDefault="00EF1F6E" w:rsidP="00EF1F6E">
            <w:pPr>
              <w:spacing w:after="0"/>
              <w:rPr>
                <w:rFonts w:eastAsia="Times New Roman" w:cs="Times New Roman"/>
                <w:color w:val="000000"/>
                <w:sz w:val="24"/>
                <w:szCs w:val="24"/>
                <w:lang w:eastAsia="nb-NO"/>
              </w:rPr>
            </w:pPr>
          </w:p>
          <w:p w14:paraId="3DB60214" w14:textId="77777777" w:rsidR="00EF1F6E" w:rsidRPr="0099468F" w:rsidRDefault="00EF1F6E" w:rsidP="00EF1F6E">
            <w:pPr>
              <w:spacing w:after="0"/>
              <w:rPr>
                <w:rFonts w:eastAsia="Times New Roman" w:cs="Times New Roman"/>
                <w:color w:val="000000"/>
                <w:sz w:val="24"/>
                <w:szCs w:val="24"/>
                <w:lang w:eastAsia="nb-NO"/>
              </w:rPr>
            </w:pPr>
          </w:p>
          <w:p w14:paraId="0A7A95CE" w14:textId="77777777" w:rsidR="00EF1F6E" w:rsidRPr="0099468F" w:rsidRDefault="00EF1F6E" w:rsidP="00EF1F6E">
            <w:pPr>
              <w:spacing w:after="0"/>
              <w:rPr>
                <w:rFonts w:eastAsia="Times New Roman" w:cs="Times New Roman"/>
                <w:color w:val="000000"/>
                <w:sz w:val="24"/>
                <w:szCs w:val="24"/>
                <w:lang w:eastAsia="nb-NO"/>
              </w:rPr>
            </w:pPr>
          </w:p>
          <w:p w14:paraId="1BD1BFD4" w14:textId="77777777" w:rsidR="00EF1F6E" w:rsidRPr="0099468F" w:rsidRDefault="00EF1F6E" w:rsidP="00EF1F6E">
            <w:pPr>
              <w:spacing w:after="0"/>
              <w:rPr>
                <w:rFonts w:eastAsia="Times New Roman" w:cs="Times New Roman"/>
                <w:color w:val="000000"/>
                <w:sz w:val="24"/>
                <w:szCs w:val="24"/>
                <w:lang w:eastAsia="nb-NO"/>
              </w:rPr>
            </w:pPr>
          </w:p>
          <w:p w14:paraId="58B8E023" w14:textId="77777777" w:rsidR="00EF1F6E" w:rsidRPr="0099468F" w:rsidRDefault="00EF1F6E" w:rsidP="00EF1F6E">
            <w:pPr>
              <w:spacing w:after="0"/>
              <w:rPr>
                <w:rFonts w:eastAsia="Times New Roman" w:cs="Times New Roman"/>
                <w:color w:val="000000"/>
                <w:sz w:val="24"/>
                <w:szCs w:val="24"/>
                <w:lang w:eastAsia="nb-NO"/>
              </w:rPr>
            </w:pPr>
          </w:p>
          <w:p w14:paraId="477B7A6D" w14:textId="77777777" w:rsidR="00EF1F6E" w:rsidRPr="0099468F" w:rsidRDefault="00EF1F6E" w:rsidP="00EF1F6E">
            <w:pPr>
              <w:spacing w:after="0"/>
              <w:rPr>
                <w:rFonts w:eastAsia="Times New Roman" w:cs="Times New Roman"/>
                <w:color w:val="000000"/>
                <w:sz w:val="24"/>
                <w:szCs w:val="24"/>
                <w:lang w:eastAsia="nb-NO"/>
              </w:rPr>
            </w:pPr>
          </w:p>
          <w:p w14:paraId="67148E06" w14:textId="77777777" w:rsidR="00EF1F6E" w:rsidRPr="0099468F" w:rsidRDefault="00EF1F6E" w:rsidP="00EF1F6E">
            <w:pPr>
              <w:spacing w:after="0"/>
              <w:rPr>
                <w:rFonts w:eastAsia="Times New Roman" w:cs="Times New Roman"/>
                <w:color w:val="000000"/>
                <w:sz w:val="24"/>
                <w:szCs w:val="24"/>
                <w:lang w:eastAsia="nb-NO"/>
              </w:rPr>
            </w:pPr>
          </w:p>
          <w:p w14:paraId="1A9961A3" w14:textId="77777777" w:rsidR="00EF1F6E" w:rsidRPr="0099468F" w:rsidRDefault="00EF1F6E" w:rsidP="00EF1F6E">
            <w:pPr>
              <w:spacing w:after="0"/>
              <w:rPr>
                <w:rFonts w:eastAsia="Times New Roman" w:cs="Times New Roman"/>
                <w:color w:val="000000"/>
                <w:sz w:val="24"/>
                <w:szCs w:val="24"/>
                <w:lang w:eastAsia="nb-NO"/>
              </w:rPr>
            </w:pPr>
          </w:p>
          <w:p w14:paraId="09435B72" w14:textId="77777777" w:rsidR="00EF1F6E" w:rsidRPr="0099468F" w:rsidRDefault="00EF1F6E" w:rsidP="00EF1F6E">
            <w:pPr>
              <w:spacing w:after="0"/>
              <w:rPr>
                <w:rFonts w:eastAsia="Times New Roman" w:cs="Times New Roman"/>
                <w:color w:val="000000"/>
                <w:sz w:val="24"/>
                <w:szCs w:val="24"/>
                <w:lang w:eastAsia="nb-NO"/>
              </w:rPr>
            </w:pPr>
          </w:p>
          <w:p w14:paraId="7817E4D9" w14:textId="77777777" w:rsidR="00EF1F6E" w:rsidRPr="0099468F" w:rsidRDefault="00EF1F6E" w:rsidP="00EF1F6E">
            <w:pPr>
              <w:spacing w:after="0"/>
              <w:rPr>
                <w:rFonts w:eastAsia="Times New Roman" w:cs="Times New Roman"/>
                <w:color w:val="000000"/>
                <w:sz w:val="24"/>
                <w:szCs w:val="24"/>
                <w:lang w:eastAsia="nb-NO"/>
              </w:rPr>
            </w:pPr>
          </w:p>
        </w:tc>
        <w:tc>
          <w:tcPr>
            <w:tcW w:w="7340" w:type="dxa"/>
            <w:tcBorders>
              <w:top w:val="single" w:sz="4" w:space="0" w:color="auto"/>
              <w:left w:val="single" w:sz="4" w:space="0" w:color="auto"/>
              <w:bottom w:val="single" w:sz="4" w:space="0" w:color="auto"/>
              <w:right w:val="single" w:sz="4" w:space="0" w:color="auto"/>
            </w:tcBorders>
          </w:tcPr>
          <w:p w14:paraId="47B36120" w14:textId="77777777" w:rsidR="00EF1F6E" w:rsidRPr="0099468F" w:rsidRDefault="00EF1F6E" w:rsidP="00EF1F6E">
            <w:pPr>
              <w:spacing w:after="0"/>
              <w:rPr>
                <w:rFonts w:eastAsia="Times New Roman" w:cs="Times New Roman"/>
                <w:b/>
                <w:color w:val="000000"/>
                <w:sz w:val="24"/>
                <w:szCs w:val="24"/>
                <w:lang w:eastAsia="nb-NO"/>
              </w:rPr>
            </w:pPr>
            <w:r w:rsidRPr="0099468F">
              <w:rPr>
                <w:rFonts w:eastAsia="Times New Roman" w:cs="Times New Roman"/>
                <w:b/>
                <w:color w:val="000000"/>
                <w:sz w:val="24"/>
                <w:szCs w:val="24"/>
                <w:lang w:eastAsia="nb-NO"/>
              </w:rPr>
              <w:t xml:space="preserve">ATM-utvalget: </w:t>
            </w:r>
          </w:p>
          <w:p w14:paraId="47A1F20D" w14:textId="0374C228" w:rsidR="00EF1F6E" w:rsidRPr="0099468F" w:rsidRDefault="00EF1F6E" w:rsidP="00EF1F6E">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Gunn Cecilie Ringdal, ordfører, Lier kommune</w:t>
            </w:r>
            <w:r>
              <w:rPr>
                <w:rFonts w:eastAsia="Times New Roman" w:cs="Times New Roman"/>
                <w:color w:val="000000"/>
                <w:sz w:val="24"/>
                <w:szCs w:val="24"/>
                <w:lang w:eastAsia="nb-NO"/>
              </w:rPr>
              <w:t xml:space="preserve"> (møteleder)</w:t>
            </w:r>
            <w:r>
              <w:rPr>
                <w:rFonts w:eastAsia="Times New Roman" w:cs="Times New Roman"/>
                <w:color w:val="000000"/>
                <w:sz w:val="24"/>
                <w:szCs w:val="24"/>
                <w:lang w:eastAsia="nb-NO"/>
              </w:rPr>
              <w:br/>
              <w:t>Monica</w:t>
            </w:r>
            <w:r w:rsidR="00C35E08">
              <w:rPr>
                <w:rFonts w:eastAsia="Times New Roman" w:cs="Times New Roman"/>
                <w:color w:val="000000"/>
                <w:sz w:val="24"/>
                <w:szCs w:val="24"/>
                <w:lang w:eastAsia="nb-NO"/>
              </w:rPr>
              <w:t xml:space="preserve"> Myrvold</w:t>
            </w:r>
            <w:r>
              <w:rPr>
                <w:rFonts w:eastAsia="Times New Roman" w:cs="Times New Roman"/>
                <w:color w:val="000000"/>
                <w:sz w:val="24"/>
                <w:szCs w:val="24"/>
                <w:lang w:eastAsia="nb-NO"/>
              </w:rPr>
              <w:t xml:space="preserve"> Berg, ordfører, Drammen kommune fra 1.1.2020</w:t>
            </w:r>
            <w:r>
              <w:rPr>
                <w:rFonts w:eastAsia="Times New Roman" w:cs="Times New Roman"/>
                <w:color w:val="000000"/>
                <w:sz w:val="24"/>
                <w:szCs w:val="24"/>
                <w:lang w:eastAsia="nb-NO"/>
              </w:rPr>
              <w:br/>
              <w:t xml:space="preserve">Tore Opdal Hansen, </w:t>
            </w:r>
            <w:r w:rsidRPr="0099468F">
              <w:rPr>
                <w:rFonts w:eastAsia="Times New Roman" w:cs="Times New Roman"/>
                <w:color w:val="000000"/>
                <w:sz w:val="24"/>
                <w:szCs w:val="24"/>
                <w:lang w:eastAsia="nb-NO"/>
              </w:rPr>
              <w:t xml:space="preserve">ordfører, Drammen kommune </w:t>
            </w:r>
          </w:p>
          <w:p w14:paraId="2ACFA601" w14:textId="77777777" w:rsidR="00EF1F6E" w:rsidRPr="0099468F" w:rsidRDefault="00EF1F6E" w:rsidP="00EF1F6E">
            <w:pPr>
              <w:spacing w:after="0"/>
              <w:rPr>
                <w:rFonts w:eastAsia="Times New Roman" w:cs="Times New Roman"/>
                <w:color w:val="000000"/>
                <w:sz w:val="24"/>
                <w:szCs w:val="24"/>
                <w:lang w:eastAsia="nb-NO"/>
              </w:rPr>
            </w:pPr>
            <w:r>
              <w:rPr>
                <w:rFonts w:eastAsia="Times New Roman" w:cs="Times New Roman"/>
                <w:color w:val="000000"/>
                <w:sz w:val="24"/>
                <w:szCs w:val="24"/>
                <w:lang w:eastAsia="nb-NO"/>
              </w:rPr>
              <w:t xml:space="preserve">Knut Kvale, </w:t>
            </w:r>
            <w:r w:rsidRPr="0099468F">
              <w:rPr>
                <w:rFonts w:eastAsia="Times New Roman" w:cs="Times New Roman"/>
                <w:color w:val="000000"/>
                <w:sz w:val="24"/>
                <w:szCs w:val="24"/>
                <w:lang w:eastAsia="nb-NO"/>
              </w:rPr>
              <w:t>ordfører, Øvre Eiker kommune</w:t>
            </w:r>
          </w:p>
          <w:p w14:paraId="7B204090" w14:textId="77777777" w:rsidR="00EF1F6E" w:rsidRDefault="00EF1F6E" w:rsidP="00EF1F6E">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Bent Inge Bye, ordfører, Nedre Eiker kommune</w:t>
            </w:r>
          </w:p>
          <w:p w14:paraId="1F59CA1A" w14:textId="77777777" w:rsidR="00EF1F6E" w:rsidRPr="0099468F" w:rsidRDefault="00EF1F6E" w:rsidP="00EF1F6E">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Kari-Anne Sand, ordfører</w:t>
            </w:r>
            <w:r>
              <w:rPr>
                <w:rFonts w:eastAsia="Times New Roman" w:cs="Times New Roman"/>
                <w:color w:val="000000"/>
                <w:sz w:val="24"/>
                <w:szCs w:val="24"/>
                <w:lang w:eastAsia="nb-NO"/>
              </w:rPr>
              <w:t>,</w:t>
            </w:r>
            <w:r w:rsidRPr="0099468F">
              <w:rPr>
                <w:rFonts w:eastAsia="Times New Roman" w:cs="Times New Roman"/>
                <w:color w:val="000000"/>
                <w:sz w:val="24"/>
                <w:szCs w:val="24"/>
                <w:lang w:eastAsia="nb-NO"/>
              </w:rPr>
              <w:t xml:space="preserve"> Kongsberg kommune</w:t>
            </w:r>
            <w:r>
              <w:rPr>
                <w:rFonts w:eastAsia="Times New Roman" w:cs="Times New Roman"/>
                <w:color w:val="000000"/>
                <w:sz w:val="24"/>
                <w:szCs w:val="24"/>
                <w:lang w:eastAsia="nb-NO"/>
              </w:rPr>
              <w:br/>
              <w:t>Olav Skinnes, varaordfører, Buskerud fylkeskommune</w:t>
            </w:r>
            <w:r>
              <w:rPr>
                <w:rFonts w:eastAsia="Times New Roman" w:cs="Times New Roman"/>
                <w:color w:val="000000"/>
                <w:sz w:val="24"/>
                <w:szCs w:val="24"/>
                <w:lang w:eastAsia="nb-NO"/>
              </w:rPr>
              <w:br/>
              <w:t>Ove Skovdahl, spesialrådgiver, Jernbane</w:t>
            </w:r>
            <w:r w:rsidRPr="0099468F">
              <w:rPr>
                <w:rFonts w:eastAsia="Times New Roman" w:cs="Times New Roman"/>
                <w:color w:val="000000"/>
                <w:sz w:val="24"/>
                <w:szCs w:val="24"/>
                <w:lang w:eastAsia="nb-NO"/>
              </w:rPr>
              <w:t>direktoratet</w:t>
            </w:r>
            <w:r>
              <w:rPr>
                <w:rFonts w:eastAsia="Times New Roman" w:cs="Times New Roman"/>
                <w:color w:val="000000"/>
                <w:sz w:val="24"/>
                <w:szCs w:val="24"/>
                <w:lang w:eastAsia="nb-NO"/>
              </w:rPr>
              <w:br/>
              <w:t>Rolf-Helge Grønås, avdelingsdirektør, Statens Vegvesen</w:t>
            </w:r>
          </w:p>
          <w:p w14:paraId="52AB0F9A" w14:textId="77777777" w:rsidR="00EF1F6E" w:rsidRPr="0099468F" w:rsidRDefault="00EF1F6E" w:rsidP="00EF1F6E">
            <w:pPr>
              <w:spacing w:after="0"/>
              <w:rPr>
                <w:rFonts w:eastAsia="Times New Roman" w:cs="Times New Roman"/>
                <w:color w:val="000000"/>
                <w:sz w:val="24"/>
                <w:szCs w:val="24"/>
                <w:lang w:eastAsia="nb-NO"/>
              </w:rPr>
            </w:pPr>
            <w:r>
              <w:rPr>
                <w:rFonts w:eastAsia="Times New Roman" w:cs="Times New Roman"/>
                <w:color w:val="000000"/>
                <w:sz w:val="24"/>
                <w:szCs w:val="24"/>
                <w:lang w:eastAsia="nb-NO"/>
              </w:rPr>
              <w:br/>
            </w:r>
            <w:r w:rsidRPr="0099468F">
              <w:rPr>
                <w:rFonts w:eastAsia="Times New Roman" w:cs="Times New Roman"/>
                <w:b/>
                <w:color w:val="000000"/>
                <w:sz w:val="24"/>
                <w:szCs w:val="24"/>
                <w:lang w:eastAsia="nb-NO"/>
              </w:rPr>
              <w:t>Fra administrasjonen:</w:t>
            </w:r>
            <w:r w:rsidRPr="0099468F">
              <w:rPr>
                <w:rFonts w:eastAsia="Times New Roman" w:cs="Times New Roman"/>
                <w:color w:val="000000"/>
                <w:sz w:val="24"/>
                <w:szCs w:val="24"/>
                <w:lang w:eastAsia="nb-NO"/>
              </w:rPr>
              <w:br/>
              <w:t>Wenche N. Grinderud, rådmann, Kongsberg kommune</w:t>
            </w:r>
          </w:p>
          <w:p w14:paraId="07825DB7" w14:textId="77777777" w:rsidR="00EF1F6E" w:rsidRPr="0099468F" w:rsidRDefault="00EF1F6E" w:rsidP="00EF1F6E">
            <w:pPr>
              <w:spacing w:after="0"/>
              <w:rPr>
                <w:rFonts w:eastAsia="Times New Roman" w:cs="Times New Roman"/>
                <w:color w:val="000000"/>
                <w:sz w:val="24"/>
                <w:szCs w:val="24"/>
                <w:lang w:eastAsia="nb-NO"/>
              </w:rPr>
            </w:pPr>
            <w:r>
              <w:rPr>
                <w:rFonts w:eastAsia="Times New Roman" w:cs="Times New Roman"/>
                <w:color w:val="000000"/>
                <w:sz w:val="24"/>
                <w:szCs w:val="24"/>
                <w:lang w:eastAsia="nb-NO"/>
              </w:rPr>
              <w:t xml:space="preserve">Elisabeth Enger, </w:t>
            </w:r>
            <w:r w:rsidRPr="0099468F">
              <w:rPr>
                <w:rFonts w:eastAsia="Times New Roman" w:cs="Times New Roman"/>
                <w:color w:val="000000"/>
                <w:sz w:val="24"/>
                <w:szCs w:val="24"/>
                <w:lang w:eastAsia="nb-NO"/>
              </w:rPr>
              <w:t>rådmann, Drammen kom</w:t>
            </w:r>
            <w:r>
              <w:rPr>
                <w:rFonts w:eastAsia="Times New Roman" w:cs="Times New Roman"/>
                <w:color w:val="000000"/>
                <w:sz w:val="24"/>
                <w:szCs w:val="24"/>
                <w:lang w:eastAsia="nb-NO"/>
              </w:rPr>
              <w:t>mune</w:t>
            </w:r>
            <w:r>
              <w:rPr>
                <w:rFonts w:eastAsia="Times New Roman" w:cs="Times New Roman"/>
                <w:color w:val="000000"/>
                <w:sz w:val="24"/>
                <w:szCs w:val="24"/>
                <w:lang w:eastAsia="nb-NO"/>
              </w:rPr>
              <w:br/>
            </w:r>
            <w:r w:rsidRPr="00C77687">
              <w:rPr>
                <w:rFonts w:eastAsia="Times New Roman" w:cs="Times New Roman"/>
                <w:color w:val="000000"/>
                <w:sz w:val="24"/>
                <w:szCs w:val="24"/>
                <w:lang w:eastAsia="nb-NO"/>
              </w:rPr>
              <w:t>Einar Jørstad, direktør for kul</w:t>
            </w:r>
            <w:r>
              <w:rPr>
                <w:rFonts w:eastAsia="Times New Roman" w:cs="Times New Roman"/>
                <w:color w:val="000000"/>
                <w:sz w:val="24"/>
                <w:szCs w:val="24"/>
                <w:lang w:eastAsia="nb-NO"/>
              </w:rPr>
              <w:t xml:space="preserve">tur, by- og stedsutvikling, Nye </w:t>
            </w:r>
            <w:r w:rsidRPr="00C77687">
              <w:rPr>
                <w:rFonts w:eastAsia="Times New Roman" w:cs="Times New Roman"/>
                <w:color w:val="000000"/>
                <w:sz w:val="24"/>
                <w:szCs w:val="24"/>
                <w:lang w:eastAsia="nb-NO"/>
              </w:rPr>
              <w:t>Drammen</w:t>
            </w:r>
            <w:r>
              <w:rPr>
                <w:rFonts w:eastAsia="Times New Roman" w:cs="Times New Roman"/>
                <w:color w:val="000000"/>
                <w:sz w:val="24"/>
                <w:szCs w:val="24"/>
                <w:lang w:eastAsia="nb-NO"/>
              </w:rPr>
              <w:br/>
              <w:t xml:space="preserve">Bertil </w:t>
            </w:r>
            <w:proofErr w:type="spellStart"/>
            <w:r>
              <w:rPr>
                <w:rFonts w:eastAsia="Times New Roman" w:cs="Times New Roman"/>
                <w:color w:val="000000"/>
                <w:sz w:val="24"/>
                <w:szCs w:val="24"/>
                <w:lang w:eastAsia="nb-NO"/>
              </w:rPr>
              <w:t>Horvli</w:t>
            </w:r>
            <w:proofErr w:type="spellEnd"/>
            <w:r>
              <w:rPr>
                <w:rFonts w:eastAsia="Times New Roman" w:cs="Times New Roman"/>
                <w:color w:val="000000"/>
                <w:sz w:val="24"/>
                <w:szCs w:val="24"/>
                <w:lang w:eastAsia="nb-NO"/>
              </w:rPr>
              <w:t>, byutviklingsdirektør, Drammen kommune</w:t>
            </w:r>
            <w:r>
              <w:rPr>
                <w:rFonts w:eastAsia="Times New Roman" w:cs="Times New Roman"/>
                <w:color w:val="000000"/>
                <w:sz w:val="24"/>
                <w:szCs w:val="24"/>
                <w:lang w:eastAsia="nb-NO"/>
              </w:rPr>
              <w:br/>
              <w:t>Bente Gravda</w:t>
            </w:r>
            <w:r w:rsidRPr="0099468F">
              <w:rPr>
                <w:rFonts w:eastAsia="Times New Roman" w:cs="Times New Roman"/>
                <w:color w:val="000000"/>
                <w:sz w:val="24"/>
                <w:szCs w:val="24"/>
                <w:lang w:eastAsia="nb-NO"/>
              </w:rPr>
              <w:t>l</w:t>
            </w:r>
            <w:r>
              <w:rPr>
                <w:rFonts w:eastAsia="Times New Roman" w:cs="Times New Roman"/>
                <w:color w:val="000000"/>
                <w:sz w:val="24"/>
                <w:szCs w:val="24"/>
                <w:lang w:eastAsia="nb-NO"/>
              </w:rPr>
              <w:t>, rådmann, Lier kommune</w:t>
            </w:r>
            <w:r>
              <w:rPr>
                <w:rFonts w:eastAsia="Times New Roman" w:cs="Times New Roman"/>
                <w:color w:val="000000"/>
                <w:sz w:val="24"/>
                <w:szCs w:val="24"/>
                <w:lang w:eastAsia="nb-NO"/>
              </w:rPr>
              <w:br/>
              <w:t>Trude Andresen, kommunedirektør, Øvre Eiker kommune</w:t>
            </w:r>
            <w:r>
              <w:rPr>
                <w:rFonts w:eastAsia="Times New Roman" w:cs="Times New Roman"/>
                <w:color w:val="000000"/>
                <w:sz w:val="24"/>
                <w:szCs w:val="24"/>
                <w:lang w:eastAsia="nb-NO"/>
              </w:rPr>
              <w:br/>
              <w:t>Truls Hvitstein, rådmann, Nedre Eiker kommune</w:t>
            </w:r>
            <w:r>
              <w:rPr>
                <w:rFonts w:eastAsia="Times New Roman" w:cs="Times New Roman"/>
                <w:color w:val="000000"/>
                <w:sz w:val="24"/>
                <w:szCs w:val="24"/>
                <w:lang w:eastAsia="nb-NO"/>
              </w:rPr>
              <w:br/>
              <w:t xml:space="preserve">Jens </w:t>
            </w:r>
            <w:proofErr w:type="spellStart"/>
            <w:r>
              <w:rPr>
                <w:rFonts w:eastAsia="Times New Roman" w:cs="Times New Roman"/>
                <w:color w:val="000000"/>
                <w:sz w:val="24"/>
                <w:szCs w:val="24"/>
                <w:lang w:eastAsia="nb-NO"/>
              </w:rPr>
              <w:t>Sveaass</w:t>
            </w:r>
            <w:proofErr w:type="spellEnd"/>
            <w:r>
              <w:rPr>
                <w:rFonts w:eastAsia="Times New Roman" w:cs="Times New Roman"/>
                <w:color w:val="000000"/>
                <w:sz w:val="24"/>
                <w:szCs w:val="24"/>
                <w:lang w:eastAsia="nb-NO"/>
              </w:rPr>
              <w:t>, kommunalsjef, Kongsberg kommune</w:t>
            </w:r>
            <w:r>
              <w:rPr>
                <w:rFonts w:eastAsia="Times New Roman" w:cs="Times New Roman"/>
                <w:color w:val="000000"/>
                <w:sz w:val="24"/>
                <w:szCs w:val="24"/>
                <w:lang w:eastAsia="nb-NO"/>
              </w:rPr>
              <w:br/>
              <w:t xml:space="preserve">Terje </w:t>
            </w:r>
            <w:proofErr w:type="spellStart"/>
            <w:r>
              <w:rPr>
                <w:rFonts w:eastAsia="Times New Roman" w:cs="Times New Roman"/>
                <w:color w:val="000000"/>
                <w:sz w:val="24"/>
                <w:szCs w:val="24"/>
                <w:lang w:eastAsia="nb-NO"/>
              </w:rPr>
              <w:t>Sundfjord</w:t>
            </w:r>
            <w:proofErr w:type="spellEnd"/>
            <w:r>
              <w:rPr>
                <w:rFonts w:eastAsia="Times New Roman" w:cs="Times New Roman"/>
                <w:color w:val="000000"/>
                <w:sz w:val="24"/>
                <w:szCs w:val="24"/>
                <w:lang w:eastAsia="nb-NO"/>
              </w:rPr>
              <w:t>, administrerende direktør, Brakar</w:t>
            </w:r>
            <w:r w:rsidRPr="0099468F">
              <w:rPr>
                <w:rFonts w:eastAsia="Times New Roman" w:cs="Times New Roman"/>
                <w:color w:val="000000"/>
                <w:sz w:val="24"/>
                <w:szCs w:val="24"/>
                <w:lang w:eastAsia="nb-NO"/>
              </w:rPr>
              <w:br/>
            </w:r>
          </w:p>
          <w:p w14:paraId="2F51F5FF" w14:textId="77777777" w:rsidR="00EF1F6E" w:rsidRPr="0099468F" w:rsidRDefault="00EF1F6E" w:rsidP="00EF1F6E">
            <w:pPr>
              <w:spacing w:after="0"/>
              <w:rPr>
                <w:rFonts w:eastAsia="Times New Roman" w:cs="Times New Roman"/>
                <w:color w:val="000000"/>
                <w:sz w:val="24"/>
                <w:szCs w:val="24"/>
                <w:lang w:eastAsia="nb-NO"/>
              </w:rPr>
            </w:pPr>
            <w:r w:rsidRPr="0099468F">
              <w:rPr>
                <w:rFonts w:eastAsia="Times New Roman" w:cs="Times New Roman"/>
                <w:b/>
                <w:color w:val="000000"/>
                <w:sz w:val="24"/>
                <w:szCs w:val="24"/>
                <w:lang w:eastAsia="nb-NO"/>
              </w:rPr>
              <w:t>Fra sekretariatet:</w:t>
            </w:r>
          </w:p>
          <w:p w14:paraId="7656FA2C" w14:textId="77777777" w:rsidR="00EF1F6E" w:rsidRPr="0099468F" w:rsidRDefault="00EF1F6E" w:rsidP="00EF1F6E">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 xml:space="preserve">David Ramslien, daglig leder </w:t>
            </w:r>
            <w:proofErr w:type="spellStart"/>
            <w:r w:rsidRPr="0099468F">
              <w:rPr>
                <w:rFonts w:eastAsia="Times New Roman" w:cs="Times New Roman"/>
                <w:color w:val="000000"/>
                <w:sz w:val="24"/>
                <w:szCs w:val="24"/>
                <w:lang w:eastAsia="nb-NO"/>
              </w:rPr>
              <w:t>Buskerudbysamarbeidet</w:t>
            </w:r>
            <w:proofErr w:type="spellEnd"/>
            <w:r w:rsidRPr="0099468F">
              <w:rPr>
                <w:rFonts w:eastAsia="Times New Roman" w:cs="Times New Roman"/>
                <w:color w:val="000000"/>
                <w:sz w:val="24"/>
                <w:szCs w:val="24"/>
                <w:lang w:eastAsia="nb-NO"/>
              </w:rPr>
              <w:br/>
              <w:t>Gun Kjenseth, prosjektleder by-/ og stedsutvikling</w:t>
            </w:r>
            <w:r w:rsidRPr="0099468F">
              <w:rPr>
                <w:rFonts w:eastAsia="Times New Roman" w:cs="Times New Roman"/>
                <w:color w:val="000000"/>
                <w:sz w:val="24"/>
                <w:szCs w:val="24"/>
                <w:lang w:eastAsia="nb-NO"/>
              </w:rPr>
              <w:br/>
              <w:t>Ingunn Larsen, prosjektleder kommunikasjon</w:t>
            </w:r>
            <w:r w:rsidRPr="0099468F">
              <w:rPr>
                <w:rFonts w:eastAsia="Times New Roman" w:cs="Times New Roman"/>
                <w:color w:val="000000"/>
                <w:sz w:val="24"/>
                <w:szCs w:val="24"/>
                <w:lang w:eastAsia="nb-NO"/>
              </w:rPr>
              <w:br/>
              <w:t>Trond Solem</w:t>
            </w:r>
            <w:r>
              <w:rPr>
                <w:rFonts w:eastAsia="Times New Roman" w:cs="Times New Roman"/>
                <w:color w:val="000000"/>
                <w:sz w:val="24"/>
                <w:szCs w:val="24"/>
                <w:lang w:eastAsia="nb-NO"/>
              </w:rPr>
              <w:t>, prosjektleder sykkel</w:t>
            </w:r>
          </w:p>
        </w:tc>
      </w:tr>
      <w:tr w:rsidR="00EF1F6E" w:rsidRPr="0099468F" w14:paraId="02928684" w14:textId="77777777" w:rsidTr="00EF1F6E">
        <w:tc>
          <w:tcPr>
            <w:tcW w:w="1902" w:type="dxa"/>
            <w:tcBorders>
              <w:top w:val="single" w:sz="4" w:space="0" w:color="auto"/>
              <w:left w:val="single" w:sz="4" w:space="0" w:color="auto"/>
              <w:bottom w:val="single" w:sz="4" w:space="0" w:color="auto"/>
              <w:right w:val="single" w:sz="4" w:space="0" w:color="auto"/>
            </w:tcBorders>
            <w:hideMark/>
          </w:tcPr>
          <w:p w14:paraId="7C93B3BD" w14:textId="77777777" w:rsidR="00EF1F6E" w:rsidRPr="0099468F" w:rsidRDefault="00EF1F6E" w:rsidP="00EF1F6E">
            <w:pPr>
              <w:spacing w:after="0"/>
              <w:rPr>
                <w:rFonts w:eastAsia="Times New Roman" w:cs="Times New Roman"/>
                <w:b/>
                <w:color w:val="000000"/>
                <w:sz w:val="24"/>
                <w:szCs w:val="24"/>
                <w:lang w:eastAsia="nb-NO"/>
              </w:rPr>
            </w:pPr>
            <w:r w:rsidRPr="0099468F">
              <w:rPr>
                <w:rFonts w:eastAsia="Times New Roman" w:cs="Times New Roman"/>
                <w:b/>
                <w:color w:val="000000"/>
                <w:sz w:val="24"/>
                <w:szCs w:val="24"/>
                <w:lang w:eastAsia="nb-NO"/>
              </w:rPr>
              <w:t>Forfall</w:t>
            </w:r>
          </w:p>
        </w:tc>
        <w:tc>
          <w:tcPr>
            <w:tcW w:w="7340" w:type="dxa"/>
            <w:tcBorders>
              <w:top w:val="single" w:sz="4" w:space="0" w:color="auto"/>
              <w:left w:val="single" w:sz="4" w:space="0" w:color="auto"/>
              <w:bottom w:val="single" w:sz="4" w:space="0" w:color="auto"/>
              <w:right w:val="single" w:sz="4" w:space="0" w:color="auto"/>
            </w:tcBorders>
            <w:hideMark/>
          </w:tcPr>
          <w:p w14:paraId="496353CC" w14:textId="77777777" w:rsidR="00EF1F6E" w:rsidRPr="0099468F" w:rsidRDefault="00EF1F6E" w:rsidP="00EF1F6E">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Roger Ryberg, fylkeso</w:t>
            </w:r>
            <w:r>
              <w:rPr>
                <w:rFonts w:eastAsia="Times New Roman" w:cs="Times New Roman"/>
                <w:color w:val="000000"/>
                <w:sz w:val="24"/>
                <w:szCs w:val="24"/>
                <w:lang w:eastAsia="nb-NO"/>
              </w:rPr>
              <w:t>rdfører, Buskerud fylkeskommune</w:t>
            </w:r>
            <w:r w:rsidRPr="0099468F">
              <w:rPr>
                <w:rFonts w:eastAsia="Times New Roman" w:cs="Times New Roman"/>
                <w:color w:val="000000"/>
                <w:sz w:val="24"/>
                <w:szCs w:val="24"/>
                <w:lang w:eastAsia="nb-NO"/>
              </w:rPr>
              <w:br/>
            </w:r>
            <w:r w:rsidRPr="00D46B08">
              <w:rPr>
                <w:rFonts w:eastAsia="Times New Roman" w:cs="Times New Roman"/>
                <w:color w:val="000000"/>
                <w:sz w:val="24"/>
                <w:szCs w:val="24"/>
                <w:lang w:eastAsia="nb-NO"/>
              </w:rPr>
              <w:t xml:space="preserve">Gunhild Dalaker </w:t>
            </w:r>
            <w:proofErr w:type="spellStart"/>
            <w:r w:rsidRPr="00D46B08">
              <w:rPr>
                <w:rFonts w:eastAsia="Times New Roman" w:cs="Times New Roman"/>
                <w:color w:val="000000"/>
                <w:sz w:val="24"/>
                <w:szCs w:val="24"/>
                <w:lang w:eastAsia="nb-NO"/>
              </w:rPr>
              <w:t>Tøseth</w:t>
            </w:r>
            <w:proofErr w:type="spellEnd"/>
            <w:r w:rsidRPr="00D46B08">
              <w:rPr>
                <w:rFonts w:eastAsia="Times New Roman" w:cs="Times New Roman"/>
                <w:color w:val="000000"/>
                <w:sz w:val="24"/>
                <w:szCs w:val="24"/>
                <w:lang w:eastAsia="nb-NO"/>
              </w:rPr>
              <w:t>, avdelingsdirektør fylkesmannen i Oslo og Viken</w:t>
            </w:r>
            <w:r>
              <w:rPr>
                <w:rFonts w:eastAsia="Times New Roman" w:cs="Times New Roman"/>
                <w:color w:val="000000"/>
                <w:sz w:val="24"/>
                <w:szCs w:val="24"/>
                <w:lang w:eastAsia="nb-NO"/>
              </w:rPr>
              <w:br/>
              <w:t>Kjell Inge Davik, regionaldirektør, Statens vegvesen</w:t>
            </w:r>
          </w:p>
        </w:tc>
      </w:tr>
      <w:tr w:rsidR="00EF1F6E" w:rsidRPr="0099468F" w14:paraId="44A507B1" w14:textId="77777777" w:rsidTr="00EF1F6E">
        <w:tc>
          <w:tcPr>
            <w:tcW w:w="1902" w:type="dxa"/>
            <w:tcBorders>
              <w:top w:val="single" w:sz="4" w:space="0" w:color="auto"/>
              <w:left w:val="single" w:sz="4" w:space="0" w:color="auto"/>
              <w:bottom w:val="single" w:sz="4" w:space="0" w:color="auto"/>
              <w:right w:val="single" w:sz="4" w:space="0" w:color="auto"/>
            </w:tcBorders>
            <w:hideMark/>
          </w:tcPr>
          <w:p w14:paraId="4A3F1B6B" w14:textId="77777777" w:rsidR="00EF1F6E" w:rsidRPr="0099468F" w:rsidRDefault="00EF1F6E" w:rsidP="00EF1F6E">
            <w:pPr>
              <w:spacing w:after="0"/>
              <w:rPr>
                <w:rFonts w:eastAsia="Times New Roman" w:cs="Times New Roman"/>
                <w:b/>
                <w:color w:val="000000"/>
                <w:sz w:val="24"/>
                <w:szCs w:val="24"/>
                <w:lang w:eastAsia="nb-NO"/>
              </w:rPr>
            </w:pPr>
            <w:r w:rsidRPr="0099468F">
              <w:rPr>
                <w:rFonts w:eastAsia="Times New Roman" w:cs="Times New Roman"/>
                <w:b/>
                <w:color w:val="000000"/>
                <w:sz w:val="24"/>
                <w:szCs w:val="24"/>
                <w:lang w:eastAsia="nb-NO"/>
              </w:rPr>
              <w:t>Møtested</w:t>
            </w:r>
          </w:p>
        </w:tc>
        <w:tc>
          <w:tcPr>
            <w:tcW w:w="7340" w:type="dxa"/>
            <w:tcBorders>
              <w:top w:val="single" w:sz="4" w:space="0" w:color="auto"/>
              <w:left w:val="single" w:sz="4" w:space="0" w:color="auto"/>
              <w:bottom w:val="single" w:sz="4" w:space="0" w:color="auto"/>
              <w:right w:val="single" w:sz="4" w:space="0" w:color="auto"/>
            </w:tcBorders>
            <w:hideMark/>
          </w:tcPr>
          <w:p w14:paraId="720BAAD1" w14:textId="77777777" w:rsidR="00EF1F6E" w:rsidRPr="0099468F" w:rsidRDefault="00EF1F6E" w:rsidP="00EF1F6E">
            <w:pPr>
              <w:spacing w:after="0"/>
              <w:rPr>
                <w:rFonts w:eastAsia="Times New Roman" w:cs="Times New Roman"/>
                <w:color w:val="000000"/>
                <w:sz w:val="24"/>
                <w:szCs w:val="24"/>
                <w:lang w:eastAsia="nb-NO"/>
              </w:rPr>
            </w:pPr>
            <w:r>
              <w:rPr>
                <w:rFonts w:eastAsia="Times New Roman" w:cs="Times New Roman"/>
                <w:color w:val="000000"/>
                <w:sz w:val="24"/>
                <w:szCs w:val="24"/>
                <w:lang w:eastAsia="nb-NO"/>
              </w:rPr>
              <w:t>Formannskapssalen, Øvre Eiker rådhus, , Hokksund</w:t>
            </w:r>
          </w:p>
        </w:tc>
      </w:tr>
      <w:tr w:rsidR="00EF1F6E" w:rsidRPr="0099468F" w14:paraId="131DD07B" w14:textId="77777777" w:rsidTr="00EF1F6E">
        <w:tc>
          <w:tcPr>
            <w:tcW w:w="1902" w:type="dxa"/>
            <w:tcBorders>
              <w:top w:val="single" w:sz="4" w:space="0" w:color="auto"/>
              <w:left w:val="single" w:sz="4" w:space="0" w:color="auto"/>
              <w:bottom w:val="single" w:sz="4" w:space="0" w:color="auto"/>
              <w:right w:val="single" w:sz="4" w:space="0" w:color="auto"/>
            </w:tcBorders>
          </w:tcPr>
          <w:p w14:paraId="0A24DD35" w14:textId="77777777" w:rsidR="00EF1F6E" w:rsidRPr="0099468F" w:rsidRDefault="00EF1F6E" w:rsidP="00EF1F6E">
            <w:pPr>
              <w:spacing w:after="0"/>
              <w:rPr>
                <w:rFonts w:eastAsia="Times New Roman" w:cs="Times New Roman"/>
                <w:b/>
                <w:color w:val="000000"/>
                <w:sz w:val="24"/>
                <w:szCs w:val="24"/>
                <w:lang w:eastAsia="nb-NO"/>
              </w:rPr>
            </w:pPr>
            <w:r w:rsidRPr="0099468F">
              <w:rPr>
                <w:rFonts w:eastAsia="Times New Roman" w:cs="Times New Roman"/>
                <w:b/>
                <w:color w:val="000000"/>
                <w:sz w:val="24"/>
                <w:szCs w:val="24"/>
                <w:lang w:eastAsia="nb-NO"/>
              </w:rPr>
              <w:t>Tidspunkt</w:t>
            </w:r>
          </w:p>
        </w:tc>
        <w:tc>
          <w:tcPr>
            <w:tcW w:w="7340" w:type="dxa"/>
            <w:tcBorders>
              <w:top w:val="single" w:sz="4" w:space="0" w:color="auto"/>
              <w:left w:val="single" w:sz="4" w:space="0" w:color="auto"/>
              <w:bottom w:val="single" w:sz="4" w:space="0" w:color="auto"/>
              <w:right w:val="single" w:sz="4" w:space="0" w:color="auto"/>
            </w:tcBorders>
          </w:tcPr>
          <w:p w14:paraId="4346EDCE" w14:textId="77777777" w:rsidR="00EF1F6E" w:rsidRPr="0099468F" w:rsidRDefault="00EF1F6E" w:rsidP="00EF1F6E">
            <w:pPr>
              <w:spacing w:after="0"/>
              <w:rPr>
                <w:rFonts w:eastAsia="Times New Roman" w:cs="Times New Roman"/>
                <w:color w:val="000000"/>
                <w:sz w:val="24"/>
                <w:szCs w:val="24"/>
                <w:lang w:eastAsia="nb-NO"/>
              </w:rPr>
            </w:pPr>
            <w:r>
              <w:rPr>
                <w:rFonts w:eastAsia="Times New Roman" w:cs="Times New Roman"/>
                <w:color w:val="000000"/>
                <w:sz w:val="24"/>
                <w:szCs w:val="24"/>
                <w:lang w:eastAsia="nb-NO"/>
              </w:rPr>
              <w:t xml:space="preserve">Fredag 29. november 2019 </w:t>
            </w:r>
            <w:proofErr w:type="spellStart"/>
            <w:r>
              <w:rPr>
                <w:rFonts w:eastAsia="Times New Roman" w:cs="Times New Roman"/>
                <w:color w:val="000000"/>
                <w:sz w:val="24"/>
                <w:szCs w:val="24"/>
                <w:lang w:eastAsia="nb-NO"/>
              </w:rPr>
              <w:t>kl</w:t>
            </w:r>
            <w:proofErr w:type="spellEnd"/>
            <w:r>
              <w:rPr>
                <w:rFonts w:eastAsia="Times New Roman" w:cs="Times New Roman"/>
                <w:color w:val="000000"/>
                <w:sz w:val="24"/>
                <w:szCs w:val="24"/>
                <w:lang w:eastAsia="nb-NO"/>
              </w:rPr>
              <w:t xml:space="preserve"> 11:00 – 14</w:t>
            </w:r>
            <w:r w:rsidRPr="0099468F">
              <w:rPr>
                <w:rFonts w:eastAsia="Times New Roman" w:cs="Times New Roman"/>
                <w:color w:val="000000"/>
                <w:sz w:val="24"/>
                <w:szCs w:val="24"/>
                <w:lang w:eastAsia="nb-NO"/>
              </w:rPr>
              <w:t>:00</w:t>
            </w:r>
          </w:p>
        </w:tc>
      </w:tr>
    </w:tbl>
    <w:p w14:paraId="79D3AD96" w14:textId="77777777" w:rsidR="00EF1F6E" w:rsidRPr="0099468F" w:rsidRDefault="00EF1F6E" w:rsidP="00EF1F6E">
      <w:pPr>
        <w:pStyle w:val="Default"/>
        <w:rPr>
          <w:rFonts w:asciiTheme="minorHAnsi" w:eastAsia="Times New Roman" w:hAnsiTheme="minorHAnsi"/>
          <w:lang w:eastAsia="nb-NO"/>
        </w:rPr>
      </w:pPr>
    </w:p>
    <w:p w14:paraId="48B74874" w14:textId="77777777" w:rsidR="00EF1F6E" w:rsidRDefault="00EF1F6E" w:rsidP="00EF1F6E">
      <w:pPr>
        <w:pStyle w:val="Default"/>
        <w:rPr>
          <w:rFonts w:asciiTheme="minorHAnsi" w:eastAsia="Times New Roman" w:hAnsiTheme="minorHAnsi" w:cs="Arial"/>
          <w:b/>
          <w:bCs/>
          <w:i/>
          <w:iCs/>
          <w:lang w:eastAsia="nb-NO"/>
        </w:rPr>
      </w:pPr>
      <w:r w:rsidRPr="00A6256E">
        <w:rPr>
          <w:rFonts w:asciiTheme="minorHAnsi" w:eastAsia="Times New Roman" w:hAnsiTheme="minorHAnsi"/>
          <w:lang w:eastAsia="nb-NO"/>
        </w:rPr>
        <w:t>Innkalling og dagsorden godkjent.</w:t>
      </w:r>
      <w:r w:rsidRPr="00A6256E">
        <w:rPr>
          <w:rFonts w:asciiTheme="minorHAnsi" w:eastAsia="Times New Roman" w:hAnsiTheme="minorHAnsi"/>
          <w:sz w:val="22"/>
          <w:szCs w:val="22"/>
          <w:lang w:eastAsia="nb-NO"/>
        </w:rPr>
        <w:br/>
      </w:r>
      <w:r w:rsidRPr="00A6256E">
        <w:rPr>
          <w:rFonts w:asciiTheme="minorHAnsi" w:eastAsia="Times New Roman" w:hAnsiTheme="minorHAnsi"/>
          <w:b/>
          <w:sz w:val="22"/>
          <w:szCs w:val="22"/>
          <w:lang w:eastAsia="nb-NO"/>
        </w:rPr>
        <w:br/>
      </w:r>
      <w:r>
        <w:rPr>
          <w:rFonts w:asciiTheme="minorHAnsi" w:eastAsia="Times New Roman" w:hAnsiTheme="minorHAnsi" w:cs="Arial"/>
          <w:b/>
          <w:sz w:val="32"/>
          <w:szCs w:val="32"/>
          <w:lang w:eastAsia="nb-NO"/>
        </w:rPr>
        <w:lastRenderedPageBreak/>
        <w:t>Sak 34/19 Referat fra ATM-utvalget 20. september</w:t>
      </w:r>
      <w:r w:rsidRPr="00A6256E">
        <w:rPr>
          <w:rFonts w:asciiTheme="minorHAnsi" w:eastAsia="Times New Roman" w:hAnsiTheme="minorHAnsi" w:cs="Arial"/>
          <w:b/>
          <w:sz w:val="32"/>
          <w:szCs w:val="32"/>
          <w:lang w:eastAsia="nb-NO"/>
        </w:rPr>
        <w:t xml:space="preserve"> 2019</w:t>
      </w:r>
      <w:r w:rsidRPr="00A6256E">
        <w:rPr>
          <w:rFonts w:asciiTheme="minorHAnsi" w:eastAsia="Times New Roman" w:hAnsiTheme="minorHAnsi" w:cs="Arial"/>
          <w:b/>
          <w:bCs/>
          <w:i/>
          <w:iCs/>
          <w:lang w:eastAsia="nb-NO"/>
        </w:rPr>
        <w:br/>
        <w:t xml:space="preserve">Konklusjon: </w:t>
      </w:r>
      <w:r w:rsidRPr="00A6256E">
        <w:rPr>
          <w:rFonts w:asciiTheme="minorHAnsi" w:eastAsia="Times New Roman" w:hAnsiTheme="minorHAnsi" w:cs="Arial"/>
          <w:bCs/>
          <w:i/>
          <w:iCs/>
          <w:lang w:eastAsia="nb-NO"/>
        </w:rPr>
        <w:t>Referatet godkjent.</w:t>
      </w:r>
    </w:p>
    <w:p w14:paraId="3A6378CF" w14:textId="04CDCDA3" w:rsidR="00EF1F6E" w:rsidRPr="00BA6D7F" w:rsidRDefault="00EF1F6E" w:rsidP="00EF1F6E">
      <w:pPr>
        <w:pStyle w:val="Default"/>
        <w:rPr>
          <w:rFonts w:asciiTheme="minorHAnsi" w:hAnsiTheme="minorHAnsi" w:cs="Arial"/>
          <w:bCs/>
          <w:color w:val="000000" w:themeColor="text1"/>
        </w:rPr>
      </w:pPr>
      <w:r w:rsidRPr="00650FD3">
        <w:rPr>
          <w:rFonts w:eastAsia="Times New Roman" w:cs="Arial"/>
          <w:b/>
          <w:bCs/>
          <w:i/>
          <w:iCs/>
          <w:lang w:eastAsia="nb-NO"/>
        </w:rPr>
        <w:br/>
      </w:r>
      <w:r w:rsidRPr="00650FD3">
        <w:rPr>
          <w:rFonts w:cs="Arial"/>
        </w:rPr>
        <w:br/>
      </w:r>
      <w:r w:rsidRPr="00A96A00">
        <w:rPr>
          <w:rFonts w:asciiTheme="minorHAnsi" w:hAnsiTheme="minorHAnsi" w:cs="Arial"/>
          <w:b/>
          <w:bCs/>
          <w:sz w:val="32"/>
          <w:szCs w:val="32"/>
          <w:lang w:eastAsia="nb-NO"/>
        </w:rPr>
        <w:t xml:space="preserve">Sak 35/19 Status og videre prosess </w:t>
      </w:r>
      <w:proofErr w:type="spellStart"/>
      <w:r w:rsidRPr="00A96A00">
        <w:rPr>
          <w:rFonts w:asciiTheme="minorHAnsi" w:hAnsiTheme="minorHAnsi" w:cs="Arial"/>
          <w:b/>
          <w:bCs/>
          <w:sz w:val="32"/>
          <w:szCs w:val="32"/>
          <w:lang w:eastAsia="nb-NO"/>
        </w:rPr>
        <w:t>Buskerudbysamarbeidet</w:t>
      </w:r>
      <w:proofErr w:type="spellEnd"/>
      <w:r w:rsidRPr="00A96A00">
        <w:rPr>
          <w:rFonts w:asciiTheme="minorHAnsi" w:hAnsiTheme="minorHAnsi" w:cs="Arial"/>
          <w:b/>
          <w:bCs/>
          <w:sz w:val="28"/>
          <w:szCs w:val="28"/>
          <w:lang w:eastAsia="nb-NO"/>
        </w:rPr>
        <w:br/>
      </w:r>
      <w:r w:rsidRPr="00A96A00">
        <w:rPr>
          <w:rFonts w:asciiTheme="minorHAnsi" w:hAnsiTheme="minorHAnsi" w:cs="Arial"/>
        </w:rPr>
        <w:br/>
      </w:r>
      <w:r w:rsidR="00FC4D7D">
        <w:rPr>
          <w:rFonts w:asciiTheme="minorHAnsi" w:hAnsiTheme="minorHAnsi" w:cs="Arial"/>
        </w:rPr>
        <w:t>Rolf-</w:t>
      </w:r>
      <w:r w:rsidRPr="00BA6D7F">
        <w:rPr>
          <w:rFonts w:asciiTheme="minorHAnsi" w:hAnsiTheme="minorHAnsi" w:cs="Arial"/>
        </w:rPr>
        <w:t xml:space="preserve">David Ramslien innledet om </w:t>
      </w:r>
      <w:proofErr w:type="spellStart"/>
      <w:r w:rsidRPr="00BA6D7F">
        <w:rPr>
          <w:rFonts w:asciiTheme="minorHAnsi" w:hAnsiTheme="minorHAnsi" w:cs="Arial"/>
        </w:rPr>
        <w:t>Buskerudbysamarbeidet</w:t>
      </w:r>
      <w:proofErr w:type="spellEnd"/>
      <w:r w:rsidRPr="00BA6D7F">
        <w:rPr>
          <w:rFonts w:asciiTheme="minorHAnsi" w:hAnsiTheme="minorHAnsi" w:cs="Arial"/>
        </w:rPr>
        <w:t xml:space="preserve"> og muligheter videre.</w:t>
      </w:r>
      <w:r w:rsidRPr="00BA6D7F">
        <w:rPr>
          <w:rFonts w:asciiTheme="minorHAnsi" w:hAnsiTheme="minorHAnsi" w:cs="Arial"/>
        </w:rPr>
        <w:br/>
      </w:r>
      <w:r w:rsidRPr="00BA6D7F">
        <w:rPr>
          <w:rFonts w:asciiTheme="minorHAnsi" w:hAnsiTheme="minorHAnsi" w:cs="Arial"/>
          <w:b/>
        </w:rPr>
        <w:br/>
      </w:r>
      <w:r w:rsidRPr="00BA6D7F">
        <w:rPr>
          <w:rFonts w:asciiTheme="minorHAnsi" w:hAnsiTheme="minorHAnsi" w:cs="Arial"/>
          <w:b/>
          <w:bCs/>
          <w:color w:val="000000" w:themeColor="text1"/>
        </w:rPr>
        <w:t>Drøfting i møtet:</w:t>
      </w:r>
      <w:r w:rsidRPr="00BA6D7F">
        <w:rPr>
          <w:rFonts w:asciiTheme="minorHAnsi" w:hAnsiTheme="minorHAnsi" w:cs="Arial"/>
          <w:bCs/>
          <w:color w:val="000000" w:themeColor="text1"/>
        </w:rPr>
        <w:br/>
        <w:t>Øvre Eiker er klare for å videreføre samarbeidet. Øvre Eiker er avhengige av samarbeid båd</w:t>
      </w:r>
      <w:r>
        <w:rPr>
          <w:rFonts w:asciiTheme="minorHAnsi" w:hAnsiTheme="minorHAnsi" w:cs="Arial"/>
          <w:bCs/>
          <w:color w:val="000000" w:themeColor="text1"/>
        </w:rPr>
        <w:t>e mot Drammen/Oslo og Kongsberg, og også mot Åmot/Hønefoss og Holmestrand/Tønsberg.</w:t>
      </w:r>
      <w:r w:rsidR="00FC4D7D">
        <w:rPr>
          <w:rFonts w:asciiTheme="minorHAnsi" w:hAnsiTheme="minorHAnsi" w:cs="Arial"/>
          <w:bCs/>
          <w:color w:val="000000" w:themeColor="text1"/>
        </w:rPr>
        <w:t xml:space="preserve"> Virkeligheten er ikke endret. S</w:t>
      </w:r>
      <w:r>
        <w:rPr>
          <w:rFonts w:asciiTheme="minorHAnsi" w:hAnsiTheme="minorHAnsi" w:cs="Arial"/>
          <w:bCs/>
          <w:color w:val="000000" w:themeColor="text1"/>
        </w:rPr>
        <w:t>elv om det ikke</w:t>
      </w:r>
      <w:r w:rsidR="00FC4D7D">
        <w:rPr>
          <w:rFonts w:asciiTheme="minorHAnsi" w:hAnsiTheme="minorHAnsi" w:cs="Arial"/>
          <w:bCs/>
          <w:color w:val="000000" w:themeColor="text1"/>
        </w:rPr>
        <w:t xml:space="preserve"> kommer en Buskerudbypakke2, </w:t>
      </w:r>
      <w:r w:rsidRPr="00BA6D7F">
        <w:rPr>
          <w:rFonts w:asciiTheme="minorHAnsi" w:hAnsiTheme="minorHAnsi" w:cs="Arial"/>
          <w:bCs/>
          <w:color w:val="000000" w:themeColor="text1"/>
        </w:rPr>
        <w:t xml:space="preserve">må </w:t>
      </w:r>
      <w:proofErr w:type="spellStart"/>
      <w:r w:rsidR="00FC4D7D" w:rsidRPr="00FC4D7D">
        <w:rPr>
          <w:rFonts w:asciiTheme="minorHAnsi" w:hAnsiTheme="minorHAnsi" w:cs="Arial"/>
          <w:bCs/>
          <w:color w:val="000000" w:themeColor="text1"/>
        </w:rPr>
        <w:t>Buskerudbysamarbeidet</w:t>
      </w:r>
      <w:proofErr w:type="spellEnd"/>
      <w:r w:rsidR="00FC4D7D" w:rsidRPr="00FC4D7D">
        <w:rPr>
          <w:rFonts w:asciiTheme="minorHAnsi" w:hAnsiTheme="minorHAnsi" w:cs="Arial"/>
          <w:bCs/>
          <w:color w:val="000000" w:themeColor="text1"/>
        </w:rPr>
        <w:t xml:space="preserve"> </w:t>
      </w:r>
      <w:r w:rsidRPr="00BA6D7F">
        <w:rPr>
          <w:rFonts w:asciiTheme="minorHAnsi" w:hAnsiTheme="minorHAnsi" w:cs="Arial"/>
          <w:bCs/>
          <w:color w:val="000000" w:themeColor="text1"/>
        </w:rPr>
        <w:t>fortsette</w:t>
      </w:r>
      <w:r>
        <w:rPr>
          <w:rFonts w:asciiTheme="minorHAnsi" w:hAnsiTheme="minorHAnsi" w:cs="Arial"/>
          <w:bCs/>
          <w:color w:val="000000" w:themeColor="text1"/>
        </w:rPr>
        <w:t>. Utvikling av togtilbudet er viktig for Øvre Eiker</w:t>
      </w:r>
      <w:r w:rsidRPr="00BA6D7F">
        <w:rPr>
          <w:rFonts w:asciiTheme="minorHAnsi" w:hAnsiTheme="minorHAnsi" w:cs="Arial"/>
          <w:bCs/>
          <w:color w:val="000000" w:themeColor="text1"/>
        </w:rPr>
        <w:t xml:space="preserve">. </w:t>
      </w:r>
      <w:r w:rsidRPr="00BA6D7F">
        <w:rPr>
          <w:rFonts w:asciiTheme="minorHAnsi" w:hAnsiTheme="minorHAnsi" w:cs="Arial"/>
          <w:bCs/>
          <w:color w:val="000000" w:themeColor="text1"/>
        </w:rPr>
        <w:br/>
      </w:r>
      <w:r>
        <w:rPr>
          <w:rFonts w:asciiTheme="minorHAnsi" w:hAnsiTheme="minorHAnsi" w:cs="Arial"/>
          <w:bCs/>
          <w:color w:val="000000" w:themeColor="text1"/>
        </w:rPr>
        <w:br/>
        <w:t>For fylkeskommunen er mye endret etter at Buskerudbypakke2 ikke blir realisert. Må bruke mindre</w:t>
      </w:r>
      <w:r w:rsidRPr="00BA6D7F">
        <w:rPr>
          <w:rFonts w:asciiTheme="minorHAnsi" w:hAnsiTheme="minorHAnsi" w:cs="Arial"/>
          <w:bCs/>
          <w:color w:val="000000" w:themeColor="text1"/>
        </w:rPr>
        <w:t xml:space="preserve"> penger og få til flere miljøvennlige </w:t>
      </w:r>
      <w:r>
        <w:rPr>
          <w:rFonts w:asciiTheme="minorHAnsi" w:hAnsiTheme="minorHAnsi" w:cs="Arial"/>
          <w:bCs/>
          <w:color w:val="000000" w:themeColor="text1"/>
        </w:rPr>
        <w:t>tiltak. Skal nå nullvekstmålet, det står fast og vi må stå sammen om dette.</w:t>
      </w:r>
      <w:r w:rsidRPr="00BA6D7F">
        <w:rPr>
          <w:rFonts w:asciiTheme="minorHAnsi" w:hAnsiTheme="minorHAnsi" w:cs="Arial"/>
          <w:bCs/>
          <w:color w:val="000000" w:themeColor="text1"/>
        </w:rPr>
        <w:t xml:space="preserve"> Den status som Buskerudbyen har </w:t>
      </w:r>
      <w:r>
        <w:rPr>
          <w:rFonts w:asciiTheme="minorHAnsi" w:hAnsiTheme="minorHAnsi" w:cs="Arial"/>
          <w:bCs/>
          <w:color w:val="000000" w:themeColor="text1"/>
        </w:rPr>
        <w:t xml:space="preserve">nasjonalt </w:t>
      </w:r>
      <w:r w:rsidRPr="00BA6D7F">
        <w:rPr>
          <w:rFonts w:asciiTheme="minorHAnsi" w:hAnsiTheme="minorHAnsi" w:cs="Arial"/>
          <w:bCs/>
          <w:color w:val="000000" w:themeColor="text1"/>
        </w:rPr>
        <w:t xml:space="preserve">må vi ta vare på. Ny teknologi gir nye muligheter. </w:t>
      </w:r>
      <w:r w:rsidRPr="00BA6D7F">
        <w:rPr>
          <w:rFonts w:asciiTheme="minorHAnsi" w:hAnsiTheme="minorHAnsi" w:cs="Arial"/>
          <w:bCs/>
          <w:color w:val="000000" w:themeColor="text1"/>
        </w:rPr>
        <w:br/>
      </w:r>
      <w:r w:rsidRPr="00BA6D7F">
        <w:rPr>
          <w:rFonts w:asciiTheme="minorHAnsi" w:hAnsiTheme="minorHAnsi" w:cs="Arial"/>
          <w:bCs/>
          <w:color w:val="000000" w:themeColor="text1"/>
        </w:rPr>
        <w:br/>
      </w:r>
      <w:r>
        <w:rPr>
          <w:rFonts w:asciiTheme="minorHAnsi" w:hAnsiTheme="minorHAnsi" w:cs="Arial"/>
          <w:bCs/>
          <w:color w:val="000000" w:themeColor="text1"/>
        </w:rPr>
        <w:t>Fra Drammen ble det pekt på at det er fint med en positiv vinkling. Det er en styrke at vi</w:t>
      </w:r>
      <w:r w:rsidR="00FC4D7D">
        <w:rPr>
          <w:rFonts w:asciiTheme="minorHAnsi" w:hAnsiTheme="minorHAnsi" w:cs="Arial"/>
          <w:bCs/>
          <w:color w:val="000000" w:themeColor="text1"/>
        </w:rPr>
        <w:t xml:space="preserve"> har </w:t>
      </w:r>
      <w:proofErr w:type="spellStart"/>
      <w:r w:rsidR="00FC4D7D">
        <w:rPr>
          <w:rFonts w:asciiTheme="minorHAnsi" w:hAnsiTheme="minorHAnsi" w:cs="Arial"/>
          <w:bCs/>
          <w:color w:val="000000" w:themeColor="text1"/>
        </w:rPr>
        <w:t>Buskerudbysamarbeidet</w:t>
      </w:r>
      <w:proofErr w:type="spellEnd"/>
      <w:r w:rsidR="00FC4D7D">
        <w:rPr>
          <w:rFonts w:asciiTheme="minorHAnsi" w:hAnsiTheme="minorHAnsi" w:cs="Arial"/>
          <w:bCs/>
          <w:color w:val="000000" w:themeColor="text1"/>
        </w:rPr>
        <w:t xml:space="preserve"> og det er ønskelig</w:t>
      </w:r>
      <w:r>
        <w:rPr>
          <w:rFonts w:asciiTheme="minorHAnsi" w:hAnsiTheme="minorHAnsi" w:cs="Arial"/>
          <w:bCs/>
          <w:color w:val="000000" w:themeColor="text1"/>
        </w:rPr>
        <w:t xml:space="preserve"> å fortsette for å se hvordan vi kan finne mye muligheter til å lykkes med utvikling av Buskerudbyområdet. </w:t>
      </w:r>
    </w:p>
    <w:p w14:paraId="151E81E8" w14:textId="32759757" w:rsidR="00EF1F6E" w:rsidRPr="00BA6D7F" w:rsidRDefault="00EF1F6E" w:rsidP="00EF1F6E">
      <w:pPr>
        <w:pStyle w:val="Default"/>
        <w:rPr>
          <w:rFonts w:asciiTheme="minorHAnsi" w:hAnsiTheme="minorHAnsi" w:cs="Arial"/>
          <w:bCs/>
          <w:color w:val="000000" w:themeColor="text1"/>
        </w:rPr>
      </w:pPr>
      <w:r w:rsidRPr="00BA6D7F">
        <w:rPr>
          <w:rFonts w:asciiTheme="minorHAnsi" w:hAnsiTheme="minorHAnsi" w:cs="Arial"/>
          <w:bCs/>
          <w:color w:val="000000" w:themeColor="text1"/>
        </w:rPr>
        <w:br/>
        <w:t xml:space="preserve">Kongsberg skal ha en </w:t>
      </w:r>
      <w:r>
        <w:rPr>
          <w:rFonts w:asciiTheme="minorHAnsi" w:hAnsiTheme="minorHAnsi" w:cs="Arial"/>
          <w:bCs/>
          <w:color w:val="000000" w:themeColor="text1"/>
        </w:rPr>
        <w:t xml:space="preserve">ny </w:t>
      </w:r>
      <w:r w:rsidRPr="00BA6D7F">
        <w:rPr>
          <w:rFonts w:asciiTheme="minorHAnsi" w:hAnsiTheme="minorHAnsi" w:cs="Arial"/>
          <w:bCs/>
          <w:color w:val="000000" w:themeColor="text1"/>
        </w:rPr>
        <w:t>gjennomgang</w:t>
      </w:r>
      <w:r>
        <w:rPr>
          <w:rFonts w:asciiTheme="minorHAnsi" w:hAnsiTheme="minorHAnsi" w:cs="Arial"/>
          <w:bCs/>
          <w:color w:val="000000" w:themeColor="text1"/>
        </w:rPr>
        <w:t xml:space="preserve"> av sitt forhold til </w:t>
      </w:r>
      <w:proofErr w:type="spellStart"/>
      <w:r>
        <w:rPr>
          <w:rFonts w:asciiTheme="minorHAnsi" w:hAnsiTheme="minorHAnsi" w:cs="Arial"/>
          <w:bCs/>
          <w:color w:val="000000" w:themeColor="text1"/>
        </w:rPr>
        <w:t>Buskerudbysamarbeidet</w:t>
      </w:r>
      <w:proofErr w:type="spellEnd"/>
      <w:r>
        <w:rPr>
          <w:rFonts w:asciiTheme="minorHAnsi" w:hAnsiTheme="minorHAnsi" w:cs="Arial"/>
          <w:bCs/>
          <w:color w:val="000000" w:themeColor="text1"/>
        </w:rPr>
        <w:t xml:space="preserve"> og vil bli </w:t>
      </w:r>
      <w:r w:rsidRPr="00BA6D7F">
        <w:rPr>
          <w:rFonts w:asciiTheme="minorHAnsi" w:hAnsiTheme="minorHAnsi" w:cs="Arial"/>
          <w:bCs/>
          <w:color w:val="000000" w:themeColor="text1"/>
        </w:rPr>
        <w:t xml:space="preserve">en egen sak i kommunestyret. </w:t>
      </w:r>
    </w:p>
    <w:p w14:paraId="4E6A598D" w14:textId="77777777" w:rsidR="00EF1F6E" w:rsidRPr="00542289" w:rsidRDefault="00EF1F6E" w:rsidP="00EF1F6E">
      <w:pPr>
        <w:pStyle w:val="Default"/>
        <w:rPr>
          <w:rFonts w:asciiTheme="minorHAnsi" w:hAnsiTheme="minorHAnsi" w:cs="Arial"/>
          <w:bCs/>
          <w:i/>
          <w:color w:val="000000" w:themeColor="text1"/>
        </w:rPr>
      </w:pPr>
      <w:r w:rsidRPr="00BA6D7F">
        <w:rPr>
          <w:rFonts w:asciiTheme="minorHAnsi" w:hAnsiTheme="minorHAnsi" w:cs="Arial"/>
          <w:bCs/>
          <w:color w:val="000000" w:themeColor="text1"/>
        </w:rPr>
        <w:br/>
        <w:t>Lier kommune</w:t>
      </w:r>
      <w:r>
        <w:rPr>
          <w:rFonts w:asciiTheme="minorHAnsi" w:hAnsiTheme="minorHAnsi" w:cs="Arial"/>
          <w:bCs/>
          <w:color w:val="000000" w:themeColor="text1"/>
        </w:rPr>
        <w:t xml:space="preserve"> ga uttrykk for at det er viktig å fortsette samarbeidet for å greie å oppfylle nullvekstmålet. Det er viktig å forberede et forslag til byvekstavtale. </w:t>
      </w:r>
      <w:r>
        <w:rPr>
          <w:rFonts w:asciiTheme="minorHAnsi" w:hAnsiTheme="minorHAnsi" w:cs="Arial"/>
          <w:bCs/>
          <w:color w:val="000000" w:themeColor="text1"/>
        </w:rPr>
        <w:br/>
      </w:r>
      <w:r>
        <w:rPr>
          <w:rFonts w:asciiTheme="minorHAnsi" w:hAnsiTheme="minorHAnsi" w:cs="Arial"/>
          <w:bCs/>
          <w:color w:val="000000" w:themeColor="text1"/>
        </w:rPr>
        <w:br/>
        <w:t xml:space="preserve">Øvre Eiker fremmet forslag om et tillegg til andre setning i forslag til konklusjon:.. </w:t>
      </w:r>
      <w:r w:rsidRPr="00542289">
        <w:rPr>
          <w:rFonts w:asciiTheme="minorHAnsi" w:hAnsiTheme="minorHAnsi" w:cs="Arial"/>
          <w:bCs/>
          <w:i/>
          <w:color w:val="000000" w:themeColor="text1"/>
        </w:rPr>
        <w:t>parallelt med at Buskerudbyen søker å påvirke utvikling av veinettet og jernbanetilbudet i Buskerudbyområdet.</w:t>
      </w:r>
    </w:p>
    <w:p w14:paraId="60FA5FDF" w14:textId="77777777" w:rsidR="00EF1F6E" w:rsidRDefault="00EF1F6E" w:rsidP="00EF1F6E">
      <w:pPr>
        <w:pStyle w:val="Default"/>
        <w:rPr>
          <w:rFonts w:asciiTheme="minorHAnsi" w:hAnsiTheme="minorHAnsi" w:cs="Arial"/>
          <w:bCs/>
          <w:color w:val="000000" w:themeColor="text1"/>
        </w:rPr>
      </w:pPr>
    </w:p>
    <w:p w14:paraId="003CCC33" w14:textId="77777777" w:rsidR="00EF1F6E" w:rsidRDefault="00EF1F6E" w:rsidP="00EF1F6E">
      <w:pPr>
        <w:pStyle w:val="Default"/>
        <w:rPr>
          <w:rFonts w:asciiTheme="minorHAnsi" w:hAnsiTheme="minorHAnsi" w:cs="Arial"/>
          <w:bCs/>
          <w:color w:val="000000" w:themeColor="text1"/>
        </w:rPr>
      </w:pPr>
      <w:r>
        <w:rPr>
          <w:rFonts w:asciiTheme="minorHAnsi" w:hAnsiTheme="minorHAnsi" w:cs="Arial"/>
          <w:bCs/>
          <w:color w:val="000000" w:themeColor="text1"/>
        </w:rPr>
        <w:t xml:space="preserve">Rådmann i Drammen var opptatt av at det ble lagt opp en prosess som ga god mulighet for politikere til å drøfte strategier og tiltak slik at de nye politikerne får et eieforhold til innholdet i </w:t>
      </w:r>
      <w:proofErr w:type="spellStart"/>
      <w:r>
        <w:rPr>
          <w:rFonts w:asciiTheme="minorHAnsi" w:hAnsiTheme="minorHAnsi" w:cs="Arial"/>
          <w:bCs/>
          <w:color w:val="000000" w:themeColor="text1"/>
        </w:rPr>
        <w:t>Buskerudbysamarbeidet</w:t>
      </w:r>
      <w:proofErr w:type="spellEnd"/>
      <w:r>
        <w:rPr>
          <w:rFonts w:asciiTheme="minorHAnsi" w:hAnsiTheme="minorHAnsi" w:cs="Arial"/>
          <w:bCs/>
          <w:color w:val="000000" w:themeColor="text1"/>
        </w:rPr>
        <w:t xml:space="preserve"> framover. Det bør utarbeides en prosessplan.  </w:t>
      </w:r>
    </w:p>
    <w:p w14:paraId="3EB366B3" w14:textId="0C7984A0" w:rsidR="00EF1F6E" w:rsidRPr="00BA6D7F" w:rsidRDefault="00EF1F6E" w:rsidP="00EF1F6E">
      <w:pPr>
        <w:pStyle w:val="Default"/>
        <w:rPr>
          <w:rFonts w:asciiTheme="minorHAnsi" w:hAnsiTheme="minorHAnsi" w:cs="Arial"/>
          <w:bCs/>
          <w:color w:val="000000" w:themeColor="text1"/>
        </w:rPr>
      </w:pPr>
      <w:r>
        <w:rPr>
          <w:rFonts w:asciiTheme="minorHAnsi" w:hAnsiTheme="minorHAnsi" w:cs="Arial"/>
          <w:bCs/>
          <w:color w:val="000000" w:themeColor="text1"/>
        </w:rPr>
        <w:br/>
        <w:t xml:space="preserve">Det foreslås at følgende tas inn i konklusjonen: </w:t>
      </w:r>
      <w:r w:rsidRPr="00EF1F6E">
        <w:rPr>
          <w:rFonts w:asciiTheme="minorHAnsi" w:hAnsiTheme="minorHAnsi" w:cs="Arial"/>
          <w:bCs/>
          <w:color w:val="000000" w:themeColor="text1"/>
        </w:rPr>
        <w:t>Det anbefales at det også sees nærmere på overordnet strategi og aktuelle tiltak. Det fremmes en sak om videre prosess i første ATM-utvalgsmøte i 2020.</w:t>
      </w:r>
      <w:r>
        <w:rPr>
          <w:rFonts w:asciiTheme="minorHAnsi" w:hAnsiTheme="minorHAnsi" w:cs="Arial"/>
          <w:bCs/>
          <w:color w:val="000000" w:themeColor="text1"/>
        </w:rPr>
        <w:br/>
      </w:r>
    </w:p>
    <w:p w14:paraId="0377AD02" w14:textId="70C112A2" w:rsidR="00EF1F6E" w:rsidRDefault="00EF1F6E" w:rsidP="00EF1F6E">
      <w:pPr>
        <w:pStyle w:val="Default"/>
        <w:rPr>
          <w:rFonts w:asciiTheme="minorHAnsi" w:hAnsiTheme="minorHAnsi" w:cs="Arial"/>
          <w:bCs/>
          <w:color w:val="000000" w:themeColor="text1"/>
        </w:rPr>
      </w:pPr>
      <w:r>
        <w:rPr>
          <w:rFonts w:asciiTheme="minorHAnsi" w:hAnsiTheme="minorHAnsi" w:cs="Arial"/>
          <w:bCs/>
          <w:color w:val="000000" w:themeColor="text1"/>
        </w:rPr>
        <w:t xml:space="preserve">Fra Statens vegvesens side ble det vist til at vegvesenet er i en omorganiseringsfase. Det er </w:t>
      </w:r>
      <w:r w:rsidR="00552272">
        <w:rPr>
          <w:rFonts w:asciiTheme="minorHAnsi" w:hAnsiTheme="minorHAnsi" w:cs="Arial"/>
          <w:bCs/>
          <w:color w:val="000000" w:themeColor="text1"/>
        </w:rPr>
        <w:t>avdelingsleder i Transport Øst</w:t>
      </w:r>
      <w:r>
        <w:rPr>
          <w:rFonts w:asciiTheme="minorHAnsi" w:hAnsiTheme="minorHAnsi" w:cs="Arial"/>
          <w:bCs/>
          <w:color w:val="000000" w:themeColor="text1"/>
        </w:rPr>
        <w:t>,</w:t>
      </w:r>
      <w:r w:rsidR="00552272">
        <w:rPr>
          <w:rFonts w:asciiTheme="minorHAnsi" w:hAnsiTheme="minorHAnsi" w:cs="Arial"/>
          <w:bCs/>
          <w:color w:val="000000" w:themeColor="text1"/>
        </w:rPr>
        <w:t xml:space="preserve"> i divisjon transport og samfunn</w:t>
      </w:r>
      <w:r>
        <w:rPr>
          <w:rFonts w:asciiTheme="minorHAnsi" w:hAnsiTheme="minorHAnsi" w:cs="Arial"/>
          <w:bCs/>
          <w:color w:val="000000" w:themeColor="text1"/>
        </w:rPr>
        <w:t xml:space="preserve"> som vil bli vegvesenets representant i ATM-utvalget. </w:t>
      </w:r>
    </w:p>
    <w:p w14:paraId="2134E03F" w14:textId="77777777" w:rsidR="00EF1F6E" w:rsidRDefault="00EF1F6E" w:rsidP="00EF1F6E">
      <w:pPr>
        <w:pStyle w:val="Default"/>
        <w:rPr>
          <w:rFonts w:asciiTheme="minorHAnsi" w:hAnsiTheme="minorHAnsi" w:cs="Arial"/>
          <w:bCs/>
          <w:color w:val="000000" w:themeColor="text1"/>
        </w:rPr>
      </w:pPr>
    </w:p>
    <w:p w14:paraId="048BA569" w14:textId="4CE2DF08" w:rsidR="00EF1F6E" w:rsidRDefault="00EF1F6E" w:rsidP="00EF1F6E">
      <w:pPr>
        <w:pStyle w:val="Default"/>
        <w:rPr>
          <w:rFonts w:asciiTheme="minorHAnsi" w:hAnsiTheme="minorHAnsi" w:cs="Arial"/>
          <w:bCs/>
          <w:color w:val="000000" w:themeColor="text1"/>
        </w:rPr>
      </w:pPr>
      <w:r>
        <w:rPr>
          <w:rFonts w:asciiTheme="minorHAnsi" w:hAnsiTheme="minorHAnsi" w:cs="Arial"/>
          <w:bCs/>
          <w:color w:val="000000" w:themeColor="text1"/>
        </w:rPr>
        <w:lastRenderedPageBreak/>
        <w:t xml:space="preserve">Jernbanedirektoratet viste til at </w:t>
      </w:r>
      <w:r w:rsidRPr="00727559">
        <w:rPr>
          <w:rFonts w:asciiTheme="minorHAnsi" w:hAnsiTheme="minorHAnsi" w:cs="Arial"/>
          <w:bCs/>
          <w:color w:val="000000" w:themeColor="text1"/>
        </w:rPr>
        <w:t xml:space="preserve">togtilbudet er viktig i Buskerudbyen. </w:t>
      </w:r>
      <w:proofErr w:type="spellStart"/>
      <w:r w:rsidRPr="00727559">
        <w:rPr>
          <w:rFonts w:asciiTheme="minorHAnsi" w:hAnsiTheme="minorHAnsi" w:cs="Arial"/>
          <w:bCs/>
          <w:color w:val="000000" w:themeColor="text1"/>
        </w:rPr>
        <w:t>Buskerudby</w:t>
      </w:r>
      <w:proofErr w:type="spellEnd"/>
      <w:r w:rsidR="00552272">
        <w:rPr>
          <w:rFonts w:asciiTheme="minorHAnsi" w:hAnsiTheme="minorHAnsi" w:cs="Arial"/>
          <w:bCs/>
          <w:color w:val="000000" w:themeColor="text1"/>
        </w:rPr>
        <w:t>-</w:t>
      </w:r>
      <w:r w:rsidRPr="00727559">
        <w:rPr>
          <w:rFonts w:asciiTheme="minorHAnsi" w:hAnsiTheme="minorHAnsi" w:cs="Arial"/>
          <w:bCs/>
          <w:color w:val="000000" w:themeColor="text1"/>
        </w:rPr>
        <w:t>samarbeidet</w:t>
      </w:r>
      <w:r w:rsidR="00552272">
        <w:rPr>
          <w:rFonts w:asciiTheme="minorHAnsi" w:hAnsiTheme="minorHAnsi" w:cs="Arial"/>
          <w:bCs/>
          <w:color w:val="000000" w:themeColor="text1"/>
        </w:rPr>
        <w:t xml:space="preserve"> er viktig for Jernbanedirektoratet</w:t>
      </w:r>
      <w:r w:rsidRPr="00727559">
        <w:rPr>
          <w:rFonts w:asciiTheme="minorHAnsi" w:hAnsiTheme="minorHAnsi" w:cs="Arial"/>
          <w:bCs/>
          <w:color w:val="000000" w:themeColor="text1"/>
        </w:rPr>
        <w:t xml:space="preserve">. </w:t>
      </w:r>
      <w:r>
        <w:rPr>
          <w:rFonts w:asciiTheme="minorHAnsi" w:hAnsiTheme="minorHAnsi" w:cs="Arial"/>
          <w:bCs/>
          <w:color w:val="000000" w:themeColor="text1"/>
        </w:rPr>
        <w:t>Utfordringen er h</w:t>
      </w:r>
      <w:r w:rsidRPr="00727559">
        <w:rPr>
          <w:rFonts w:asciiTheme="minorHAnsi" w:hAnsiTheme="minorHAnsi" w:cs="Arial"/>
          <w:bCs/>
          <w:color w:val="000000" w:themeColor="text1"/>
        </w:rPr>
        <w:t xml:space="preserve">vordan </w:t>
      </w:r>
      <w:r>
        <w:rPr>
          <w:rFonts w:asciiTheme="minorHAnsi" w:hAnsiTheme="minorHAnsi" w:cs="Arial"/>
          <w:bCs/>
          <w:color w:val="000000" w:themeColor="text1"/>
        </w:rPr>
        <w:t xml:space="preserve">vi kan </w:t>
      </w:r>
      <w:r w:rsidRPr="00727559">
        <w:rPr>
          <w:rFonts w:asciiTheme="minorHAnsi" w:hAnsiTheme="minorHAnsi" w:cs="Arial"/>
          <w:bCs/>
          <w:color w:val="000000" w:themeColor="text1"/>
        </w:rPr>
        <w:t>for</w:t>
      </w:r>
      <w:r>
        <w:rPr>
          <w:rFonts w:asciiTheme="minorHAnsi" w:hAnsiTheme="minorHAnsi" w:cs="Arial"/>
          <w:bCs/>
          <w:color w:val="000000" w:themeColor="text1"/>
        </w:rPr>
        <w:t xml:space="preserve">bedre togtilbudet og utvide kapasiteten på kort sikt. Det jobbes med å se på hvordan en kan forlenge rushtiden. </w:t>
      </w:r>
    </w:p>
    <w:p w14:paraId="7C555C6C" w14:textId="00E0E994" w:rsidR="00EF1F6E" w:rsidRPr="00D50EA0" w:rsidRDefault="00EF1F6E" w:rsidP="00EF1F6E">
      <w:pPr>
        <w:pStyle w:val="Default"/>
        <w:rPr>
          <w:rFonts w:asciiTheme="minorHAnsi" w:hAnsiTheme="minorHAnsi" w:cs="Arial"/>
          <w:bCs/>
          <w:color w:val="000000" w:themeColor="text1"/>
        </w:rPr>
      </w:pPr>
      <w:r>
        <w:rPr>
          <w:rFonts w:asciiTheme="minorHAnsi" w:hAnsiTheme="minorHAnsi" w:cs="Arial"/>
          <w:bCs/>
          <w:color w:val="000000" w:themeColor="text1"/>
        </w:rPr>
        <w:br/>
      </w:r>
      <w:r w:rsidRPr="00727559">
        <w:rPr>
          <w:rFonts w:asciiTheme="minorHAnsi" w:hAnsiTheme="minorHAnsi" w:cs="Arial"/>
          <w:bCs/>
          <w:color w:val="000000" w:themeColor="text1"/>
        </w:rPr>
        <w:t xml:space="preserve">Buskerud fylkeskommune er opptatt av </w:t>
      </w:r>
      <w:proofErr w:type="spellStart"/>
      <w:r w:rsidRPr="00727559">
        <w:rPr>
          <w:rFonts w:asciiTheme="minorHAnsi" w:hAnsiTheme="minorHAnsi" w:cs="Arial"/>
          <w:bCs/>
          <w:color w:val="000000" w:themeColor="text1"/>
        </w:rPr>
        <w:t>Buskerudbysamarbeidet</w:t>
      </w:r>
      <w:proofErr w:type="spellEnd"/>
      <w:r w:rsidRPr="00727559">
        <w:rPr>
          <w:rFonts w:asciiTheme="minorHAnsi" w:hAnsiTheme="minorHAnsi" w:cs="Arial"/>
          <w:bCs/>
          <w:color w:val="000000" w:themeColor="text1"/>
        </w:rPr>
        <w:t>, det vil stå sentralt i fylkeskommunens arbeid mot ny NTP. Utvikling av togtilbudet er sentralt her.</w:t>
      </w:r>
      <w:r w:rsidRPr="00727559">
        <w:rPr>
          <w:rFonts w:asciiTheme="minorHAnsi" w:hAnsiTheme="minorHAnsi" w:cs="Arial"/>
          <w:bCs/>
          <w:color w:val="000000" w:themeColor="text1"/>
        </w:rPr>
        <w:br/>
      </w:r>
      <w:r w:rsidRPr="00727559">
        <w:rPr>
          <w:rFonts w:asciiTheme="minorHAnsi" w:hAnsiTheme="minorHAnsi" w:cs="Arial"/>
          <w:bCs/>
          <w:color w:val="000000" w:themeColor="text1"/>
        </w:rPr>
        <w:br/>
      </w:r>
      <w:r>
        <w:rPr>
          <w:rFonts w:asciiTheme="minorHAnsi" w:hAnsiTheme="minorHAnsi"/>
          <w:b/>
          <w:i/>
        </w:rPr>
        <w:t xml:space="preserve">Konklusjon: </w:t>
      </w:r>
      <w:r w:rsidRPr="00727559">
        <w:rPr>
          <w:rFonts w:asciiTheme="minorHAnsi" w:hAnsiTheme="minorHAnsi"/>
          <w:i/>
        </w:rPr>
        <w:t xml:space="preserve">Det arbeides videre for å nå målene og løse utfordringene i Buskerudbyen uten </w:t>
      </w:r>
      <w:proofErr w:type="spellStart"/>
      <w:r w:rsidRPr="00727559">
        <w:rPr>
          <w:rFonts w:asciiTheme="minorHAnsi" w:hAnsiTheme="minorHAnsi"/>
          <w:i/>
        </w:rPr>
        <w:t>Buskerudbypakke</w:t>
      </w:r>
      <w:proofErr w:type="spellEnd"/>
      <w:r w:rsidRPr="00727559">
        <w:rPr>
          <w:rFonts w:asciiTheme="minorHAnsi" w:hAnsiTheme="minorHAnsi"/>
          <w:i/>
        </w:rPr>
        <w:t xml:space="preserve"> 2. Det bør settes i gang et arbeid med å klargjøre rammer og føringer for en eventuell byvekstavtale for Buskerudbyen, parallelt med at Buskerudbyen søker å påvirke utvikling av veinettet og jernbanetilbudet i Buskerudbyområdet. Det anbefales at det også sees nærmere på ov</w:t>
      </w:r>
      <w:r>
        <w:rPr>
          <w:rFonts w:asciiTheme="minorHAnsi" w:hAnsiTheme="minorHAnsi"/>
          <w:i/>
        </w:rPr>
        <w:t>erordnet strategi og aktuelle</w:t>
      </w:r>
      <w:r w:rsidRPr="00727559">
        <w:rPr>
          <w:rFonts w:asciiTheme="minorHAnsi" w:hAnsiTheme="minorHAnsi"/>
          <w:i/>
        </w:rPr>
        <w:t xml:space="preserve"> tiltak. Det fremmes en sak om videre prosess i første ATM-utvalgsmøte i 2020.</w:t>
      </w:r>
      <w:r w:rsidRPr="00727559">
        <w:rPr>
          <w:rFonts w:asciiTheme="minorHAnsi" w:hAnsiTheme="minorHAnsi"/>
          <w:i/>
        </w:rPr>
        <w:br/>
      </w:r>
      <w:r w:rsidRPr="00BA6D7F">
        <w:rPr>
          <w:i/>
        </w:rPr>
        <w:br/>
      </w:r>
      <w:r w:rsidRPr="00D50EA0">
        <w:rPr>
          <w:rFonts w:asciiTheme="minorHAnsi" w:hAnsiTheme="minorHAnsi" w:cs="Arial"/>
          <w:b/>
          <w:bCs/>
          <w:sz w:val="32"/>
          <w:szCs w:val="32"/>
          <w:lang w:eastAsia="nb-NO"/>
        </w:rPr>
        <w:t>Sak 36/19 Ny belønningsavtale 2020-2021</w:t>
      </w:r>
      <w:r w:rsidRPr="00D50EA0">
        <w:rPr>
          <w:rFonts w:asciiTheme="minorHAnsi" w:hAnsiTheme="minorHAnsi"/>
          <w:i/>
        </w:rPr>
        <w:br/>
      </w:r>
      <w:r w:rsidRPr="00D50EA0">
        <w:rPr>
          <w:rFonts w:asciiTheme="minorHAnsi" w:hAnsiTheme="minorHAnsi"/>
        </w:rPr>
        <w:br/>
        <w:t>Rolf David Ramslien innledet.</w:t>
      </w:r>
      <w:r w:rsidRPr="00D50EA0">
        <w:rPr>
          <w:rFonts w:asciiTheme="minorHAnsi" w:hAnsiTheme="minorHAnsi"/>
        </w:rPr>
        <w:br/>
      </w:r>
      <w:r>
        <w:rPr>
          <w:rFonts w:asciiTheme="minorHAnsi" w:hAnsiTheme="minorHAnsi"/>
        </w:rPr>
        <w:br/>
      </w:r>
      <w:r w:rsidRPr="00EF1F6E">
        <w:rPr>
          <w:rFonts w:asciiTheme="minorHAnsi" w:hAnsiTheme="minorHAnsi"/>
          <w:b/>
        </w:rPr>
        <w:t>Drøfting i møtet</w:t>
      </w:r>
      <w:r w:rsidRPr="00EF1F6E">
        <w:rPr>
          <w:rFonts w:asciiTheme="minorHAnsi" w:hAnsiTheme="minorHAnsi"/>
          <w:b/>
        </w:rPr>
        <w:br/>
      </w:r>
      <w:r w:rsidR="00E20DFF" w:rsidRPr="00552272">
        <w:rPr>
          <w:rFonts w:asciiTheme="minorHAnsi" w:hAnsiTheme="minorHAnsi" w:cs="Arial"/>
          <w:bCs/>
          <w:lang w:eastAsia="nb-NO"/>
        </w:rPr>
        <w:t>Det ble vektlagt at det i</w:t>
      </w:r>
      <w:r w:rsidRPr="00552272">
        <w:rPr>
          <w:rFonts w:asciiTheme="minorHAnsi" w:hAnsiTheme="minorHAnsi" w:cs="Arial"/>
          <w:bCs/>
          <w:lang w:eastAsia="nb-NO"/>
        </w:rPr>
        <w:t xml:space="preserve">kke </w:t>
      </w:r>
      <w:r w:rsidR="00E20DFF" w:rsidRPr="00552272">
        <w:rPr>
          <w:rFonts w:asciiTheme="minorHAnsi" w:hAnsiTheme="minorHAnsi" w:cs="Arial"/>
          <w:bCs/>
          <w:lang w:eastAsia="nb-NO"/>
        </w:rPr>
        <w:t xml:space="preserve">er midler </w:t>
      </w:r>
      <w:r w:rsidRPr="00552272">
        <w:rPr>
          <w:rFonts w:asciiTheme="minorHAnsi" w:hAnsiTheme="minorHAnsi" w:cs="Arial"/>
          <w:bCs/>
          <w:lang w:eastAsia="nb-NO"/>
        </w:rPr>
        <w:t xml:space="preserve">til å utvide det forsterkede busstilbudet. </w:t>
      </w:r>
      <w:r w:rsidR="00E20DFF" w:rsidRPr="00552272">
        <w:rPr>
          <w:rFonts w:asciiTheme="minorHAnsi" w:hAnsiTheme="minorHAnsi" w:cs="Arial"/>
          <w:bCs/>
          <w:lang w:eastAsia="nb-NO"/>
        </w:rPr>
        <w:t>Står i en u</w:t>
      </w:r>
      <w:r w:rsidR="00552272">
        <w:rPr>
          <w:rFonts w:asciiTheme="minorHAnsi" w:hAnsiTheme="minorHAnsi" w:cs="Arial"/>
          <w:bCs/>
          <w:lang w:eastAsia="nb-NO"/>
        </w:rPr>
        <w:t>forutsigbar situasjon</w:t>
      </w:r>
      <w:r w:rsidRPr="00552272">
        <w:rPr>
          <w:rFonts w:asciiTheme="minorHAnsi" w:hAnsiTheme="minorHAnsi" w:cs="Arial"/>
          <w:bCs/>
          <w:lang w:eastAsia="nb-NO"/>
        </w:rPr>
        <w:t>, det er ikke fornuftig å trappe opp tilbudet ytterligere nå.</w:t>
      </w:r>
      <w:r w:rsidRPr="00552272">
        <w:rPr>
          <w:rFonts w:asciiTheme="minorHAnsi" w:hAnsiTheme="minorHAnsi" w:cs="Arial"/>
          <w:bCs/>
          <w:lang w:eastAsia="nb-NO"/>
        </w:rPr>
        <w:br/>
      </w:r>
      <w:r w:rsidRPr="00D50EA0">
        <w:rPr>
          <w:rFonts w:asciiTheme="minorHAnsi" w:hAnsiTheme="minorHAnsi" w:cs="Arial"/>
          <w:bCs/>
          <w:i/>
          <w:lang w:eastAsia="nb-NO"/>
        </w:rPr>
        <w:br/>
      </w:r>
      <w:r w:rsidRPr="00EF1F6E">
        <w:rPr>
          <w:rFonts w:asciiTheme="minorHAnsi" w:hAnsiTheme="minorHAnsi" w:cs="Arial"/>
          <w:b/>
          <w:bCs/>
          <w:i/>
          <w:lang w:eastAsia="nb-NO"/>
        </w:rPr>
        <w:t>Konklusjon: Saken tas til orientering.</w:t>
      </w:r>
      <w:r w:rsidRPr="00EF1F6E">
        <w:rPr>
          <w:rFonts w:asciiTheme="minorHAnsi" w:hAnsiTheme="minorHAnsi" w:cs="Arial"/>
          <w:b/>
          <w:bCs/>
          <w:i/>
          <w:lang w:eastAsia="nb-NO"/>
        </w:rPr>
        <w:br/>
      </w:r>
    </w:p>
    <w:p w14:paraId="71C78CAC" w14:textId="77777777" w:rsidR="00EF1F6E" w:rsidRPr="00294D50" w:rsidRDefault="00EF1F6E" w:rsidP="00EF1F6E">
      <w:pPr>
        <w:rPr>
          <w:rFonts w:cs="Arial"/>
          <w:b/>
          <w:bCs/>
          <w:sz w:val="32"/>
          <w:szCs w:val="32"/>
          <w:lang w:eastAsia="nb-NO"/>
        </w:rPr>
      </w:pPr>
      <w:r w:rsidRPr="00D50EA0">
        <w:rPr>
          <w:rFonts w:cs="Arial"/>
          <w:b/>
          <w:bCs/>
          <w:sz w:val="32"/>
          <w:szCs w:val="32"/>
          <w:lang w:eastAsia="nb-NO"/>
        </w:rPr>
        <w:t>Sak 37/19</w:t>
      </w:r>
      <w:r>
        <w:rPr>
          <w:rFonts w:cs="Arial"/>
          <w:b/>
          <w:bCs/>
          <w:sz w:val="32"/>
          <w:szCs w:val="32"/>
          <w:lang w:eastAsia="nb-NO"/>
        </w:rPr>
        <w:t xml:space="preserve"> </w:t>
      </w:r>
      <w:r w:rsidRPr="00294D50">
        <w:rPr>
          <w:rFonts w:cs="Arial"/>
          <w:b/>
          <w:bCs/>
          <w:sz w:val="32"/>
          <w:szCs w:val="32"/>
          <w:lang w:eastAsia="nb-NO"/>
        </w:rPr>
        <w:t>Statlige midler ti</w:t>
      </w:r>
      <w:r>
        <w:rPr>
          <w:rFonts w:cs="Arial"/>
          <w:b/>
          <w:bCs/>
          <w:sz w:val="32"/>
          <w:szCs w:val="32"/>
          <w:lang w:eastAsia="nb-NO"/>
        </w:rPr>
        <w:t xml:space="preserve">l reduksjon av billettpriser på </w:t>
      </w:r>
      <w:r w:rsidRPr="00294D50">
        <w:rPr>
          <w:rFonts w:cs="Arial"/>
          <w:b/>
          <w:bCs/>
          <w:sz w:val="32"/>
          <w:szCs w:val="32"/>
          <w:lang w:eastAsia="nb-NO"/>
        </w:rPr>
        <w:t>kollektivtrafikk</w:t>
      </w:r>
      <w:r w:rsidRPr="00D50EA0">
        <w:rPr>
          <w:rFonts w:cs="Arial"/>
          <w:b/>
          <w:bCs/>
          <w:sz w:val="32"/>
          <w:szCs w:val="32"/>
          <w:lang w:eastAsia="nb-NO"/>
        </w:rPr>
        <w:br/>
      </w:r>
      <w:r w:rsidRPr="00D50EA0">
        <w:rPr>
          <w:rFonts w:cs="Arial"/>
          <w:bCs/>
          <w:sz w:val="24"/>
          <w:szCs w:val="24"/>
          <w:lang w:eastAsia="nb-NO"/>
        </w:rPr>
        <w:t xml:space="preserve">Terje Sundland presenterte Brakars forslag til bruk av de 20 millionene til redusert billett. Takstmidlene foreslås brukt slik: </w:t>
      </w:r>
      <w:r w:rsidRPr="00D50EA0">
        <w:rPr>
          <w:rFonts w:cs="Arial"/>
          <w:bCs/>
          <w:sz w:val="24"/>
          <w:szCs w:val="24"/>
          <w:lang w:eastAsia="nb-NO"/>
        </w:rPr>
        <w:br/>
        <w:t xml:space="preserve">Normaltakst: 30 - dagers periodekort en sone: 770 kr  </w:t>
      </w:r>
      <w:r w:rsidRPr="00D50EA0">
        <w:rPr>
          <w:rFonts w:cs="Arial"/>
          <w:bCs/>
          <w:sz w:val="24"/>
          <w:szCs w:val="24"/>
          <w:lang w:eastAsia="nb-NO"/>
        </w:rPr>
        <w:br/>
      </w:r>
      <w:proofErr w:type="spellStart"/>
      <w:r w:rsidRPr="00D50EA0">
        <w:rPr>
          <w:rFonts w:cs="Arial"/>
          <w:bCs/>
          <w:sz w:val="24"/>
          <w:szCs w:val="24"/>
          <w:lang w:eastAsia="nb-NO"/>
        </w:rPr>
        <w:t>Bytakst</w:t>
      </w:r>
      <w:proofErr w:type="spellEnd"/>
      <w:r w:rsidRPr="00D50EA0">
        <w:rPr>
          <w:rFonts w:cs="Arial"/>
          <w:bCs/>
          <w:sz w:val="24"/>
          <w:szCs w:val="24"/>
          <w:lang w:eastAsia="nb-NO"/>
        </w:rPr>
        <w:t>: 25 kr</w:t>
      </w:r>
      <w:r w:rsidRPr="00D50EA0">
        <w:rPr>
          <w:rFonts w:cs="Arial"/>
          <w:bCs/>
          <w:sz w:val="24"/>
          <w:szCs w:val="24"/>
          <w:lang w:eastAsia="nb-NO"/>
        </w:rPr>
        <w:br/>
      </w:r>
      <w:proofErr w:type="spellStart"/>
      <w:r w:rsidRPr="00D50EA0">
        <w:rPr>
          <w:rFonts w:cs="Arial"/>
          <w:bCs/>
          <w:sz w:val="24"/>
          <w:szCs w:val="24"/>
          <w:lang w:eastAsia="nb-NO"/>
        </w:rPr>
        <w:t>Bytakst</w:t>
      </w:r>
      <w:proofErr w:type="spellEnd"/>
      <w:r w:rsidRPr="00D50EA0">
        <w:rPr>
          <w:rFonts w:cs="Arial"/>
          <w:bCs/>
          <w:sz w:val="24"/>
          <w:szCs w:val="24"/>
          <w:lang w:eastAsia="nb-NO"/>
        </w:rPr>
        <w:t xml:space="preserve"> barn/honnør: 13 kr</w:t>
      </w:r>
    </w:p>
    <w:p w14:paraId="0F6CA2FD" w14:textId="22E8A7C9" w:rsidR="00EF1F6E" w:rsidRPr="00D50EA0" w:rsidRDefault="00EF1F6E" w:rsidP="00EF1F6E">
      <w:pPr>
        <w:rPr>
          <w:rFonts w:cs="Arial"/>
          <w:bCs/>
          <w:sz w:val="24"/>
          <w:szCs w:val="24"/>
          <w:lang w:eastAsia="nb-NO"/>
        </w:rPr>
      </w:pPr>
      <w:r w:rsidRPr="00D50EA0">
        <w:rPr>
          <w:rFonts w:cs="Arial"/>
          <w:bCs/>
          <w:sz w:val="24"/>
          <w:szCs w:val="24"/>
          <w:lang w:eastAsia="nb-NO"/>
        </w:rPr>
        <w:t>Bysonedefinisjon; Kongsberg by (om teknisk mulig). Internt i Drammen (før 2020), Internt i Nedre Eiker, Internt i Lier, Internt Øvre Eiker.</w:t>
      </w:r>
      <w:r w:rsidRPr="00D50EA0">
        <w:rPr>
          <w:rFonts w:cs="Arial"/>
          <w:bCs/>
          <w:sz w:val="24"/>
          <w:szCs w:val="24"/>
          <w:lang w:eastAsia="nb-NO"/>
        </w:rPr>
        <w:br/>
      </w:r>
      <w:r w:rsidRPr="00D50EA0">
        <w:rPr>
          <w:rFonts w:cs="Arial"/>
          <w:bCs/>
          <w:sz w:val="24"/>
          <w:szCs w:val="24"/>
          <w:lang w:eastAsia="nb-NO"/>
        </w:rPr>
        <w:br/>
        <w:t xml:space="preserve">Dette betyr </w:t>
      </w:r>
      <w:r w:rsidR="00E20DFF">
        <w:rPr>
          <w:rFonts w:cs="Arial"/>
          <w:bCs/>
          <w:sz w:val="24"/>
          <w:szCs w:val="24"/>
          <w:lang w:eastAsia="nb-NO"/>
        </w:rPr>
        <w:t xml:space="preserve">at </w:t>
      </w:r>
      <w:r w:rsidRPr="00D50EA0">
        <w:rPr>
          <w:rFonts w:cs="Arial"/>
          <w:bCs/>
          <w:sz w:val="24"/>
          <w:szCs w:val="24"/>
          <w:lang w:eastAsia="nb-NO"/>
        </w:rPr>
        <w:t>2/3 av kundene som reiser med enkeltbillett får lavere pris.</w:t>
      </w:r>
      <w:r w:rsidRPr="00D50EA0">
        <w:t xml:space="preserve"> </w:t>
      </w:r>
      <w:r w:rsidRPr="00D50EA0">
        <w:br/>
      </w:r>
      <w:r w:rsidR="00E20DFF">
        <w:rPr>
          <w:rFonts w:cs="Arial"/>
          <w:bCs/>
          <w:sz w:val="24"/>
          <w:szCs w:val="24"/>
          <w:lang w:eastAsia="nb-NO"/>
        </w:rPr>
        <w:t>Alle 30-dagers periodekort</w:t>
      </w:r>
      <w:r w:rsidRPr="00D50EA0">
        <w:rPr>
          <w:rFonts w:cs="Arial"/>
          <w:bCs/>
          <w:sz w:val="24"/>
          <w:szCs w:val="24"/>
          <w:lang w:eastAsia="nb-NO"/>
        </w:rPr>
        <w:t xml:space="preserve"> (inkl. student) i sone 1- 4 får 5 – 7 prosent nedgang i prisen.</w:t>
      </w:r>
      <w:r w:rsidRPr="00D50EA0">
        <w:rPr>
          <w:rFonts w:cs="Arial"/>
          <w:bCs/>
          <w:sz w:val="24"/>
          <w:szCs w:val="24"/>
          <w:lang w:eastAsia="nb-NO"/>
        </w:rPr>
        <w:br/>
        <w:t xml:space="preserve">Voksne kunder som reiser med enkeltbillett i bysoner får 31 prosent nedgang i prisen. </w:t>
      </w:r>
      <w:r w:rsidRPr="00D50EA0">
        <w:rPr>
          <w:rFonts w:cs="Arial"/>
          <w:bCs/>
          <w:sz w:val="24"/>
          <w:szCs w:val="24"/>
          <w:lang w:eastAsia="nb-NO"/>
        </w:rPr>
        <w:br/>
        <w:t xml:space="preserve">Barn og honnør får 35 prosent nedgang i prisen i </w:t>
      </w:r>
      <w:r w:rsidR="00E20DFF">
        <w:rPr>
          <w:rFonts w:cs="Arial"/>
          <w:bCs/>
          <w:sz w:val="24"/>
          <w:szCs w:val="24"/>
          <w:lang w:eastAsia="nb-NO"/>
        </w:rPr>
        <w:t>bysoner</w:t>
      </w:r>
      <w:r w:rsidR="00E20DFF">
        <w:rPr>
          <w:rFonts w:cs="Arial"/>
          <w:bCs/>
          <w:sz w:val="24"/>
          <w:szCs w:val="24"/>
          <w:lang w:eastAsia="nb-NO"/>
        </w:rPr>
        <w:br/>
        <w:t xml:space="preserve">Økning i antall reiser </w:t>
      </w:r>
      <w:r w:rsidRPr="00D50EA0">
        <w:rPr>
          <w:rFonts w:cs="Arial"/>
          <w:bCs/>
          <w:sz w:val="24"/>
          <w:szCs w:val="24"/>
          <w:lang w:eastAsia="nb-NO"/>
        </w:rPr>
        <w:t>om lag 200 000 - 230 000 eller inntil 2,3 prosent i Buskerudbyen</w:t>
      </w:r>
      <w:r w:rsidRPr="00D50EA0">
        <w:rPr>
          <w:rFonts w:cs="Arial"/>
          <w:bCs/>
          <w:sz w:val="24"/>
          <w:szCs w:val="24"/>
          <w:lang w:eastAsia="nb-NO"/>
        </w:rPr>
        <w:br/>
        <w:t>1 mill. kr. t</w:t>
      </w:r>
      <w:r w:rsidR="00E20DFF">
        <w:rPr>
          <w:rFonts w:cs="Arial"/>
          <w:bCs/>
          <w:sz w:val="24"/>
          <w:szCs w:val="24"/>
          <w:lang w:eastAsia="nb-NO"/>
        </w:rPr>
        <w:t xml:space="preserve">il markedsføring og evaluering. </w:t>
      </w:r>
      <w:r w:rsidRPr="00D50EA0">
        <w:rPr>
          <w:rFonts w:cs="Arial"/>
          <w:bCs/>
          <w:sz w:val="24"/>
          <w:szCs w:val="24"/>
          <w:lang w:eastAsia="nb-NO"/>
        </w:rPr>
        <w:t>Estimert kostnad 19,3 mill. kr.</w:t>
      </w:r>
    </w:p>
    <w:p w14:paraId="55B58B2A" w14:textId="52797FD1" w:rsidR="00EF1F6E" w:rsidRPr="007A3C94" w:rsidRDefault="00EF1F6E" w:rsidP="00EF1F6E">
      <w:pPr>
        <w:rPr>
          <w:rFonts w:cs="Arial"/>
          <w:bCs/>
          <w:sz w:val="24"/>
          <w:szCs w:val="24"/>
          <w:lang w:eastAsia="nb-NO"/>
        </w:rPr>
      </w:pPr>
      <w:r w:rsidRPr="00D50EA0">
        <w:rPr>
          <w:rFonts w:cs="Arial"/>
          <w:bCs/>
          <w:sz w:val="24"/>
          <w:szCs w:val="24"/>
          <w:lang w:eastAsia="nb-NO"/>
        </w:rPr>
        <w:lastRenderedPageBreak/>
        <w:t>Har sett på og forkastet: En sone i hele Buskerudbyområdet. Gjør det vanskelig å håndtere tilstøtende soner uten å innføre helt nytt pris- og sonesystem i Buskerud. Denne vurderingen skal gjøres i Viken.</w:t>
      </w:r>
      <w:r w:rsidRPr="00D50EA0">
        <w:rPr>
          <w:rFonts w:cs="Arial"/>
          <w:bCs/>
          <w:sz w:val="24"/>
          <w:szCs w:val="24"/>
          <w:lang w:eastAsia="nb-NO"/>
        </w:rPr>
        <w:br/>
      </w:r>
      <w:r>
        <w:rPr>
          <w:rFonts w:cs="Arial"/>
          <w:bCs/>
          <w:sz w:val="24"/>
          <w:szCs w:val="24"/>
          <w:lang w:eastAsia="nb-NO"/>
        </w:rPr>
        <w:br/>
      </w:r>
      <w:r w:rsidRPr="007A3C94">
        <w:rPr>
          <w:rFonts w:cs="Arial"/>
          <w:b/>
          <w:bCs/>
          <w:sz w:val="24"/>
          <w:szCs w:val="24"/>
          <w:lang w:eastAsia="nb-NO"/>
        </w:rPr>
        <w:t>Grunnlaget for eventuelle takstendringer</w:t>
      </w:r>
      <w:r w:rsidRPr="007A3C94">
        <w:rPr>
          <w:rFonts w:cs="Arial"/>
          <w:b/>
          <w:bCs/>
          <w:sz w:val="24"/>
          <w:szCs w:val="24"/>
          <w:lang w:eastAsia="nb-NO"/>
        </w:rPr>
        <w:br/>
      </w:r>
      <w:r w:rsidRPr="007A3C94">
        <w:rPr>
          <w:rFonts w:cs="Arial"/>
          <w:bCs/>
          <w:sz w:val="24"/>
          <w:szCs w:val="24"/>
          <w:lang w:eastAsia="nb-NO"/>
        </w:rPr>
        <w:t>Analyser viser at prisfølsomheten for enkeltbillettbrukere og andre sporadiske kollektiv</w:t>
      </w:r>
      <w:r w:rsidR="00E20DFF">
        <w:rPr>
          <w:rFonts w:cs="Arial"/>
          <w:bCs/>
          <w:sz w:val="24"/>
          <w:szCs w:val="24"/>
          <w:lang w:eastAsia="nb-NO"/>
        </w:rPr>
        <w:t>-</w:t>
      </w:r>
      <w:r w:rsidRPr="007A3C94">
        <w:rPr>
          <w:rFonts w:cs="Arial"/>
          <w:bCs/>
          <w:sz w:val="24"/>
          <w:szCs w:val="24"/>
          <w:lang w:eastAsia="nb-NO"/>
        </w:rPr>
        <w:t xml:space="preserve">trafikanter </w:t>
      </w:r>
      <w:r>
        <w:rPr>
          <w:rFonts w:cs="Arial"/>
          <w:bCs/>
          <w:sz w:val="24"/>
          <w:szCs w:val="24"/>
          <w:lang w:eastAsia="nb-NO"/>
        </w:rPr>
        <w:t xml:space="preserve">er </w:t>
      </w:r>
      <w:r w:rsidRPr="007A3C94">
        <w:rPr>
          <w:rFonts w:cs="Arial"/>
          <w:bCs/>
          <w:sz w:val="24"/>
          <w:szCs w:val="24"/>
          <w:lang w:eastAsia="nb-NO"/>
        </w:rPr>
        <w:t>mer enn dobbelt så høy som for øvrige reisende.</w:t>
      </w:r>
    </w:p>
    <w:p w14:paraId="30A8C07F" w14:textId="77777777" w:rsidR="00EF1F6E" w:rsidRPr="007A3C94" w:rsidRDefault="00EF1F6E" w:rsidP="00EF1F6E">
      <w:pPr>
        <w:rPr>
          <w:rFonts w:cs="Arial"/>
          <w:bCs/>
          <w:sz w:val="24"/>
          <w:szCs w:val="24"/>
          <w:lang w:eastAsia="nb-NO"/>
        </w:rPr>
      </w:pPr>
      <w:r w:rsidRPr="007A3C94">
        <w:rPr>
          <w:rFonts w:cs="Arial"/>
          <w:bCs/>
          <w:sz w:val="24"/>
          <w:szCs w:val="24"/>
          <w:lang w:eastAsia="nb-NO"/>
        </w:rPr>
        <w:t>Norske og internasjonale studier viser at prisfølsomheten er høyere utenom rushtiden enn i rushtiden. Generelt er prisfølsomheten for rushtidsreisende ca. halvparten av hva den er for reisene utenom rushtiden. Dette har sammenheng med reisenes karakter. Rushtidsreiser er i hovedsak obligatoriske, dvs. at de i hovedsak er arbeids- eller skolereiser. Det er vanske</w:t>
      </w:r>
      <w:r>
        <w:rPr>
          <w:rFonts w:cs="Arial"/>
          <w:bCs/>
          <w:sz w:val="24"/>
          <w:szCs w:val="24"/>
          <w:lang w:eastAsia="nb-NO"/>
        </w:rPr>
        <w:t>-</w:t>
      </w:r>
      <w:r w:rsidRPr="007A3C94">
        <w:rPr>
          <w:rFonts w:cs="Arial"/>
          <w:bCs/>
          <w:sz w:val="24"/>
          <w:szCs w:val="24"/>
          <w:lang w:eastAsia="nb-NO"/>
        </w:rPr>
        <w:t>ligere å endre denne typen reiser enn reiser knyttet til fritidsaktiviteter, handling osv.</w:t>
      </w:r>
    </w:p>
    <w:p w14:paraId="39499E11" w14:textId="05EF8556" w:rsidR="00EF1F6E" w:rsidRDefault="00EF1F6E" w:rsidP="00EF1F6E">
      <w:pPr>
        <w:rPr>
          <w:rFonts w:cs="Arial"/>
          <w:bCs/>
          <w:sz w:val="24"/>
          <w:szCs w:val="24"/>
          <w:lang w:eastAsia="nb-NO"/>
        </w:rPr>
      </w:pPr>
      <w:r w:rsidRPr="007A3C94">
        <w:rPr>
          <w:rFonts w:cs="Arial"/>
          <w:bCs/>
          <w:sz w:val="24"/>
          <w:szCs w:val="24"/>
          <w:lang w:eastAsia="nb-NO"/>
        </w:rPr>
        <w:t>For Buskerudbyen som har en høy bilandel er det også viktig å merke seg at bilhold gir høyere prisfølsomhet. Tilgang til bil påvirker i sterk grad valgfriheten for kollektiv</w:t>
      </w:r>
      <w:r>
        <w:rPr>
          <w:rFonts w:cs="Arial"/>
          <w:bCs/>
          <w:sz w:val="24"/>
          <w:szCs w:val="24"/>
          <w:lang w:eastAsia="nb-NO"/>
        </w:rPr>
        <w:t>-</w:t>
      </w:r>
      <w:r w:rsidRPr="007A3C94">
        <w:rPr>
          <w:rFonts w:cs="Arial"/>
          <w:bCs/>
          <w:sz w:val="24"/>
          <w:szCs w:val="24"/>
          <w:lang w:eastAsia="nb-NO"/>
        </w:rPr>
        <w:t>trafika</w:t>
      </w:r>
      <w:r w:rsidR="00E20DFF">
        <w:rPr>
          <w:rFonts w:cs="Arial"/>
          <w:bCs/>
          <w:sz w:val="24"/>
          <w:szCs w:val="24"/>
          <w:lang w:eastAsia="nb-NO"/>
        </w:rPr>
        <w:t xml:space="preserve">ntene, og øker prisfølsomheten. </w:t>
      </w:r>
      <w:r w:rsidRPr="007A3C94">
        <w:rPr>
          <w:rFonts w:cs="Arial"/>
          <w:bCs/>
          <w:sz w:val="24"/>
          <w:szCs w:val="24"/>
          <w:lang w:eastAsia="nb-NO"/>
        </w:rPr>
        <w:t>Prisfølsomheten varierer me</w:t>
      </w:r>
      <w:r w:rsidR="00552272">
        <w:rPr>
          <w:rFonts w:cs="Arial"/>
          <w:bCs/>
          <w:sz w:val="24"/>
          <w:szCs w:val="24"/>
          <w:lang w:eastAsia="nb-NO"/>
        </w:rPr>
        <w:t xml:space="preserve">llom ulike trafikantgrupper, </w:t>
      </w:r>
      <w:r w:rsidRPr="007A3C94">
        <w:rPr>
          <w:rFonts w:cs="Arial"/>
          <w:bCs/>
          <w:sz w:val="24"/>
          <w:szCs w:val="24"/>
          <w:lang w:eastAsia="nb-NO"/>
        </w:rPr>
        <w:t xml:space="preserve">det </w:t>
      </w:r>
      <w:r w:rsidR="00552272">
        <w:rPr>
          <w:rFonts w:cs="Arial"/>
          <w:bCs/>
          <w:sz w:val="24"/>
          <w:szCs w:val="24"/>
          <w:lang w:eastAsia="nb-NO"/>
        </w:rPr>
        <w:t xml:space="preserve">er </w:t>
      </w:r>
      <w:r w:rsidRPr="007A3C94">
        <w:rPr>
          <w:rFonts w:cs="Arial"/>
          <w:bCs/>
          <w:sz w:val="24"/>
          <w:szCs w:val="24"/>
          <w:lang w:eastAsia="nb-NO"/>
        </w:rPr>
        <w:t>viktig å kjenne det lokale markedssegmentet godt for å beregne effekten av takstendringer. I Buskerudbyen er 62</w:t>
      </w:r>
      <w:r w:rsidR="00552272">
        <w:rPr>
          <w:rFonts w:cs="Arial"/>
          <w:bCs/>
          <w:sz w:val="24"/>
          <w:szCs w:val="24"/>
          <w:lang w:eastAsia="nb-NO"/>
        </w:rPr>
        <w:t xml:space="preserve"> </w:t>
      </w:r>
      <w:r w:rsidRPr="007A3C94">
        <w:rPr>
          <w:rFonts w:cs="Arial"/>
          <w:bCs/>
          <w:sz w:val="24"/>
          <w:szCs w:val="24"/>
          <w:lang w:eastAsia="nb-NO"/>
        </w:rPr>
        <w:t>% av reisene barn, ungdom, student og honnørreiser.</w:t>
      </w:r>
    </w:p>
    <w:p w14:paraId="5841B4F0" w14:textId="77777777" w:rsidR="00EF1F6E" w:rsidRPr="007A3C94" w:rsidRDefault="00EF1F6E" w:rsidP="00EF1F6E">
      <w:pPr>
        <w:rPr>
          <w:rFonts w:cs="Arial"/>
          <w:bCs/>
          <w:sz w:val="24"/>
          <w:szCs w:val="24"/>
          <w:lang w:eastAsia="nb-NO"/>
        </w:rPr>
      </w:pPr>
      <w:r w:rsidRPr="007A3C94">
        <w:rPr>
          <w:rFonts w:cs="Arial"/>
          <w:b/>
          <w:bCs/>
          <w:sz w:val="24"/>
          <w:szCs w:val="24"/>
          <w:lang w:eastAsia="nb-NO"/>
        </w:rPr>
        <w:t>Ved utforming av taksttiltak</w:t>
      </w:r>
      <w:r w:rsidRPr="007A3C94">
        <w:rPr>
          <w:rFonts w:cs="Arial"/>
          <w:b/>
          <w:bCs/>
          <w:sz w:val="24"/>
          <w:szCs w:val="24"/>
          <w:lang w:eastAsia="nb-NO"/>
        </w:rPr>
        <w:br/>
      </w:r>
      <w:r w:rsidRPr="007A3C94">
        <w:rPr>
          <w:rFonts w:cs="Arial"/>
          <w:bCs/>
          <w:sz w:val="24"/>
          <w:szCs w:val="24"/>
          <w:lang w:eastAsia="nb-NO"/>
        </w:rPr>
        <w:t>Siden prisfølsomheten er høyere på langsikt enn kort sikt, er det viktig å ha en langsiktig strategi for takstutviklingen.</w:t>
      </w:r>
    </w:p>
    <w:p w14:paraId="6BC72EF4" w14:textId="77777777" w:rsidR="00EF1F6E" w:rsidRPr="007A3C94" w:rsidRDefault="00EF1F6E" w:rsidP="00EF1F6E">
      <w:pPr>
        <w:rPr>
          <w:rFonts w:cs="Arial"/>
          <w:bCs/>
          <w:sz w:val="24"/>
          <w:szCs w:val="24"/>
          <w:lang w:eastAsia="nb-NO"/>
        </w:rPr>
      </w:pPr>
      <w:r w:rsidRPr="007A3C94">
        <w:rPr>
          <w:rFonts w:cs="Arial"/>
          <w:bCs/>
          <w:sz w:val="24"/>
          <w:szCs w:val="24"/>
          <w:lang w:eastAsia="nb-NO"/>
        </w:rPr>
        <w:t>At prisfølsomheten er større utenom rushtiden enn i rushtiden, kan være et argument for at det er mest hensiktsmessig å redusere prisene utenom rushtiden.</w:t>
      </w:r>
    </w:p>
    <w:p w14:paraId="536149B0" w14:textId="77777777" w:rsidR="00EF1F6E" w:rsidRPr="007A3C94" w:rsidRDefault="00EF1F6E" w:rsidP="00EF1F6E">
      <w:pPr>
        <w:rPr>
          <w:rFonts w:cs="Arial"/>
          <w:bCs/>
          <w:sz w:val="24"/>
          <w:szCs w:val="24"/>
          <w:lang w:eastAsia="nb-NO"/>
        </w:rPr>
      </w:pPr>
      <w:r w:rsidRPr="007A3C94">
        <w:rPr>
          <w:rFonts w:cs="Arial"/>
          <w:bCs/>
          <w:sz w:val="24"/>
          <w:szCs w:val="24"/>
          <w:lang w:eastAsia="nb-NO"/>
        </w:rPr>
        <w:t>At prisfølsomheten er lavere på arbeidsreiser enn på fritidsreiser tyder på at takstreduksjon ikke er den optimale strategien for å redusere biltrafikken i rushtiden.</w:t>
      </w:r>
    </w:p>
    <w:p w14:paraId="5654D94D" w14:textId="77777777" w:rsidR="00EF1F6E" w:rsidRDefault="00EF1F6E" w:rsidP="00EF1F6E">
      <w:pPr>
        <w:rPr>
          <w:rFonts w:cs="Arial"/>
          <w:bCs/>
          <w:sz w:val="24"/>
          <w:szCs w:val="24"/>
          <w:lang w:eastAsia="nb-NO"/>
        </w:rPr>
      </w:pPr>
      <w:r w:rsidRPr="007A3C94">
        <w:rPr>
          <w:rFonts w:cs="Arial"/>
          <w:bCs/>
          <w:sz w:val="24"/>
          <w:szCs w:val="24"/>
          <w:lang w:eastAsia="nb-NO"/>
        </w:rPr>
        <w:t>Siden prisfølsomheten varierer mellom ulike trafikantgrupper, er det viktig å kjenne det lokale markedssegmentet godt for å beregne effekten av takstendringer.</w:t>
      </w:r>
    </w:p>
    <w:p w14:paraId="10213C30" w14:textId="77777777" w:rsidR="00EF1F6E" w:rsidRDefault="00EF1F6E" w:rsidP="00EF1F6E">
      <w:pPr>
        <w:rPr>
          <w:rFonts w:cs="Arial"/>
          <w:bCs/>
          <w:sz w:val="24"/>
          <w:szCs w:val="24"/>
          <w:lang w:eastAsia="nb-NO"/>
        </w:rPr>
      </w:pPr>
      <w:r>
        <w:rPr>
          <w:rFonts w:cs="Arial"/>
          <w:bCs/>
          <w:sz w:val="24"/>
          <w:szCs w:val="24"/>
          <w:lang w:eastAsia="nb-NO"/>
        </w:rPr>
        <w:t>Fordeling av reiser etter billettsalg</w:t>
      </w:r>
    </w:p>
    <w:p w14:paraId="660EAF6A" w14:textId="77777777" w:rsidR="00EF1F6E" w:rsidRPr="007A3C94" w:rsidRDefault="00EF1F6E" w:rsidP="00EF1F6E">
      <w:pPr>
        <w:rPr>
          <w:rFonts w:cs="Arial"/>
          <w:bCs/>
          <w:sz w:val="24"/>
          <w:szCs w:val="24"/>
          <w:lang w:eastAsia="nb-NO"/>
        </w:rPr>
      </w:pPr>
      <w:r>
        <w:rPr>
          <w:rFonts w:cs="Arial"/>
          <w:bCs/>
          <w:noProof/>
          <w:sz w:val="24"/>
          <w:szCs w:val="24"/>
          <w:lang w:eastAsia="nb-NO"/>
        </w:rPr>
        <w:drawing>
          <wp:inline distT="0" distB="0" distL="0" distR="0" wp14:anchorId="4A79A75C" wp14:editId="1C49990E">
            <wp:extent cx="3314700" cy="1698869"/>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21186" cy="1702193"/>
                    </a:xfrm>
                    <a:prstGeom prst="rect">
                      <a:avLst/>
                    </a:prstGeom>
                    <a:noFill/>
                  </pic:spPr>
                </pic:pic>
              </a:graphicData>
            </a:graphic>
          </wp:inline>
        </w:drawing>
      </w:r>
    </w:p>
    <w:p w14:paraId="5C6C5544" w14:textId="77777777" w:rsidR="00EF1F6E" w:rsidRPr="00E60686" w:rsidRDefault="00EF1F6E" w:rsidP="00EF1F6E">
      <w:pPr>
        <w:rPr>
          <w:rFonts w:cs="Arial"/>
          <w:bCs/>
          <w:sz w:val="24"/>
          <w:szCs w:val="24"/>
          <w:lang w:eastAsia="nb-NO"/>
        </w:rPr>
      </w:pPr>
      <w:r w:rsidRPr="00E60686">
        <w:rPr>
          <w:rFonts w:cs="Arial"/>
          <w:b/>
          <w:bCs/>
          <w:sz w:val="24"/>
          <w:szCs w:val="24"/>
          <w:lang w:eastAsia="nb-NO"/>
        </w:rPr>
        <w:lastRenderedPageBreak/>
        <w:t>Drøfting i møtet</w:t>
      </w:r>
      <w:r w:rsidRPr="00E60686">
        <w:rPr>
          <w:rFonts w:cs="Arial"/>
          <w:b/>
          <w:bCs/>
          <w:sz w:val="24"/>
          <w:szCs w:val="24"/>
          <w:lang w:eastAsia="nb-NO"/>
        </w:rPr>
        <w:br/>
      </w:r>
      <w:r w:rsidRPr="00E60686">
        <w:rPr>
          <w:rFonts w:cs="Arial"/>
          <w:bCs/>
          <w:sz w:val="24"/>
          <w:szCs w:val="24"/>
          <w:lang w:eastAsia="nb-NO"/>
        </w:rPr>
        <w:t>Flere gav uttrykk for at det var vanskelig å ta stilling til ulike alterna</w:t>
      </w:r>
      <w:r>
        <w:rPr>
          <w:rFonts w:cs="Arial"/>
          <w:bCs/>
          <w:sz w:val="24"/>
          <w:szCs w:val="24"/>
          <w:lang w:eastAsia="nb-NO"/>
        </w:rPr>
        <w:t xml:space="preserve">tiver da det ikke forelå en utredning som viste til konsekvenser. </w:t>
      </w:r>
      <w:r w:rsidRPr="00BA6D7F">
        <w:rPr>
          <w:rFonts w:cs="Arial"/>
          <w:b/>
          <w:bCs/>
          <w:sz w:val="32"/>
          <w:szCs w:val="32"/>
          <w:lang w:eastAsia="nb-NO"/>
        </w:rPr>
        <w:br/>
      </w:r>
      <w:r>
        <w:rPr>
          <w:rFonts w:cs="Arial"/>
          <w:b/>
          <w:bCs/>
          <w:i/>
          <w:sz w:val="24"/>
          <w:szCs w:val="24"/>
          <w:lang w:eastAsia="nb-NO"/>
        </w:rPr>
        <w:br/>
      </w:r>
      <w:r w:rsidRPr="00E60686">
        <w:rPr>
          <w:rFonts w:cs="Arial"/>
          <w:b/>
          <w:bCs/>
          <w:i/>
          <w:sz w:val="24"/>
          <w:szCs w:val="24"/>
          <w:lang w:eastAsia="nb-NO"/>
        </w:rPr>
        <w:t>Konklusjon:</w:t>
      </w:r>
      <w:r w:rsidRPr="00E60686">
        <w:rPr>
          <w:rFonts w:cs="Arial"/>
          <w:b/>
          <w:bCs/>
          <w:i/>
          <w:sz w:val="24"/>
          <w:szCs w:val="24"/>
          <w:lang w:eastAsia="nb-NO"/>
        </w:rPr>
        <w:br/>
      </w:r>
      <w:r>
        <w:rPr>
          <w:rFonts w:cs="Arial"/>
          <w:bCs/>
          <w:i/>
          <w:lang w:eastAsia="nb-NO"/>
        </w:rPr>
        <w:t>1. AT</w:t>
      </w:r>
      <w:r w:rsidRPr="007A3C94">
        <w:rPr>
          <w:rFonts w:cs="Arial"/>
          <w:bCs/>
          <w:i/>
          <w:lang w:eastAsia="nb-NO"/>
        </w:rPr>
        <w:t>M-utvalget delegerer til adm. styringsgruppe å vedta den endelige løsningen for reduksjon av billettprisene med 20 mill. kr i Buskerudbyen innenfor følgende rammer innen 17. desember:</w:t>
      </w:r>
      <w:r w:rsidRPr="007A3C94">
        <w:rPr>
          <w:rFonts w:cs="Arial"/>
          <w:bCs/>
          <w:i/>
          <w:lang w:eastAsia="nb-NO"/>
        </w:rPr>
        <w:br/>
        <w:t xml:space="preserve">- 30 </w:t>
      </w:r>
      <w:proofErr w:type="spellStart"/>
      <w:r w:rsidRPr="007A3C94">
        <w:rPr>
          <w:rFonts w:cs="Arial"/>
          <w:bCs/>
          <w:i/>
          <w:lang w:eastAsia="nb-NO"/>
        </w:rPr>
        <w:t>dagerskort</w:t>
      </w:r>
      <w:proofErr w:type="spellEnd"/>
      <w:r w:rsidRPr="007A3C94">
        <w:rPr>
          <w:rFonts w:cs="Arial"/>
          <w:bCs/>
          <w:i/>
          <w:lang w:eastAsia="nb-NO"/>
        </w:rPr>
        <w:t xml:space="preserve"> (inkl. student) i en eller to soner</w:t>
      </w:r>
      <w:r w:rsidRPr="007A3C94">
        <w:rPr>
          <w:rFonts w:cs="Arial"/>
          <w:bCs/>
          <w:i/>
          <w:lang w:eastAsia="nb-NO"/>
        </w:rPr>
        <w:br/>
        <w:t>- Enkeltbilletter i en eller to soner</w:t>
      </w:r>
      <w:r w:rsidRPr="007A3C94">
        <w:rPr>
          <w:rFonts w:cs="Arial"/>
          <w:bCs/>
          <w:i/>
          <w:lang w:eastAsia="nb-NO"/>
        </w:rPr>
        <w:br/>
        <w:t xml:space="preserve">- Enkeltbilletter </w:t>
      </w:r>
      <w:r>
        <w:rPr>
          <w:rFonts w:cs="Arial"/>
          <w:bCs/>
          <w:i/>
          <w:lang w:eastAsia="nb-NO"/>
        </w:rPr>
        <w:t>barn/honnør i en eller to soner</w:t>
      </w:r>
      <w:r w:rsidRPr="007A3C94">
        <w:rPr>
          <w:rFonts w:cs="Arial"/>
          <w:bCs/>
          <w:i/>
          <w:lang w:eastAsia="nb-NO"/>
        </w:rPr>
        <w:br/>
        <w:t xml:space="preserve">2. Brakar legger frem en utredning på sin anbefalte løsning, med tilsvarende vurdering av alternativene. </w:t>
      </w:r>
      <w:r>
        <w:rPr>
          <w:rFonts w:cs="Arial"/>
          <w:bCs/>
          <w:i/>
          <w:lang w:eastAsia="nb-NO"/>
        </w:rPr>
        <w:br/>
      </w:r>
      <w:r w:rsidRPr="007A3C94">
        <w:rPr>
          <w:rFonts w:cs="Arial"/>
          <w:bCs/>
          <w:i/>
          <w:lang w:eastAsia="nb-NO"/>
        </w:rPr>
        <w:t>3. Brakar utreder, evt. i tilknytning til soneutredning</w:t>
      </w:r>
      <w:r>
        <w:rPr>
          <w:rFonts w:cs="Arial"/>
          <w:bCs/>
          <w:i/>
          <w:lang w:eastAsia="nb-NO"/>
        </w:rPr>
        <w:t xml:space="preserve"> i Viken</w:t>
      </w:r>
      <w:r w:rsidRPr="007A3C94">
        <w:rPr>
          <w:rFonts w:cs="Arial"/>
          <w:bCs/>
          <w:i/>
          <w:lang w:eastAsia="nb-NO"/>
        </w:rPr>
        <w:t xml:space="preserve"> fylkeskommune, en felles takstsone i Buskerudbyen.</w:t>
      </w:r>
      <w:r w:rsidRPr="007A3C94">
        <w:rPr>
          <w:rFonts w:cs="Arial"/>
          <w:bCs/>
          <w:i/>
          <w:lang w:eastAsia="nb-NO"/>
        </w:rPr>
        <w:br/>
      </w:r>
      <w:r w:rsidRPr="00BA6D7F">
        <w:rPr>
          <w:rFonts w:cs="Arial"/>
          <w:bCs/>
          <w:lang w:eastAsia="nb-NO"/>
        </w:rPr>
        <w:br/>
      </w:r>
      <w:r w:rsidRPr="00BA6D7F">
        <w:rPr>
          <w:rFonts w:cs="Arial"/>
          <w:b/>
          <w:bCs/>
          <w:sz w:val="32"/>
          <w:szCs w:val="32"/>
          <w:lang w:eastAsia="nb-NO"/>
        </w:rPr>
        <w:t xml:space="preserve">Sak 38/19 </w:t>
      </w:r>
      <w:proofErr w:type="spellStart"/>
      <w:r w:rsidRPr="00BA6D7F">
        <w:rPr>
          <w:rFonts w:cs="Arial"/>
          <w:b/>
          <w:bCs/>
          <w:sz w:val="32"/>
          <w:szCs w:val="32"/>
          <w:lang w:eastAsia="nb-NO"/>
        </w:rPr>
        <w:t>Buskerudbyens</w:t>
      </w:r>
      <w:proofErr w:type="spellEnd"/>
      <w:r w:rsidRPr="00BA6D7F">
        <w:rPr>
          <w:rFonts w:cs="Arial"/>
          <w:b/>
          <w:bCs/>
          <w:sz w:val="32"/>
          <w:szCs w:val="32"/>
          <w:lang w:eastAsia="nb-NO"/>
        </w:rPr>
        <w:t xml:space="preserve"> innspill til Nasjonal transportplan</w:t>
      </w:r>
      <w:r w:rsidRPr="00BA6D7F">
        <w:rPr>
          <w:rFonts w:cs="Arial"/>
          <w:b/>
          <w:bCs/>
          <w:sz w:val="32"/>
          <w:szCs w:val="32"/>
          <w:lang w:eastAsia="nb-NO"/>
        </w:rPr>
        <w:br/>
        <w:t xml:space="preserve">                   2022-33</w:t>
      </w:r>
    </w:p>
    <w:p w14:paraId="430FF0CA" w14:textId="77777777" w:rsidR="00EF1F6E" w:rsidRPr="00BA6D7F" w:rsidRDefault="00EF1F6E" w:rsidP="00EF1F6E">
      <w:pPr>
        <w:spacing w:after="240"/>
        <w:rPr>
          <w:rFonts w:cs="Arial"/>
          <w:b/>
          <w:bCs/>
          <w:i/>
          <w:iCs/>
          <w:sz w:val="24"/>
          <w:szCs w:val="24"/>
        </w:rPr>
      </w:pPr>
      <w:r w:rsidRPr="00E60686">
        <w:rPr>
          <w:rFonts w:cs="Arial"/>
          <w:bCs/>
          <w:i/>
          <w:iCs/>
          <w:sz w:val="24"/>
          <w:szCs w:val="24"/>
        </w:rPr>
        <w:t>Drammen gav uttrykk for at de ønsket behandling i kommune</w:t>
      </w:r>
      <w:r>
        <w:rPr>
          <w:rFonts w:cs="Arial"/>
          <w:bCs/>
          <w:i/>
          <w:iCs/>
          <w:sz w:val="24"/>
          <w:szCs w:val="24"/>
        </w:rPr>
        <w:t>s</w:t>
      </w:r>
      <w:r w:rsidRPr="00E60686">
        <w:rPr>
          <w:rFonts w:cs="Arial"/>
          <w:bCs/>
          <w:i/>
          <w:iCs/>
          <w:sz w:val="24"/>
          <w:szCs w:val="24"/>
        </w:rPr>
        <w:t xml:space="preserve">tyret før ATM-utvalgets møte. </w:t>
      </w:r>
      <w:r w:rsidRPr="00E60686">
        <w:rPr>
          <w:rFonts w:cs="Arial"/>
          <w:bCs/>
          <w:i/>
          <w:iCs/>
          <w:sz w:val="24"/>
          <w:szCs w:val="24"/>
        </w:rPr>
        <w:br/>
      </w:r>
      <w:r>
        <w:rPr>
          <w:rFonts w:cs="Arial"/>
          <w:b/>
          <w:bCs/>
          <w:i/>
          <w:iCs/>
          <w:sz w:val="24"/>
          <w:szCs w:val="24"/>
        </w:rPr>
        <w:br/>
        <w:t>K</w:t>
      </w:r>
      <w:r w:rsidRPr="00BA6D7F">
        <w:rPr>
          <w:rFonts w:cs="Arial"/>
          <w:b/>
          <w:bCs/>
          <w:i/>
          <w:iCs/>
          <w:sz w:val="24"/>
          <w:szCs w:val="24"/>
        </w:rPr>
        <w:t xml:space="preserve">onklusjon: </w:t>
      </w:r>
      <w:proofErr w:type="spellStart"/>
      <w:r w:rsidRPr="00BA6D7F">
        <w:rPr>
          <w:rFonts w:cs="Arial"/>
          <w:i/>
          <w:iCs/>
          <w:sz w:val="24"/>
          <w:szCs w:val="24"/>
        </w:rPr>
        <w:t>Buskerudbysamarbeidet</w:t>
      </w:r>
      <w:proofErr w:type="spellEnd"/>
      <w:r w:rsidRPr="00BA6D7F">
        <w:rPr>
          <w:rFonts w:cs="Arial"/>
          <w:i/>
          <w:iCs/>
          <w:sz w:val="24"/>
          <w:szCs w:val="24"/>
        </w:rPr>
        <w:t xml:space="preserve"> gir innspill til kommende Nasjonal transportplan 2022-2033. Et forslag til innspill behandles i ATM-utvalget i februar 2020.</w:t>
      </w:r>
    </w:p>
    <w:p w14:paraId="55953C1D" w14:textId="77777777" w:rsidR="00EF1F6E" w:rsidRPr="00BA6D7F" w:rsidRDefault="00EF1F6E" w:rsidP="00EF1F6E">
      <w:pPr>
        <w:rPr>
          <w:rFonts w:eastAsia="Times New Roman" w:cs="Arial"/>
          <w:b/>
          <w:sz w:val="32"/>
          <w:szCs w:val="32"/>
        </w:rPr>
      </w:pPr>
      <w:r w:rsidRPr="00BA6D7F">
        <w:rPr>
          <w:rFonts w:eastAsia="Times New Roman" w:cs="Arial"/>
          <w:b/>
          <w:sz w:val="32"/>
          <w:szCs w:val="32"/>
        </w:rPr>
        <w:t>Sak 39/17 Budsjett samarbeidsmidler 2020</w:t>
      </w:r>
    </w:p>
    <w:p w14:paraId="5930105B" w14:textId="58006E01" w:rsidR="00EF1F6E" w:rsidRDefault="00EF1F6E" w:rsidP="00EF1F6E">
      <w:pPr>
        <w:spacing w:after="240"/>
        <w:rPr>
          <w:rFonts w:eastAsia="Times New Roman" w:cs="Arial"/>
          <w:sz w:val="24"/>
          <w:szCs w:val="24"/>
          <w:lang w:eastAsia="nb-NO"/>
        </w:rPr>
      </w:pPr>
      <w:r w:rsidRPr="00E60686">
        <w:rPr>
          <w:rFonts w:eastAsia="Times New Roman" w:cs="Arial"/>
          <w:b/>
          <w:sz w:val="24"/>
          <w:szCs w:val="24"/>
          <w:lang w:eastAsia="nb-NO"/>
        </w:rPr>
        <w:t>Drøfting i møtet</w:t>
      </w:r>
      <w:r w:rsidRPr="00E60686">
        <w:rPr>
          <w:rFonts w:eastAsia="Times New Roman" w:cs="Arial"/>
          <w:b/>
          <w:sz w:val="24"/>
          <w:szCs w:val="24"/>
          <w:lang w:eastAsia="nb-NO"/>
        </w:rPr>
        <w:br/>
      </w:r>
      <w:r w:rsidRPr="00E60686">
        <w:rPr>
          <w:rFonts w:eastAsia="Times New Roman" w:cs="Arial"/>
          <w:sz w:val="24"/>
          <w:szCs w:val="24"/>
          <w:lang w:eastAsia="nb-NO"/>
        </w:rPr>
        <w:t xml:space="preserve">Jernbanedirektoratet </w:t>
      </w:r>
      <w:r>
        <w:rPr>
          <w:rFonts w:eastAsia="Times New Roman" w:cs="Arial"/>
          <w:sz w:val="24"/>
          <w:szCs w:val="24"/>
          <w:lang w:eastAsia="nb-NO"/>
        </w:rPr>
        <w:t xml:space="preserve">gjentok at de </w:t>
      </w:r>
      <w:r w:rsidRPr="00E60686">
        <w:rPr>
          <w:rFonts w:eastAsia="Times New Roman" w:cs="Arial"/>
          <w:sz w:val="24"/>
          <w:szCs w:val="24"/>
          <w:lang w:eastAsia="nb-NO"/>
        </w:rPr>
        <w:t xml:space="preserve">deltar i lignende samarbeid i andre byområder hvor det ikke betales inn separate midler fra etatene i tillegg til bevilgningen fra SD. </w:t>
      </w:r>
      <w:r w:rsidR="00552272">
        <w:rPr>
          <w:rFonts w:eastAsia="Times New Roman" w:cs="Arial"/>
          <w:sz w:val="24"/>
          <w:szCs w:val="24"/>
          <w:lang w:eastAsia="nb-NO"/>
        </w:rPr>
        <w:t>Det ble varslet at direktoratet vil bidra med samarbeidsmidler i 2020, men ikke senere</w:t>
      </w:r>
      <w:r w:rsidR="00430431">
        <w:rPr>
          <w:rFonts w:eastAsia="Times New Roman" w:cs="Arial"/>
          <w:sz w:val="24"/>
          <w:szCs w:val="24"/>
          <w:lang w:eastAsia="nb-NO"/>
        </w:rPr>
        <w:t xml:space="preserve"> </w:t>
      </w:r>
      <w:r w:rsidR="00430431" w:rsidRPr="00430431">
        <w:rPr>
          <w:rFonts w:eastAsia="Times New Roman" w:cs="Arial"/>
          <w:sz w:val="24"/>
          <w:szCs w:val="24"/>
          <w:lang w:eastAsia="nb-NO"/>
        </w:rPr>
        <w:t>da Jernbane</w:t>
      </w:r>
      <w:r w:rsidR="00430431">
        <w:rPr>
          <w:rFonts w:eastAsia="Times New Roman" w:cs="Arial"/>
          <w:sz w:val="24"/>
          <w:szCs w:val="24"/>
          <w:lang w:eastAsia="nb-NO"/>
        </w:rPr>
        <w:t>-</w:t>
      </w:r>
      <w:r w:rsidR="00430431" w:rsidRPr="00430431">
        <w:rPr>
          <w:rFonts w:eastAsia="Times New Roman" w:cs="Arial"/>
          <w:sz w:val="24"/>
          <w:szCs w:val="24"/>
          <w:lang w:eastAsia="nb-NO"/>
        </w:rPr>
        <w:t>direktoratet vil gå over i en observatørrolle.</w:t>
      </w:r>
      <w:r w:rsidR="00552272">
        <w:rPr>
          <w:rFonts w:eastAsia="Times New Roman" w:cs="Arial"/>
          <w:sz w:val="24"/>
          <w:szCs w:val="24"/>
          <w:lang w:eastAsia="nb-NO"/>
        </w:rPr>
        <w:t xml:space="preserve"> </w:t>
      </w:r>
      <w:r w:rsidRPr="00E60686">
        <w:rPr>
          <w:rFonts w:eastAsia="Times New Roman" w:cs="Arial"/>
          <w:sz w:val="24"/>
          <w:szCs w:val="24"/>
          <w:lang w:eastAsia="nb-NO"/>
        </w:rPr>
        <w:t>Jernbane</w:t>
      </w:r>
      <w:r w:rsidR="00552272">
        <w:rPr>
          <w:rFonts w:eastAsia="Times New Roman" w:cs="Arial"/>
          <w:sz w:val="24"/>
          <w:szCs w:val="24"/>
          <w:lang w:eastAsia="nb-NO"/>
        </w:rPr>
        <w:t>direktoratet anbefalte videre</w:t>
      </w:r>
      <w:r w:rsidRPr="00E60686">
        <w:rPr>
          <w:rFonts w:eastAsia="Times New Roman" w:cs="Arial"/>
          <w:sz w:val="24"/>
          <w:szCs w:val="24"/>
          <w:lang w:eastAsia="nb-NO"/>
        </w:rPr>
        <w:t xml:space="preserve"> at de statlige bidragene ikke økes før </w:t>
      </w:r>
      <w:proofErr w:type="spellStart"/>
      <w:r w:rsidRPr="00E60686">
        <w:rPr>
          <w:rFonts w:eastAsia="Times New Roman" w:cs="Arial"/>
          <w:sz w:val="24"/>
          <w:szCs w:val="24"/>
          <w:lang w:eastAsia="nb-NO"/>
        </w:rPr>
        <w:t>Buskerudbysamarbeidet</w:t>
      </w:r>
      <w:proofErr w:type="spellEnd"/>
      <w:r w:rsidRPr="00E60686">
        <w:rPr>
          <w:rFonts w:eastAsia="Times New Roman" w:cs="Arial"/>
          <w:sz w:val="24"/>
          <w:szCs w:val="24"/>
          <w:lang w:eastAsia="nb-NO"/>
        </w:rPr>
        <w:t xml:space="preserve"> fre</w:t>
      </w:r>
      <w:r>
        <w:rPr>
          <w:rFonts w:eastAsia="Times New Roman" w:cs="Arial"/>
          <w:sz w:val="24"/>
          <w:szCs w:val="24"/>
          <w:lang w:eastAsia="nb-NO"/>
        </w:rPr>
        <w:t xml:space="preserve">mtidige organisering er vurdert. </w:t>
      </w:r>
      <w:r w:rsidRPr="00E60686">
        <w:rPr>
          <w:rFonts w:eastAsia="Times New Roman" w:cs="Arial"/>
          <w:sz w:val="24"/>
          <w:szCs w:val="24"/>
          <w:lang w:eastAsia="nb-NO"/>
        </w:rPr>
        <w:t xml:space="preserve"> </w:t>
      </w:r>
    </w:p>
    <w:p w14:paraId="23F05B83" w14:textId="144BE762" w:rsidR="00EF1F6E" w:rsidRPr="00161851" w:rsidRDefault="00EF1F6E" w:rsidP="00EF1F6E">
      <w:pPr>
        <w:spacing w:after="240"/>
        <w:rPr>
          <w:rFonts w:eastAsia="Times New Roman" w:cs="Arial"/>
          <w:b/>
          <w:sz w:val="24"/>
          <w:szCs w:val="24"/>
          <w:lang w:eastAsia="nb-NO"/>
        </w:rPr>
      </w:pPr>
      <w:r>
        <w:rPr>
          <w:rFonts w:eastAsia="Times New Roman" w:cs="Arial"/>
          <w:sz w:val="24"/>
          <w:szCs w:val="24"/>
          <w:lang w:eastAsia="nb-NO"/>
        </w:rPr>
        <w:t>Vegvesenet sa seg enig me</w:t>
      </w:r>
      <w:r w:rsidR="00552272">
        <w:rPr>
          <w:rFonts w:eastAsia="Times New Roman" w:cs="Arial"/>
          <w:sz w:val="24"/>
          <w:szCs w:val="24"/>
          <w:lang w:eastAsia="nb-NO"/>
        </w:rPr>
        <w:t>d Jernbanedirektoratet og ønsket</w:t>
      </w:r>
      <w:r>
        <w:rPr>
          <w:rFonts w:eastAsia="Times New Roman" w:cs="Arial"/>
          <w:sz w:val="24"/>
          <w:szCs w:val="24"/>
          <w:lang w:eastAsia="nb-NO"/>
        </w:rPr>
        <w:t xml:space="preserve"> for sitt vedkommende å holde partnerbidraget i 2020 på samme nivå som i 2019.</w:t>
      </w:r>
      <w:r>
        <w:rPr>
          <w:rFonts w:eastAsia="Times New Roman" w:cs="Arial"/>
          <w:sz w:val="24"/>
          <w:szCs w:val="24"/>
          <w:lang w:eastAsia="nb-NO"/>
        </w:rPr>
        <w:br/>
      </w:r>
      <w:r>
        <w:rPr>
          <w:rFonts w:eastAsia="Times New Roman" w:cs="Arial"/>
          <w:sz w:val="24"/>
          <w:szCs w:val="24"/>
          <w:lang w:eastAsia="nb-NO"/>
        </w:rPr>
        <w:br/>
        <w:t>Inntekter 2020 blir da:</w:t>
      </w:r>
      <w:r>
        <w:rPr>
          <w:rFonts w:eastAsia="Times New Roman" w:cs="Arial"/>
          <w:sz w:val="24"/>
          <w:szCs w:val="24"/>
          <w:lang w:eastAsia="nb-NO"/>
        </w:rPr>
        <w:br/>
        <w:t xml:space="preserve">Statens vegvesen  </w:t>
      </w:r>
      <w:r>
        <w:rPr>
          <w:rFonts w:eastAsia="Times New Roman" w:cs="Arial"/>
          <w:sz w:val="24"/>
          <w:szCs w:val="24"/>
          <w:lang w:eastAsia="nb-NO"/>
        </w:rPr>
        <w:tab/>
      </w:r>
      <w:r>
        <w:rPr>
          <w:rFonts w:eastAsia="Times New Roman" w:cs="Arial"/>
          <w:sz w:val="24"/>
          <w:szCs w:val="24"/>
          <w:lang w:eastAsia="nb-NO"/>
        </w:rPr>
        <w:tab/>
      </w:r>
      <w:r>
        <w:rPr>
          <w:rFonts w:eastAsia="Times New Roman" w:cs="Arial"/>
          <w:sz w:val="24"/>
          <w:szCs w:val="24"/>
          <w:lang w:eastAsia="nb-NO"/>
        </w:rPr>
        <w:tab/>
        <w:t>350.000,-</w:t>
      </w:r>
      <w:r>
        <w:rPr>
          <w:rFonts w:eastAsia="Times New Roman" w:cs="Arial"/>
          <w:sz w:val="24"/>
          <w:szCs w:val="24"/>
          <w:lang w:eastAsia="nb-NO"/>
        </w:rPr>
        <w:br/>
      </w:r>
      <w:r w:rsidRPr="00161851">
        <w:rPr>
          <w:rFonts w:eastAsia="Times New Roman" w:cs="Arial"/>
          <w:sz w:val="24"/>
          <w:szCs w:val="24"/>
          <w:lang w:eastAsia="nb-NO"/>
        </w:rPr>
        <w:t>J</w:t>
      </w:r>
      <w:r>
        <w:rPr>
          <w:rFonts w:eastAsia="Times New Roman" w:cs="Arial"/>
          <w:sz w:val="24"/>
          <w:szCs w:val="24"/>
          <w:lang w:eastAsia="nb-NO"/>
        </w:rPr>
        <w:t>ernbanedirektoratet</w:t>
      </w:r>
      <w:r>
        <w:rPr>
          <w:rFonts w:eastAsia="Times New Roman" w:cs="Arial"/>
          <w:sz w:val="24"/>
          <w:szCs w:val="24"/>
          <w:lang w:eastAsia="nb-NO"/>
        </w:rPr>
        <w:tab/>
      </w:r>
      <w:r>
        <w:rPr>
          <w:rFonts w:eastAsia="Times New Roman" w:cs="Arial"/>
          <w:sz w:val="24"/>
          <w:szCs w:val="24"/>
          <w:lang w:eastAsia="nb-NO"/>
        </w:rPr>
        <w:tab/>
      </w:r>
      <w:r>
        <w:rPr>
          <w:rFonts w:eastAsia="Times New Roman" w:cs="Arial"/>
          <w:sz w:val="24"/>
          <w:szCs w:val="24"/>
          <w:lang w:eastAsia="nb-NO"/>
        </w:rPr>
        <w:tab/>
        <w:t>350.000,-</w:t>
      </w:r>
      <w:r>
        <w:rPr>
          <w:rFonts w:eastAsia="Times New Roman" w:cs="Arial"/>
          <w:sz w:val="24"/>
          <w:szCs w:val="24"/>
          <w:lang w:eastAsia="nb-NO"/>
        </w:rPr>
        <w:br/>
        <w:t>Viken fylkeskommune</w:t>
      </w:r>
      <w:r>
        <w:rPr>
          <w:rFonts w:eastAsia="Times New Roman" w:cs="Arial"/>
          <w:sz w:val="24"/>
          <w:szCs w:val="24"/>
          <w:lang w:eastAsia="nb-NO"/>
        </w:rPr>
        <w:tab/>
      </w:r>
      <w:r>
        <w:rPr>
          <w:rFonts w:eastAsia="Times New Roman" w:cs="Arial"/>
          <w:sz w:val="24"/>
          <w:szCs w:val="24"/>
          <w:lang w:eastAsia="nb-NO"/>
        </w:rPr>
        <w:tab/>
        <w:t>700.000,-</w:t>
      </w:r>
      <w:r>
        <w:rPr>
          <w:rFonts w:eastAsia="Times New Roman" w:cs="Arial"/>
          <w:sz w:val="24"/>
          <w:szCs w:val="24"/>
          <w:lang w:eastAsia="nb-NO"/>
        </w:rPr>
        <w:br/>
      </w:r>
      <w:r w:rsidRPr="00161851">
        <w:rPr>
          <w:rFonts w:eastAsia="Times New Roman" w:cs="Arial"/>
          <w:sz w:val="24"/>
          <w:szCs w:val="24"/>
          <w:lang w:eastAsia="nb-NO"/>
        </w:rPr>
        <w:t>Dramme</w:t>
      </w:r>
      <w:r>
        <w:rPr>
          <w:rFonts w:eastAsia="Times New Roman" w:cs="Arial"/>
          <w:sz w:val="24"/>
          <w:szCs w:val="24"/>
          <w:lang w:eastAsia="nb-NO"/>
        </w:rPr>
        <w:t>n kommune</w:t>
      </w:r>
      <w:r>
        <w:rPr>
          <w:rFonts w:eastAsia="Times New Roman" w:cs="Arial"/>
          <w:sz w:val="24"/>
          <w:szCs w:val="24"/>
          <w:lang w:eastAsia="nb-NO"/>
        </w:rPr>
        <w:tab/>
      </w:r>
      <w:r>
        <w:rPr>
          <w:rFonts w:eastAsia="Times New Roman" w:cs="Arial"/>
          <w:sz w:val="24"/>
          <w:szCs w:val="24"/>
          <w:lang w:eastAsia="nb-NO"/>
        </w:rPr>
        <w:tab/>
        <w:t xml:space="preserve">         1.000.000,-</w:t>
      </w:r>
      <w:r>
        <w:rPr>
          <w:rFonts w:eastAsia="Times New Roman" w:cs="Arial"/>
          <w:sz w:val="24"/>
          <w:szCs w:val="24"/>
          <w:lang w:eastAsia="nb-NO"/>
        </w:rPr>
        <w:br/>
        <w:t>Kongsberg kommune</w:t>
      </w:r>
      <w:r>
        <w:rPr>
          <w:rFonts w:eastAsia="Times New Roman" w:cs="Arial"/>
          <w:sz w:val="24"/>
          <w:szCs w:val="24"/>
          <w:lang w:eastAsia="nb-NO"/>
        </w:rPr>
        <w:tab/>
      </w:r>
      <w:r>
        <w:rPr>
          <w:rFonts w:eastAsia="Times New Roman" w:cs="Arial"/>
          <w:sz w:val="24"/>
          <w:szCs w:val="24"/>
          <w:lang w:eastAsia="nb-NO"/>
        </w:rPr>
        <w:tab/>
      </w:r>
      <w:r>
        <w:rPr>
          <w:rFonts w:eastAsia="Times New Roman" w:cs="Arial"/>
          <w:sz w:val="24"/>
          <w:szCs w:val="24"/>
          <w:lang w:eastAsia="nb-NO"/>
        </w:rPr>
        <w:tab/>
        <w:t>300.000,-</w:t>
      </w:r>
      <w:r>
        <w:rPr>
          <w:rFonts w:eastAsia="Times New Roman" w:cs="Arial"/>
          <w:sz w:val="24"/>
          <w:szCs w:val="24"/>
          <w:lang w:eastAsia="nb-NO"/>
        </w:rPr>
        <w:br/>
        <w:t>Øvre Eiker kommune</w:t>
      </w:r>
      <w:r>
        <w:rPr>
          <w:rFonts w:eastAsia="Times New Roman" w:cs="Arial"/>
          <w:sz w:val="24"/>
          <w:szCs w:val="24"/>
          <w:lang w:eastAsia="nb-NO"/>
        </w:rPr>
        <w:tab/>
      </w:r>
      <w:r>
        <w:rPr>
          <w:rFonts w:eastAsia="Times New Roman" w:cs="Arial"/>
          <w:sz w:val="24"/>
          <w:szCs w:val="24"/>
          <w:lang w:eastAsia="nb-NO"/>
        </w:rPr>
        <w:tab/>
      </w:r>
      <w:r>
        <w:rPr>
          <w:rFonts w:eastAsia="Times New Roman" w:cs="Arial"/>
          <w:sz w:val="24"/>
          <w:szCs w:val="24"/>
          <w:lang w:eastAsia="nb-NO"/>
        </w:rPr>
        <w:tab/>
        <w:t>300.000,-</w:t>
      </w:r>
      <w:r>
        <w:rPr>
          <w:rFonts w:eastAsia="Times New Roman" w:cs="Arial"/>
          <w:sz w:val="24"/>
          <w:szCs w:val="24"/>
          <w:lang w:eastAsia="nb-NO"/>
        </w:rPr>
        <w:br/>
      </w:r>
      <w:r>
        <w:rPr>
          <w:rFonts w:eastAsia="Times New Roman" w:cs="Arial"/>
          <w:sz w:val="24"/>
          <w:szCs w:val="24"/>
          <w:lang w:eastAsia="nb-NO"/>
        </w:rPr>
        <w:lastRenderedPageBreak/>
        <w:t>Lier kommune</w:t>
      </w:r>
      <w:r>
        <w:rPr>
          <w:rFonts w:eastAsia="Times New Roman" w:cs="Arial"/>
          <w:sz w:val="24"/>
          <w:szCs w:val="24"/>
          <w:lang w:eastAsia="nb-NO"/>
        </w:rPr>
        <w:tab/>
      </w:r>
      <w:r>
        <w:rPr>
          <w:rFonts w:eastAsia="Times New Roman" w:cs="Arial"/>
          <w:sz w:val="24"/>
          <w:szCs w:val="24"/>
          <w:lang w:eastAsia="nb-NO"/>
        </w:rPr>
        <w:tab/>
      </w:r>
      <w:r>
        <w:rPr>
          <w:rFonts w:eastAsia="Times New Roman" w:cs="Arial"/>
          <w:sz w:val="24"/>
          <w:szCs w:val="24"/>
          <w:lang w:eastAsia="nb-NO"/>
        </w:rPr>
        <w:tab/>
      </w:r>
      <w:r>
        <w:rPr>
          <w:rFonts w:eastAsia="Times New Roman" w:cs="Arial"/>
          <w:sz w:val="24"/>
          <w:szCs w:val="24"/>
          <w:lang w:eastAsia="nb-NO"/>
        </w:rPr>
        <w:tab/>
        <w:t>300.000,-</w:t>
      </w:r>
      <w:r>
        <w:rPr>
          <w:rFonts w:eastAsia="Times New Roman" w:cs="Arial"/>
          <w:sz w:val="24"/>
          <w:szCs w:val="24"/>
          <w:lang w:eastAsia="nb-NO"/>
        </w:rPr>
        <w:br/>
      </w:r>
      <w:r w:rsidRPr="00161851">
        <w:rPr>
          <w:rFonts w:eastAsia="Times New Roman" w:cs="Arial"/>
          <w:b/>
          <w:sz w:val="24"/>
          <w:szCs w:val="24"/>
          <w:lang w:eastAsia="nb-NO"/>
        </w:rPr>
        <w:t>Totale inntekter</w:t>
      </w:r>
      <w:r w:rsidRPr="00161851">
        <w:rPr>
          <w:rFonts w:eastAsia="Times New Roman" w:cs="Arial"/>
          <w:b/>
          <w:sz w:val="24"/>
          <w:szCs w:val="24"/>
          <w:lang w:eastAsia="nb-NO"/>
        </w:rPr>
        <w:tab/>
      </w:r>
      <w:r w:rsidRPr="00161851">
        <w:rPr>
          <w:rFonts w:eastAsia="Times New Roman" w:cs="Arial"/>
          <w:b/>
          <w:sz w:val="24"/>
          <w:szCs w:val="24"/>
          <w:lang w:eastAsia="nb-NO"/>
        </w:rPr>
        <w:tab/>
        <w:t xml:space="preserve">         3.300.000,-</w:t>
      </w:r>
    </w:p>
    <w:p w14:paraId="56F36C02" w14:textId="77777777" w:rsidR="00EF1F6E" w:rsidRPr="00D84446" w:rsidRDefault="00EF1F6E" w:rsidP="00EF1F6E">
      <w:pPr>
        <w:spacing w:after="240"/>
        <w:rPr>
          <w:rFonts w:eastAsia="Times New Roman" w:cs="Arial"/>
          <w:sz w:val="24"/>
          <w:szCs w:val="24"/>
          <w:lang w:eastAsia="nb-NO"/>
        </w:rPr>
      </w:pPr>
      <w:r>
        <w:rPr>
          <w:rFonts w:eastAsia="Times New Roman" w:cs="Arial"/>
          <w:sz w:val="24"/>
          <w:szCs w:val="24"/>
          <w:lang w:eastAsia="nb-NO"/>
        </w:rPr>
        <w:t>Rammen på 3,30</w:t>
      </w:r>
      <w:r w:rsidRPr="00D84446">
        <w:rPr>
          <w:rFonts w:eastAsia="Times New Roman" w:cs="Arial"/>
          <w:sz w:val="24"/>
          <w:szCs w:val="24"/>
          <w:lang w:eastAsia="nb-NO"/>
        </w:rPr>
        <w:t xml:space="preserve"> mill</w:t>
      </w:r>
      <w:r>
        <w:rPr>
          <w:rFonts w:eastAsia="Times New Roman" w:cs="Arial"/>
          <w:sz w:val="24"/>
          <w:szCs w:val="24"/>
          <w:lang w:eastAsia="nb-NO"/>
        </w:rPr>
        <w:t>. kr i 2020 budsjettet fordeles</w:t>
      </w:r>
      <w:r w:rsidRPr="00D84446">
        <w:rPr>
          <w:rFonts w:eastAsia="Times New Roman" w:cs="Arial"/>
          <w:sz w:val="24"/>
          <w:szCs w:val="24"/>
          <w:lang w:eastAsia="nb-NO"/>
        </w:rPr>
        <w:t xml:space="preserve"> slik:</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245"/>
        <w:gridCol w:w="1417"/>
      </w:tblGrid>
      <w:tr w:rsidR="00EF1F6E" w:rsidRPr="00D84446" w14:paraId="6B8504D6" w14:textId="77777777" w:rsidTr="00EF1F6E">
        <w:tc>
          <w:tcPr>
            <w:tcW w:w="959" w:type="dxa"/>
          </w:tcPr>
          <w:p w14:paraId="53836423" w14:textId="77777777" w:rsidR="00EF1F6E" w:rsidRPr="00D84446" w:rsidRDefault="00EF1F6E" w:rsidP="00EF1F6E">
            <w:pPr>
              <w:spacing w:after="0"/>
              <w:rPr>
                <w:rFonts w:eastAsia="Times New Roman" w:cs="Arial"/>
                <w:b/>
                <w:i/>
                <w:sz w:val="24"/>
                <w:szCs w:val="24"/>
                <w:lang w:eastAsia="nb-NO"/>
              </w:rPr>
            </w:pPr>
          </w:p>
        </w:tc>
        <w:tc>
          <w:tcPr>
            <w:tcW w:w="5245" w:type="dxa"/>
          </w:tcPr>
          <w:p w14:paraId="72A583A1" w14:textId="77777777" w:rsidR="00EF1F6E" w:rsidRPr="00D84446" w:rsidRDefault="00EF1F6E" w:rsidP="00EF1F6E">
            <w:pPr>
              <w:spacing w:after="0"/>
              <w:rPr>
                <w:rFonts w:eastAsia="Times New Roman" w:cs="Arial"/>
                <w:b/>
                <w:sz w:val="24"/>
                <w:szCs w:val="24"/>
                <w:lang w:eastAsia="nb-NO"/>
              </w:rPr>
            </w:pPr>
            <w:r w:rsidRPr="00D84446">
              <w:rPr>
                <w:rFonts w:eastAsia="Times New Roman" w:cs="Arial"/>
                <w:b/>
                <w:sz w:val="24"/>
                <w:szCs w:val="24"/>
                <w:lang w:eastAsia="nb-NO"/>
              </w:rPr>
              <w:t>Utgifter</w:t>
            </w:r>
          </w:p>
        </w:tc>
        <w:tc>
          <w:tcPr>
            <w:tcW w:w="1417" w:type="dxa"/>
          </w:tcPr>
          <w:p w14:paraId="52B7AD6D" w14:textId="77777777" w:rsidR="00EF1F6E" w:rsidRPr="00D84446" w:rsidRDefault="00EF1F6E" w:rsidP="00EF1F6E">
            <w:pPr>
              <w:spacing w:after="0"/>
              <w:jc w:val="center"/>
              <w:rPr>
                <w:rFonts w:eastAsia="Times New Roman" w:cs="Arial"/>
                <w:b/>
                <w:sz w:val="24"/>
                <w:szCs w:val="24"/>
                <w:lang w:eastAsia="nb-NO"/>
              </w:rPr>
            </w:pPr>
            <w:r w:rsidRPr="00D84446">
              <w:rPr>
                <w:rFonts w:eastAsia="Times New Roman" w:cs="Arial"/>
                <w:b/>
                <w:sz w:val="24"/>
                <w:szCs w:val="24"/>
                <w:lang w:eastAsia="nb-NO"/>
              </w:rPr>
              <w:t>Kr</w:t>
            </w:r>
          </w:p>
        </w:tc>
      </w:tr>
      <w:tr w:rsidR="00EF1F6E" w:rsidRPr="00D84446" w14:paraId="52B9B434" w14:textId="77777777" w:rsidTr="00EF1F6E">
        <w:tc>
          <w:tcPr>
            <w:tcW w:w="959" w:type="dxa"/>
          </w:tcPr>
          <w:p w14:paraId="69178891" w14:textId="77777777" w:rsidR="00EF1F6E" w:rsidRPr="00D84446" w:rsidRDefault="00EF1F6E" w:rsidP="00EF1F6E">
            <w:pPr>
              <w:spacing w:after="0"/>
              <w:rPr>
                <w:rFonts w:eastAsia="Times New Roman" w:cs="Arial"/>
                <w:sz w:val="24"/>
                <w:szCs w:val="24"/>
                <w:lang w:eastAsia="nb-NO"/>
              </w:rPr>
            </w:pPr>
            <w:r w:rsidRPr="00D84446">
              <w:rPr>
                <w:rFonts w:eastAsia="Times New Roman" w:cs="Arial"/>
                <w:sz w:val="24"/>
                <w:szCs w:val="24"/>
                <w:lang w:eastAsia="nb-NO"/>
              </w:rPr>
              <w:t>Post 1</w:t>
            </w:r>
          </w:p>
        </w:tc>
        <w:tc>
          <w:tcPr>
            <w:tcW w:w="5245" w:type="dxa"/>
          </w:tcPr>
          <w:p w14:paraId="46DF0236" w14:textId="77777777" w:rsidR="00EF1F6E" w:rsidRPr="00D84446" w:rsidRDefault="00EF1F6E" w:rsidP="00EF1F6E">
            <w:pPr>
              <w:spacing w:after="0"/>
              <w:rPr>
                <w:rFonts w:eastAsia="Times New Roman" w:cs="Arial"/>
                <w:sz w:val="24"/>
                <w:szCs w:val="24"/>
                <w:lang w:eastAsia="nb-NO"/>
              </w:rPr>
            </w:pPr>
            <w:r w:rsidRPr="00D84446">
              <w:rPr>
                <w:rFonts w:eastAsia="Times New Roman" w:cs="Arial"/>
                <w:sz w:val="24"/>
                <w:szCs w:val="24"/>
                <w:lang w:eastAsia="nb-NO"/>
              </w:rPr>
              <w:t>Felles kunnskapsgrunnlag (planlegging og utredninger mv.)</w:t>
            </w:r>
          </w:p>
        </w:tc>
        <w:tc>
          <w:tcPr>
            <w:tcW w:w="1417" w:type="dxa"/>
          </w:tcPr>
          <w:p w14:paraId="74649BCB" w14:textId="77777777" w:rsidR="00EF1F6E" w:rsidRPr="00D84446" w:rsidRDefault="00EF1F6E" w:rsidP="00EF1F6E">
            <w:pPr>
              <w:spacing w:after="0"/>
              <w:jc w:val="right"/>
              <w:rPr>
                <w:rFonts w:eastAsia="Times New Roman" w:cs="Arial"/>
                <w:sz w:val="24"/>
                <w:szCs w:val="24"/>
                <w:lang w:eastAsia="nb-NO"/>
              </w:rPr>
            </w:pPr>
            <w:r>
              <w:rPr>
                <w:rFonts w:eastAsia="Times New Roman" w:cs="Arial"/>
                <w:sz w:val="24"/>
                <w:szCs w:val="24"/>
                <w:lang w:eastAsia="nb-NO"/>
              </w:rPr>
              <w:t xml:space="preserve">    300</w:t>
            </w:r>
            <w:r w:rsidRPr="00D84446">
              <w:rPr>
                <w:rFonts w:eastAsia="Times New Roman" w:cs="Arial"/>
                <w:sz w:val="24"/>
                <w:szCs w:val="24"/>
                <w:lang w:eastAsia="nb-NO"/>
              </w:rPr>
              <w:t>.000,-</w:t>
            </w:r>
          </w:p>
        </w:tc>
      </w:tr>
      <w:tr w:rsidR="00EF1F6E" w:rsidRPr="00D84446" w14:paraId="32CE4D14" w14:textId="77777777" w:rsidTr="00EF1F6E">
        <w:tc>
          <w:tcPr>
            <w:tcW w:w="959" w:type="dxa"/>
          </w:tcPr>
          <w:p w14:paraId="394319AA" w14:textId="77777777" w:rsidR="00EF1F6E" w:rsidRPr="00D84446" w:rsidRDefault="00EF1F6E" w:rsidP="00EF1F6E">
            <w:pPr>
              <w:spacing w:after="0"/>
              <w:rPr>
                <w:rFonts w:eastAsia="Times New Roman" w:cs="Arial"/>
                <w:sz w:val="24"/>
                <w:szCs w:val="24"/>
                <w:lang w:eastAsia="nb-NO"/>
              </w:rPr>
            </w:pPr>
            <w:r w:rsidRPr="00D84446">
              <w:rPr>
                <w:rFonts w:eastAsia="Times New Roman" w:cs="Arial"/>
                <w:sz w:val="24"/>
                <w:szCs w:val="24"/>
                <w:lang w:eastAsia="nb-NO"/>
              </w:rPr>
              <w:t>Post 2</w:t>
            </w:r>
          </w:p>
        </w:tc>
        <w:tc>
          <w:tcPr>
            <w:tcW w:w="5245" w:type="dxa"/>
          </w:tcPr>
          <w:p w14:paraId="5E3C6260" w14:textId="77777777" w:rsidR="00EF1F6E" w:rsidRPr="00D84446" w:rsidRDefault="00EF1F6E" w:rsidP="00EF1F6E">
            <w:pPr>
              <w:spacing w:after="0"/>
              <w:rPr>
                <w:rFonts w:eastAsia="Times New Roman" w:cs="Arial"/>
                <w:sz w:val="24"/>
                <w:szCs w:val="24"/>
                <w:lang w:eastAsia="nb-NO"/>
              </w:rPr>
            </w:pPr>
            <w:r w:rsidRPr="00D84446">
              <w:rPr>
                <w:rFonts w:eastAsia="Times New Roman" w:cs="Arial"/>
                <w:sz w:val="24"/>
                <w:szCs w:val="24"/>
                <w:lang w:eastAsia="nb-NO"/>
              </w:rPr>
              <w:t>Sekretariat (2 stillinger og deler av stilling; lønn, kontorhold, husleie, møteutgifter, støttefunksjoner)</w:t>
            </w:r>
          </w:p>
        </w:tc>
        <w:tc>
          <w:tcPr>
            <w:tcW w:w="1417" w:type="dxa"/>
          </w:tcPr>
          <w:p w14:paraId="4D96F1FD" w14:textId="77777777" w:rsidR="00EF1F6E" w:rsidRPr="00D84446" w:rsidRDefault="00EF1F6E" w:rsidP="00EF1F6E">
            <w:pPr>
              <w:spacing w:after="0"/>
              <w:jc w:val="right"/>
              <w:rPr>
                <w:rFonts w:eastAsia="Times New Roman" w:cs="Arial"/>
                <w:sz w:val="24"/>
                <w:szCs w:val="24"/>
                <w:lang w:eastAsia="nb-NO"/>
              </w:rPr>
            </w:pPr>
            <w:r>
              <w:rPr>
                <w:rFonts w:eastAsia="Times New Roman" w:cs="Arial"/>
                <w:sz w:val="24"/>
                <w:szCs w:val="24"/>
                <w:lang w:eastAsia="nb-NO"/>
              </w:rPr>
              <w:t xml:space="preserve"> 3</w:t>
            </w:r>
            <w:r w:rsidRPr="00D84446">
              <w:rPr>
                <w:rFonts w:eastAsia="Times New Roman" w:cs="Arial"/>
                <w:sz w:val="24"/>
                <w:szCs w:val="24"/>
                <w:lang w:eastAsia="nb-NO"/>
              </w:rPr>
              <w:t>.000.000,-</w:t>
            </w:r>
          </w:p>
        </w:tc>
      </w:tr>
      <w:tr w:rsidR="00EF1F6E" w:rsidRPr="00D84446" w14:paraId="50784271" w14:textId="77777777" w:rsidTr="00EF1F6E">
        <w:tc>
          <w:tcPr>
            <w:tcW w:w="959" w:type="dxa"/>
          </w:tcPr>
          <w:p w14:paraId="2F6FCDC3" w14:textId="77777777" w:rsidR="00EF1F6E" w:rsidRPr="00D84446" w:rsidRDefault="00EF1F6E" w:rsidP="00EF1F6E">
            <w:pPr>
              <w:spacing w:after="0"/>
              <w:rPr>
                <w:rFonts w:eastAsia="Times New Roman" w:cs="Arial"/>
                <w:b/>
                <w:color w:val="FF0000"/>
                <w:sz w:val="24"/>
                <w:szCs w:val="24"/>
                <w:lang w:eastAsia="nb-NO"/>
              </w:rPr>
            </w:pPr>
          </w:p>
        </w:tc>
        <w:tc>
          <w:tcPr>
            <w:tcW w:w="5245" w:type="dxa"/>
          </w:tcPr>
          <w:p w14:paraId="6F356EFB" w14:textId="77777777" w:rsidR="00EF1F6E" w:rsidRPr="00D84446" w:rsidRDefault="00EF1F6E" w:rsidP="00EF1F6E">
            <w:pPr>
              <w:spacing w:after="0"/>
              <w:rPr>
                <w:rFonts w:eastAsia="Times New Roman" w:cs="Arial"/>
                <w:b/>
                <w:sz w:val="24"/>
                <w:szCs w:val="24"/>
                <w:lang w:eastAsia="nb-NO"/>
              </w:rPr>
            </w:pPr>
            <w:r w:rsidRPr="00D84446">
              <w:rPr>
                <w:rFonts w:eastAsia="Times New Roman" w:cs="Arial"/>
                <w:b/>
                <w:sz w:val="24"/>
                <w:szCs w:val="24"/>
                <w:lang w:eastAsia="nb-NO"/>
              </w:rPr>
              <w:t>Totale utgifter</w:t>
            </w:r>
          </w:p>
        </w:tc>
        <w:tc>
          <w:tcPr>
            <w:tcW w:w="1417" w:type="dxa"/>
          </w:tcPr>
          <w:p w14:paraId="6FEF7569" w14:textId="77777777" w:rsidR="00EF1F6E" w:rsidRPr="00D84446" w:rsidRDefault="00EF1F6E" w:rsidP="00EF1F6E">
            <w:pPr>
              <w:spacing w:after="0"/>
              <w:jc w:val="right"/>
              <w:rPr>
                <w:rFonts w:eastAsia="Times New Roman" w:cs="Arial"/>
                <w:b/>
                <w:sz w:val="24"/>
                <w:szCs w:val="24"/>
                <w:lang w:eastAsia="nb-NO"/>
              </w:rPr>
            </w:pPr>
            <w:r>
              <w:rPr>
                <w:rFonts w:eastAsia="Times New Roman" w:cs="Arial"/>
                <w:b/>
                <w:sz w:val="24"/>
                <w:szCs w:val="24"/>
                <w:lang w:eastAsia="nb-NO"/>
              </w:rPr>
              <w:t xml:space="preserve"> 3.300</w:t>
            </w:r>
            <w:r w:rsidRPr="00D84446">
              <w:rPr>
                <w:rFonts w:eastAsia="Times New Roman" w:cs="Arial"/>
                <w:b/>
                <w:sz w:val="24"/>
                <w:szCs w:val="24"/>
                <w:lang w:eastAsia="nb-NO"/>
              </w:rPr>
              <w:t>.000,-</w:t>
            </w:r>
          </w:p>
        </w:tc>
      </w:tr>
    </w:tbl>
    <w:p w14:paraId="3099C849" w14:textId="77777777" w:rsidR="00EF1F6E" w:rsidRDefault="00EF1F6E" w:rsidP="00EF1F6E">
      <w:pPr>
        <w:spacing w:after="240"/>
        <w:rPr>
          <w:rFonts w:eastAsia="Times New Roman" w:cs="Arial"/>
          <w:b/>
          <w:i/>
          <w:sz w:val="24"/>
          <w:szCs w:val="24"/>
          <w:lang w:eastAsia="nb-NO"/>
        </w:rPr>
      </w:pPr>
    </w:p>
    <w:p w14:paraId="16A56D31" w14:textId="77777777" w:rsidR="00EF1F6E" w:rsidRPr="003E1CD7" w:rsidRDefault="00EF1F6E" w:rsidP="00EF1F6E">
      <w:pPr>
        <w:spacing w:after="240"/>
        <w:rPr>
          <w:rFonts w:eastAsia="Times New Roman" w:cs="Arial"/>
          <w:b/>
          <w:i/>
          <w:sz w:val="24"/>
          <w:szCs w:val="24"/>
          <w:lang w:eastAsia="nb-NO"/>
        </w:rPr>
      </w:pPr>
      <w:r>
        <w:rPr>
          <w:rFonts w:eastAsia="Times New Roman" w:cs="Arial"/>
          <w:b/>
          <w:i/>
          <w:sz w:val="24"/>
          <w:szCs w:val="24"/>
          <w:lang w:eastAsia="nb-NO"/>
        </w:rPr>
        <w:t>Konklusjon:</w:t>
      </w:r>
      <w:r>
        <w:rPr>
          <w:rFonts w:eastAsia="Times New Roman" w:cs="Arial"/>
          <w:b/>
          <w:i/>
          <w:sz w:val="24"/>
          <w:szCs w:val="24"/>
          <w:lang w:eastAsia="nb-NO"/>
        </w:rPr>
        <w:br/>
      </w:r>
      <w:r w:rsidRPr="00BA6D7F">
        <w:rPr>
          <w:rFonts w:eastAsia="Times New Roman" w:cs="Arial"/>
          <w:i/>
          <w:sz w:val="24"/>
          <w:szCs w:val="24"/>
          <w:lang w:eastAsia="nb-NO"/>
        </w:rPr>
        <w:t xml:space="preserve">Budsjett samarbeidsmidler </w:t>
      </w:r>
      <w:r>
        <w:rPr>
          <w:rFonts w:eastAsia="Times New Roman" w:cs="Arial"/>
          <w:i/>
          <w:sz w:val="24"/>
          <w:szCs w:val="24"/>
          <w:lang w:eastAsia="nb-NO"/>
        </w:rPr>
        <w:t>2020 blir på 3.30</w:t>
      </w:r>
      <w:r w:rsidRPr="00BA6D7F">
        <w:rPr>
          <w:rFonts w:eastAsia="Times New Roman" w:cs="Arial"/>
          <w:i/>
          <w:sz w:val="24"/>
          <w:szCs w:val="24"/>
          <w:lang w:eastAsia="nb-NO"/>
        </w:rPr>
        <w:t xml:space="preserve">0.000,-. For å kompensere for fylkesmannens uttreden av samarbeidet økes bidraget med 100 000 kr fra Drammen kommune (tidligere Drammen og Nedre Eiker) og 50 000 kr fra hver av </w:t>
      </w:r>
      <w:r>
        <w:rPr>
          <w:rFonts w:eastAsia="Times New Roman" w:cs="Arial"/>
          <w:i/>
          <w:sz w:val="24"/>
          <w:szCs w:val="24"/>
          <w:lang w:eastAsia="nb-NO"/>
        </w:rPr>
        <w:t xml:space="preserve">de tre andre kommunene og Buskerud fylkeskommune. </w:t>
      </w:r>
      <w:r>
        <w:rPr>
          <w:rFonts w:eastAsia="Times New Roman" w:cs="Arial"/>
          <w:b/>
          <w:i/>
          <w:sz w:val="24"/>
          <w:szCs w:val="24"/>
          <w:lang w:eastAsia="nb-NO"/>
        </w:rPr>
        <w:br/>
      </w:r>
    </w:p>
    <w:p w14:paraId="635AAE04" w14:textId="77777777" w:rsidR="00EF1F6E" w:rsidRPr="00BA6D7F" w:rsidRDefault="00EF1F6E" w:rsidP="00EF1F6E">
      <w:pPr>
        <w:rPr>
          <w:rFonts w:eastAsia="Times New Roman" w:cs="Arial"/>
          <w:b/>
          <w:sz w:val="32"/>
          <w:szCs w:val="32"/>
        </w:rPr>
      </w:pPr>
      <w:r w:rsidRPr="00BA6D7F">
        <w:rPr>
          <w:rFonts w:eastAsia="Times New Roman" w:cs="Arial"/>
          <w:b/>
          <w:sz w:val="32"/>
          <w:szCs w:val="32"/>
        </w:rPr>
        <w:t xml:space="preserve">Sak 40/19 Møteplan </w:t>
      </w:r>
      <w:proofErr w:type="spellStart"/>
      <w:r w:rsidRPr="00BA6D7F">
        <w:rPr>
          <w:rFonts w:eastAsia="Times New Roman" w:cs="Arial"/>
          <w:b/>
          <w:sz w:val="32"/>
          <w:szCs w:val="32"/>
        </w:rPr>
        <w:t>Buskerudbysamarbeidet</w:t>
      </w:r>
      <w:proofErr w:type="spellEnd"/>
      <w:r w:rsidRPr="00BA6D7F">
        <w:rPr>
          <w:rFonts w:eastAsia="Times New Roman" w:cs="Arial"/>
          <w:b/>
          <w:sz w:val="32"/>
          <w:szCs w:val="32"/>
        </w:rPr>
        <w:t xml:space="preserve"> 2020</w:t>
      </w:r>
    </w:p>
    <w:p w14:paraId="3702B968" w14:textId="305407E3" w:rsidR="00EF1F6E" w:rsidRPr="00E20DFF" w:rsidRDefault="00EF1F6E" w:rsidP="00E20DFF">
      <w:pPr>
        <w:autoSpaceDE w:val="0"/>
        <w:autoSpaceDN w:val="0"/>
        <w:adjustRightInd w:val="0"/>
        <w:spacing w:before="100" w:after="100"/>
        <w:rPr>
          <w:rFonts w:eastAsia="Times New Roman" w:cs="Arial"/>
          <w:sz w:val="24"/>
          <w:szCs w:val="24"/>
          <w:lang w:eastAsia="nb-NO"/>
        </w:rPr>
      </w:pPr>
      <w:r w:rsidRPr="003E1CD7">
        <w:rPr>
          <w:rFonts w:eastAsia="Times New Roman" w:cs="Arial"/>
          <w:sz w:val="24"/>
          <w:szCs w:val="24"/>
          <w:lang w:eastAsia="nb-NO"/>
        </w:rPr>
        <w:t xml:space="preserve">Det kom forslag om å endre ATM-utvalgets møtedato i februar til 21. februar og ha neste møte i ATM-utvalget 5. juni. </w:t>
      </w:r>
      <w:r w:rsidR="00E20DFF">
        <w:rPr>
          <w:rFonts w:eastAsia="Times New Roman" w:cs="Arial"/>
          <w:sz w:val="24"/>
          <w:szCs w:val="24"/>
          <w:lang w:eastAsia="nb-NO"/>
        </w:rPr>
        <w:t>ATM-råds</w:t>
      </w:r>
      <w:r>
        <w:rPr>
          <w:rFonts w:eastAsia="Times New Roman" w:cs="Arial"/>
          <w:sz w:val="24"/>
          <w:szCs w:val="24"/>
          <w:lang w:eastAsia="nb-NO"/>
        </w:rPr>
        <w:t>møte i februar</w:t>
      </w:r>
      <w:r w:rsidR="00E20DFF">
        <w:rPr>
          <w:rFonts w:eastAsia="Times New Roman" w:cs="Arial"/>
          <w:sz w:val="24"/>
          <w:szCs w:val="24"/>
          <w:lang w:eastAsia="nb-NO"/>
        </w:rPr>
        <w:t xml:space="preserve"> flyttes til onsdag 19. februar, dette er senere endret til mandag 3. februar 2020. </w:t>
      </w:r>
      <w:r w:rsidRPr="003E1CD7">
        <w:rPr>
          <w:rFonts w:eastAsia="Times New Roman" w:cs="Arial"/>
          <w:sz w:val="24"/>
          <w:szCs w:val="24"/>
          <w:lang w:eastAsia="nb-NO"/>
        </w:rPr>
        <w:br/>
      </w:r>
      <w:r>
        <w:rPr>
          <w:rFonts w:eastAsia="Times New Roman" w:cs="Arial"/>
          <w:sz w:val="24"/>
          <w:szCs w:val="24"/>
          <w:lang w:eastAsia="nb-NO"/>
        </w:rPr>
        <w:br/>
        <w:t>Følgende møteplan for 2020 ble vedtatt:</w:t>
      </w:r>
      <w:r w:rsidRPr="00BA6D7F">
        <w:rPr>
          <w:rFonts w:cs="Arial"/>
          <w:b/>
          <w:bCs/>
          <w:sz w:val="24"/>
          <w:szCs w:val="24"/>
          <w:lang w:eastAsia="nb-NO"/>
        </w:rPr>
        <w:br/>
        <w:t>FORSLAG MØTEPLAN 2020 – BUSKERUDBYSAMARBEIDET</w:t>
      </w:r>
    </w:p>
    <w:p w14:paraId="7E8FA358" w14:textId="77777777" w:rsidR="00EF1F6E" w:rsidRPr="00BA6D7F" w:rsidRDefault="00EF1F6E" w:rsidP="00EF1F6E">
      <w:pPr>
        <w:spacing w:after="0" w:line="240" w:lineRule="auto"/>
        <w:rPr>
          <w:rFonts w:cs="Arial"/>
          <w:sz w:val="24"/>
          <w:szCs w:val="24"/>
        </w:rPr>
      </w:pPr>
      <w:r w:rsidRPr="00BA6D7F">
        <w:rPr>
          <w:rFonts w:cs="Arial"/>
          <w:b/>
          <w:bCs/>
          <w:sz w:val="24"/>
          <w:szCs w:val="24"/>
        </w:rPr>
        <w:t>ATM-utvalget</w:t>
      </w:r>
    </w:p>
    <w:tbl>
      <w:tblPr>
        <w:tblW w:w="0" w:type="auto"/>
        <w:tblCellMar>
          <w:left w:w="0" w:type="dxa"/>
          <w:right w:w="0" w:type="dxa"/>
        </w:tblCellMar>
        <w:tblLook w:val="04A0" w:firstRow="1" w:lastRow="0" w:firstColumn="1" w:lastColumn="0" w:noHBand="0" w:noVBand="1"/>
      </w:tblPr>
      <w:tblGrid>
        <w:gridCol w:w="2943"/>
        <w:gridCol w:w="3828"/>
        <w:gridCol w:w="2441"/>
      </w:tblGrid>
      <w:tr w:rsidR="00EF1F6E" w:rsidRPr="00BA6D7F" w14:paraId="07CDCA21" w14:textId="77777777" w:rsidTr="00EF1F6E">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A5BA1" w14:textId="77777777" w:rsidR="00EF1F6E" w:rsidRPr="00BA6D7F" w:rsidRDefault="00EF1F6E" w:rsidP="00EF1F6E">
            <w:pPr>
              <w:rPr>
                <w:rFonts w:cs="Arial"/>
                <w:sz w:val="24"/>
                <w:szCs w:val="24"/>
              </w:rPr>
            </w:pPr>
            <w:r w:rsidRPr="00BA6D7F">
              <w:rPr>
                <w:rFonts w:cs="Arial"/>
                <w:sz w:val="24"/>
                <w:szCs w:val="24"/>
              </w:rPr>
              <w:t>Kl. 11:00 – 14:00</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1A28A5" w14:textId="77777777" w:rsidR="00EF1F6E" w:rsidRPr="00BA6D7F" w:rsidRDefault="00EF1F6E" w:rsidP="00EF1F6E">
            <w:pPr>
              <w:rPr>
                <w:rFonts w:cs="Arial"/>
                <w:sz w:val="24"/>
                <w:szCs w:val="24"/>
              </w:rPr>
            </w:pPr>
          </w:p>
        </w:tc>
        <w:tc>
          <w:tcPr>
            <w:tcW w:w="24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963720" w14:textId="77777777" w:rsidR="00EF1F6E" w:rsidRPr="00BA6D7F" w:rsidRDefault="00EF1F6E" w:rsidP="00EF1F6E">
            <w:pPr>
              <w:rPr>
                <w:rFonts w:cs="Arial"/>
                <w:sz w:val="24"/>
                <w:szCs w:val="24"/>
              </w:rPr>
            </w:pPr>
          </w:p>
        </w:tc>
      </w:tr>
      <w:tr w:rsidR="00EF1F6E" w:rsidRPr="00BA6D7F" w14:paraId="15CA01F5" w14:textId="77777777" w:rsidTr="00EF1F6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FFF12" w14:textId="77777777" w:rsidR="00EF1F6E" w:rsidRPr="00BA6D7F" w:rsidRDefault="00EF1F6E" w:rsidP="00EF1F6E">
            <w:pPr>
              <w:rPr>
                <w:rFonts w:cs="Arial"/>
                <w:sz w:val="24"/>
                <w:szCs w:val="24"/>
              </w:rPr>
            </w:pPr>
            <w:r w:rsidRPr="00BA6D7F">
              <w:rPr>
                <w:rFonts w:cs="Arial"/>
                <w:sz w:val="24"/>
                <w:szCs w:val="24"/>
              </w:rPr>
              <w:t>Fredag 21. februar</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52794063" w14:textId="77777777" w:rsidR="00EF1F6E" w:rsidRPr="00BA6D7F" w:rsidRDefault="00EF1F6E" w:rsidP="00EF1F6E">
            <w:pPr>
              <w:rPr>
                <w:rFonts w:cs="Arial"/>
                <w:sz w:val="24"/>
                <w:szCs w:val="24"/>
              </w:rPr>
            </w:pPr>
            <w:r w:rsidRPr="00BA6D7F">
              <w:rPr>
                <w:rFonts w:cs="Arial"/>
                <w:sz w:val="24"/>
                <w:szCs w:val="24"/>
              </w:rPr>
              <w:t xml:space="preserve">Innhold </w:t>
            </w:r>
            <w:proofErr w:type="spellStart"/>
            <w:r w:rsidRPr="00BA6D7F">
              <w:rPr>
                <w:rFonts w:cs="Arial"/>
                <w:sz w:val="24"/>
                <w:szCs w:val="24"/>
              </w:rPr>
              <w:t>Buskerudbysamarbeidet</w:t>
            </w:r>
            <w:proofErr w:type="spellEnd"/>
            <w:r w:rsidRPr="00BA6D7F">
              <w:rPr>
                <w:rFonts w:cs="Arial"/>
                <w:sz w:val="24"/>
                <w:szCs w:val="24"/>
              </w:rPr>
              <w:t xml:space="preserve"> framover</w:t>
            </w:r>
            <w:r w:rsidRPr="00BA6D7F">
              <w:rPr>
                <w:rFonts w:cs="Arial"/>
                <w:sz w:val="24"/>
                <w:szCs w:val="24"/>
              </w:rPr>
              <w:br/>
              <w:t>Handlingsplan belønningsmidler 2020-21 Belønningsmidler tiltaksplan 2020</w:t>
            </w:r>
            <w:r w:rsidRPr="00BA6D7F">
              <w:rPr>
                <w:rFonts w:cs="Arial"/>
                <w:sz w:val="24"/>
                <w:szCs w:val="24"/>
              </w:rPr>
              <w:br/>
              <w:t xml:space="preserve">Belønningsmidler rapport til SD 2019 </w:t>
            </w:r>
            <w:r w:rsidRPr="00BA6D7F">
              <w:rPr>
                <w:rFonts w:cs="Arial"/>
                <w:sz w:val="24"/>
                <w:szCs w:val="24"/>
              </w:rPr>
              <w:br/>
              <w:t>Innspill NTP</w:t>
            </w: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14:paraId="10A7F0B5" w14:textId="77777777" w:rsidR="00EF1F6E" w:rsidRPr="00BA6D7F" w:rsidRDefault="00EF1F6E" w:rsidP="00EF1F6E">
            <w:pPr>
              <w:rPr>
                <w:rFonts w:cs="Arial"/>
                <w:sz w:val="24"/>
                <w:szCs w:val="24"/>
              </w:rPr>
            </w:pPr>
            <w:r w:rsidRPr="00BA6D7F">
              <w:rPr>
                <w:rFonts w:cs="Arial"/>
                <w:sz w:val="24"/>
                <w:szCs w:val="24"/>
              </w:rPr>
              <w:t>Drammen kommune</w:t>
            </w:r>
          </w:p>
        </w:tc>
      </w:tr>
      <w:tr w:rsidR="00EF1F6E" w:rsidRPr="00BA6D7F" w14:paraId="4DBF7898" w14:textId="77777777" w:rsidTr="00EF1F6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9E24F" w14:textId="77777777" w:rsidR="00EF1F6E" w:rsidRPr="00BA6D7F" w:rsidRDefault="00EF1F6E" w:rsidP="00EF1F6E">
            <w:pPr>
              <w:rPr>
                <w:rFonts w:cs="Arial"/>
                <w:sz w:val="24"/>
                <w:szCs w:val="24"/>
              </w:rPr>
            </w:pPr>
            <w:r w:rsidRPr="00BA6D7F">
              <w:rPr>
                <w:rFonts w:cs="Arial"/>
                <w:sz w:val="24"/>
                <w:szCs w:val="24"/>
              </w:rPr>
              <w:t>Fredag 5. juni</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532B9D0E" w14:textId="77777777" w:rsidR="00EF1F6E" w:rsidRPr="00BA6D7F" w:rsidRDefault="00EF1F6E" w:rsidP="00EF1F6E">
            <w:pPr>
              <w:spacing w:after="0" w:line="240" w:lineRule="auto"/>
              <w:rPr>
                <w:rFonts w:eastAsia="Times New Roman" w:cs="Arial"/>
                <w:sz w:val="24"/>
                <w:szCs w:val="24"/>
                <w:lang w:eastAsia="nb-NO"/>
              </w:rPr>
            </w:pP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14:paraId="4B35104F" w14:textId="77777777" w:rsidR="00EF1F6E" w:rsidRPr="00BA6D7F" w:rsidRDefault="00EF1F6E" w:rsidP="00EF1F6E">
            <w:pPr>
              <w:rPr>
                <w:rFonts w:cs="Arial"/>
                <w:sz w:val="24"/>
                <w:szCs w:val="24"/>
              </w:rPr>
            </w:pPr>
            <w:r w:rsidRPr="00BA6D7F">
              <w:rPr>
                <w:rFonts w:cs="Arial"/>
                <w:sz w:val="24"/>
                <w:szCs w:val="24"/>
              </w:rPr>
              <w:t>Lier kommune</w:t>
            </w:r>
          </w:p>
        </w:tc>
      </w:tr>
      <w:tr w:rsidR="00EF1F6E" w:rsidRPr="00BA6D7F" w14:paraId="2E0A9840" w14:textId="77777777" w:rsidTr="00EF1F6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24D83" w14:textId="77777777" w:rsidR="00EF1F6E" w:rsidRPr="00BA6D7F" w:rsidRDefault="00EF1F6E" w:rsidP="00EF1F6E">
            <w:pPr>
              <w:rPr>
                <w:rFonts w:cs="Arial"/>
                <w:sz w:val="24"/>
                <w:szCs w:val="24"/>
              </w:rPr>
            </w:pPr>
            <w:r w:rsidRPr="00BA6D7F">
              <w:rPr>
                <w:rFonts w:cs="Arial"/>
                <w:sz w:val="24"/>
                <w:szCs w:val="24"/>
              </w:rPr>
              <w:lastRenderedPageBreak/>
              <w:t>Fredag 25. september</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E482D1" w14:textId="77777777" w:rsidR="00EF1F6E" w:rsidRPr="00BA6D7F" w:rsidRDefault="00EF1F6E" w:rsidP="00EF1F6E">
            <w:pPr>
              <w:rPr>
                <w:rFonts w:cs="Arial"/>
                <w:sz w:val="24"/>
                <w:szCs w:val="24"/>
              </w:rPr>
            </w:pP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14:paraId="037B58CE" w14:textId="77777777" w:rsidR="00EF1F6E" w:rsidRPr="00BA6D7F" w:rsidRDefault="00EF1F6E" w:rsidP="00EF1F6E">
            <w:pPr>
              <w:rPr>
                <w:rFonts w:cs="Arial"/>
                <w:sz w:val="24"/>
                <w:szCs w:val="24"/>
              </w:rPr>
            </w:pPr>
            <w:r w:rsidRPr="00BA6D7F">
              <w:rPr>
                <w:rFonts w:cs="Arial"/>
                <w:sz w:val="24"/>
                <w:szCs w:val="24"/>
              </w:rPr>
              <w:t>Kongsberg kommune</w:t>
            </w:r>
          </w:p>
        </w:tc>
      </w:tr>
      <w:tr w:rsidR="00EF1F6E" w:rsidRPr="00BA6D7F" w14:paraId="3771E4A5" w14:textId="77777777" w:rsidTr="00EF1F6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F98AD" w14:textId="77777777" w:rsidR="00EF1F6E" w:rsidRPr="00BA6D7F" w:rsidRDefault="00EF1F6E" w:rsidP="00EF1F6E">
            <w:pPr>
              <w:rPr>
                <w:rFonts w:cs="Arial"/>
                <w:sz w:val="24"/>
                <w:szCs w:val="24"/>
              </w:rPr>
            </w:pPr>
            <w:r w:rsidRPr="00BA6D7F">
              <w:rPr>
                <w:rFonts w:cs="Arial"/>
                <w:sz w:val="24"/>
                <w:szCs w:val="24"/>
              </w:rPr>
              <w:t>Fredag 27. november</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11255A" w14:textId="77777777" w:rsidR="00EF1F6E" w:rsidRPr="00BA6D7F" w:rsidRDefault="00EF1F6E" w:rsidP="00EF1F6E">
            <w:pPr>
              <w:rPr>
                <w:rFonts w:cs="Arial"/>
                <w:sz w:val="24"/>
                <w:szCs w:val="24"/>
              </w:rPr>
            </w:pP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14:paraId="1DD2B4E1" w14:textId="77777777" w:rsidR="00EF1F6E" w:rsidRPr="00BA6D7F" w:rsidRDefault="00EF1F6E" w:rsidP="00EF1F6E">
            <w:pPr>
              <w:rPr>
                <w:rFonts w:cs="Arial"/>
                <w:sz w:val="24"/>
                <w:szCs w:val="24"/>
              </w:rPr>
            </w:pPr>
            <w:r w:rsidRPr="00BA6D7F">
              <w:rPr>
                <w:rFonts w:cs="Arial"/>
                <w:sz w:val="24"/>
                <w:szCs w:val="24"/>
              </w:rPr>
              <w:t>Øvre Eiker kommune</w:t>
            </w:r>
          </w:p>
        </w:tc>
      </w:tr>
    </w:tbl>
    <w:p w14:paraId="275D5DAB" w14:textId="77777777" w:rsidR="00EF1F6E" w:rsidRPr="00BA6D7F" w:rsidRDefault="00EF1F6E" w:rsidP="00EF1F6E">
      <w:pPr>
        <w:spacing w:after="0" w:line="240" w:lineRule="auto"/>
        <w:rPr>
          <w:rFonts w:cs="Arial"/>
          <w:b/>
          <w:bCs/>
          <w:sz w:val="24"/>
          <w:szCs w:val="24"/>
          <w:lang w:eastAsia="nb-NO"/>
        </w:rPr>
      </w:pPr>
    </w:p>
    <w:p w14:paraId="43DF26CA" w14:textId="77777777" w:rsidR="00EF1F6E" w:rsidRPr="00BA6D7F" w:rsidRDefault="00EF1F6E" w:rsidP="00EF1F6E">
      <w:pPr>
        <w:spacing w:after="0" w:line="240" w:lineRule="auto"/>
        <w:rPr>
          <w:rFonts w:cs="Arial"/>
          <w:sz w:val="24"/>
          <w:szCs w:val="24"/>
        </w:rPr>
      </w:pPr>
      <w:r w:rsidRPr="00BA6D7F">
        <w:rPr>
          <w:rFonts w:cs="Arial"/>
          <w:b/>
          <w:bCs/>
          <w:sz w:val="24"/>
          <w:szCs w:val="24"/>
        </w:rPr>
        <w:t xml:space="preserve">ATM-rådsmøte </w:t>
      </w:r>
    </w:p>
    <w:tbl>
      <w:tblPr>
        <w:tblW w:w="0" w:type="auto"/>
        <w:tblCellMar>
          <w:left w:w="0" w:type="dxa"/>
          <w:right w:w="0" w:type="dxa"/>
        </w:tblCellMar>
        <w:tblLook w:val="04A0" w:firstRow="1" w:lastRow="0" w:firstColumn="1" w:lastColumn="0" w:noHBand="0" w:noVBand="1"/>
      </w:tblPr>
      <w:tblGrid>
        <w:gridCol w:w="2943"/>
        <w:gridCol w:w="3969"/>
        <w:gridCol w:w="2300"/>
      </w:tblGrid>
      <w:tr w:rsidR="00EF1F6E" w:rsidRPr="00BA6D7F" w14:paraId="0B0EA0CC" w14:textId="77777777" w:rsidTr="00EF1F6E">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FD9AA" w14:textId="77777777" w:rsidR="00EF1F6E" w:rsidRPr="00BA6D7F" w:rsidRDefault="00EF1F6E" w:rsidP="00EF1F6E">
            <w:pPr>
              <w:rPr>
                <w:rFonts w:cs="Arial"/>
                <w:sz w:val="24"/>
                <w:szCs w:val="24"/>
              </w:rPr>
            </w:pPr>
            <w:proofErr w:type="spellStart"/>
            <w:r w:rsidRPr="00BA6D7F">
              <w:rPr>
                <w:rFonts w:cs="Arial"/>
                <w:sz w:val="24"/>
                <w:szCs w:val="24"/>
              </w:rPr>
              <w:t>kl</w:t>
            </w:r>
            <w:proofErr w:type="spellEnd"/>
            <w:r w:rsidRPr="00BA6D7F">
              <w:rPr>
                <w:rFonts w:cs="Arial"/>
                <w:sz w:val="24"/>
                <w:szCs w:val="24"/>
              </w:rPr>
              <w:t xml:space="preserve"> 16:30 – 18:00</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AE3722" w14:textId="77777777" w:rsidR="00EF1F6E" w:rsidRPr="00BA6D7F" w:rsidRDefault="00EF1F6E" w:rsidP="00EF1F6E">
            <w:pPr>
              <w:rPr>
                <w:rFonts w:cs="Arial"/>
                <w:sz w:val="24"/>
                <w:szCs w:val="24"/>
              </w:rPr>
            </w:pPr>
          </w:p>
        </w:tc>
        <w:tc>
          <w:tcPr>
            <w:tcW w:w="2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85EE29" w14:textId="77777777" w:rsidR="00EF1F6E" w:rsidRPr="00BA6D7F" w:rsidRDefault="00EF1F6E" w:rsidP="00EF1F6E">
            <w:pPr>
              <w:rPr>
                <w:rFonts w:cs="Arial"/>
                <w:sz w:val="24"/>
                <w:szCs w:val="24"/>
              </w:rPr>
            </w:pPr>
          </w:p>
        </w:tc>
      </w:tr>
      <w:tr w:rsidR="00EF1F6E" w:rsidRPr="00BA6D7F" w14:paraId="4A543D5B" w14:textId="77777777" w:rsidTr="00EF1F6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B5600" w14:textId="0AD3FF49" w:rsidR="00EF1F6E" w:rsidRPr="00BA6D7F" w:rsidRDefault="00E20DFF" w:rsidP="00EF1F6E">
            <w:pPr>
              <w:rPr>
                <w:rFonts w:cs="Arial"/>
                <w:sz w:val="24"/>
                <w:szCs w:val="24"/>
              </w:rPr>
            </w:pPr>
            <w:r>
              <w:rPr>
                <w:rFonts w:cs="Arial"/>
                <w:sz w:val="24"/>
                <w:szCs w:val="24"/>
              </w:rPr>
              <w:t>Mandag 3</w:t>
            </w:r>
            <w:r w:rsidR="00EF1F6E" w:rsidRPr="00BA6D7F">
              <w:rPr>
                <w:rFonts w:cs="Arial"/>
                <w:sz w:val="24"/>
                <w:szCs w:val="24"/>
              </w:rPr>
              <w:t>. februar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E5F1810" w14:textId="77777777" w:rsidR="00EF1F6E" w:rsidRPr="00BA6D7F" w:rsidRDefault="00EF1F6E" w:rsidP="00EF1F6E">
            <w:pPr>
              <w:rPr>
                <w:rFonts w:cs="Arial"/>
                <w:sz w:val="24"/>
                <w:szCs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612B0463" w14:textId="77777777" w:rsidR="00EF1F6E" w:rsidRPr="00BA6D7F" w:rsidRDefault="00EF1F6E" w:rsidP="00EF1F6E">
            <w:pPr>
              <w:rPr>
                <w:rFonts w:cs="Arial"/>
                <w:sz w:val="24"/>
                <w:szCs w:val="24"/>
              </w:rPr>
            </w:pPr>
            <w:proofErr w:type="spellStart"/>
            <w:r w:rsidRPr="00BA6D7F">
              <w:rPr>
                <w:rFonts w:cs="Arial"/>
                <w:sz w:val="24"/>
                <w:szCs w:val="24"/>
              </w:rPr>
              <w:t>Fylkestingssalen</w:t>
            </w:r>
            <w:proofErr w:type="spellEnd"/>
          </w:p>
        </w:tc>
      </w:tr>
      <w:tr w:rsidR="00EF1F6E" w:rsidRPr="00BA6D7F" w14:paraId="2E6C4CC8" w14:textId="77777777" w:rsidTr="00EF1F6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29B69" w14:textId="77777777" w:rsidR="00EF1F6E" w:rsidRPr="00BA6D7F" w:rsidRDefault="00EF1F6E" w:rsidP="00EF1F6E">
            <w:pPr>
              <w:rPr>
                <w:rFonts w:cs="Arial"/>
                <w:sz w:val="24"/>
                <w:szCs w:val="24"/>
              </w:rPr>
            </w:pPr>
            <w:r w:rsidRPr="00BA6D7F">
              <w:rPr>
                <w:rFonts w:cs="Arial"/>
                <w:sz w:val="24"/>
                <w:szCs w:val="24"/>
              </w:rPr>
              <w:t>Mandag 21. september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0D0CC54" w14:textId="77777777" w:rsidR="00EF1F6E" w:rsidRPr="00BA6D7F" w:rsidRDefault="00EF1F6E" w:rsidP="00EF1F6E">
            <w:pPr>
              <w:rPr>
                <w:rFonts w:cs="Arial"/>
                <w:sz w:val="24"/>
                <w:szCs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153BB3C5" w14:textId="77777777" w:rsidR="00EF1F6E" w:rsidRPr="00BA6D7F" w:rsidRDefault="00EF1F6E" w:rsidP="00EF1F6E">
            <w:pPr>
              <w:rPr>
                <w:rFonts w:cs="Arial"/>
                <w:sz w:val="24"/>
                <w:szCs w:val="24"/>
              </w:rPr>
            </w:pPr>
            <w:proofErr w:type="spellStart"/>
            <w:r w:rsidRPr="00BA6D7F">
              <w:rPr>
                <w:rFonts w:cs="Arial"/>
                <w:sz w:val="24"/>
                <w:szCs w:val="24"/>
              </w:rPr>
              <w:t>Fylkestingssalen</w:t>
            </w:r>
            <w:proofErr w:type="spellEnd"/>
          </w:p>
        </w:tc>
      </w:tr>
    </w:tbl>
    <w:p w14:paraId="0BCA61B0" w14:textId="77777777" w:rsidR="00EF1F6E" w:rsidRPr="00BA6D7F" w:rsidRDefault="00EF1F6E" w:rsidP="00EF1F6E">
      <w:pPr>
        <w:spacing w:after="0" w:line="240" w:lineRule="auto"/>
        <w:rPr>
          <w:rFonts w:cs="Arial"/>
          <w:b/>
          <w:bCs/>
          <w:sz w:val="24"/>
          <w:szCs w:val="24"/>
        </w:rPr>
      </w:pPr>
    </w:p>
    <w:p w14:paraId="6E1245EC" w14:textId="77777777" w:rsidR="00EF1F6E" w:rsidRPr="00083927" w:rsidRDefault="00EF1F6E" w:rsidP="00EF1F6E">
      <w:pPr>
        <w:rPr>
          <w:rFonts w:eastAsia="Times New Roman" w:cs="Arial"/>
          <w:b/>
          <w:sz w:val="32"/>
          <w:szCs w:val="32"/>
        </w:rPr>
      </w:pPr>
      <w:r w:rsidRPr="00BA6D7F">
        <w:rPr>
          <w:rFonts w:eastAsia="Times New Roman" w:cs="Arial"/>
          <w:b/>
          <w:sz w:val="24"/>
          <w:szCs w:val="24"/>
        </w:rPr>
        <w:br/>
      </w:r>
      <w:r w:rsidRPr="00BA6D7F">
        <w:rPr>
          <w:rFonts w:eastAsia="Times New Roman" w:cs="Arial"/>
          <w:b/>
          <w:sz w:val="32"/>
          <w:szCs w:val="32"/>
        </w:rPr>
        <w:t>Sak 41</w:t>
      </w:r>
      <w:r>
        <w:rPr>
          <w:rFonts w:eastAsia="Times New Roman" w:cs="Arial"/>
          <w:b/>
          <w:sz w:val="32"/>
          <w:szCs w:val="32"/>
        </w:rPr>
        <w:t>/19 Status</w:t>
      </w:r>
      <w:r>
        <w:rPr>
          <w:rFonts w:eastAsia="Times New Roman" w:cs="Arial"/>
          <w:b/>
          <w:sz w:val="32"/>
          <w:szCs w:val="32"/>
        </w:rPr>
        <w:br/>
      </w:r>
      <w:r w:rsidRPr="00083927">
        <w:rPr>
          <w:rFonts w:eastAsia="Times New Roman" w:cs="Arial"/>
          <w:b/>
          <w:i/>
          <w:sz w:val="24"/>
          <w:szCs w:val="24"/>
        </w:rPr>
        <w:t>K</w:t>
      </w:r>
      <w:r w:rsidRPr="00BA6D7F">
        <w:rPr>
          <w:rFonts w:eastAsia="Times New Roman" w:cs="Arial"/>
          <w:b/>
          <w:i/>
          <w:sz w:val="24"/>
          <w:szCs w:val="24"/>
        </w:rPr>
        <w:t xml:space="preserve">onklusjon: </w:t>
      </w:r>
      <w:r w:rsidRPr="00BA6D7F">
        <w:rPr>
          <w:rFonts w:eastAsia="Times New Roman" w:cs="Arial"/>
          <w:i/>
          <w:sz w:val="24"/>
          <w:szCs w:val="24"/>
        </w:rPr>
        <w:t>Status tas til orientering</w:t>
      </w:r>
    </w:p>
    <w:p w14:paraId="4E115649" w14:textId="00B56DA0" w:rsidR="00EF1F6E" w:rsidRPr="00083927" w:rsidRDefault="00E20DFF" w:rsidP="00EF1F6E">
      <w:pPr>
        <w:keepNext/>
        <w:autoSpaceDE w:val="0"/>
        <w:autoSpaceDN w:val="0"/>
        <w:spacing w:before="100" w:after="100"/>
        <w:rPr>
          <w:rFonts w:eastAsia="Times New Roman" w:cs="Arial"/>
          <w:i/>
          <w:sz w:val="24"/>
          <w:szCs w:val="24"/>
          <w:lang w:eastAsia="nb-NO"/>
        </w:rPr>
      </w:pPr>
      <w:r>
        <w:rPr>
          <w:rFonts w:cs="Arial"/>
          <w:b/>
          <w:bCs/>
          <w:sz w:val="32"/>
          <w:szCs w:val="32"/>
          <w:lang w:eastAsia="nb-NO"/>
        </w:rPr>
        <w:t>Sak 42/19 Eventuelt</w:t>
      </w:r>
      <w:r>
        <w:rPr>
          <w:rFonts w:cs="Arial"/>
          <w:b/>
          <w:bCs/>
          <w:sz w:val="32"/>
          <w:szCs w:val="32"/>
          <w:lang w:eastAsia="nb-NO"/>
        </w:rPr>
        <w:br/>
      </w:r>
      <w:r>
        <w:rPr>
          <w:rFonts w:cs="Arial"/>
          <w:b/>
          <w:bCs/>
          <w:sz w:val="32"/>
          <w:szCs w:val="32"/>
          <w:lang w:eastAsia="nb-NO"/>
        </w:rPr>
        <w:br/>
      </w:r>
      <w:r w:rsidR="00EF1F6E" w:rsidRPr="00BA6D7F">
        <w:rPr>
          <w:rFonts w:cs="Arial"/>
          <w:b/>
          <w:bCs/>
          <w:sz w:val="32"/>
          <w:szCs w:val="32"/>
          <w:lang w:eastAsia="nb-NO"/>
        </w:rPr>
        <w:t>Sak 43/19 Valg av leder og nestleder i ATM-utvalget</w:t>
      </w:r>
      <w:r w:rsidR="00EF1F6E" w:rsidRPr="00BA6D7F">
        <w:rPr>
          <w:rFonts w:cs="Arial"/>
          <w:b/>
          <w:bCs/>
          <w:sz w:val="32"/>
          <w:szCs w:val="32"/>
          <w:lang w:eastAsia="nb-NO"/>
        </w:rPr>
        <w:br/>
      </w:r>
      <w:r w:rsidR="00EF1F6E" w:rsidRPr="00083927">
        <w:rPr>
          <w:rFonts w:eastAsia="Times New Roman" w:cs="Arial"/>
          <w:b/>
          <w:i/>
          <w:sz w:val="24"/>
          <w:szCs w:val="24"/>
          <w:lang w:eastAsia="nb-NO"/>
        </w:rPr>
        <w:t xml:space="preserve">Konklusjon: </w:t>
      </w:r>
      <w:r w:rsidR="00EF1F6E" w:rsidRPr="00083927">
        <w:rPr>
          <w:rFonts w:eastAsia="Times New Roman" w:cs="Arial"/>
          <w:i/>
          <w:sz w:val="24"/>
          <w:szCs w:val="24"/>
          <w:lang w:eastAsia="nb-NO"/>
        </w:rPr>
        <w:br/>
        <w:t>Monica Myhrvold Berg ble valgt som leder av ATM-utvalget for to år.</w:t>
      </w:r>
      <w:r w:rsidR="00EF1F6E" w:rsidRPr="00083927">
        <w:rPr>
          <w:rFonts w:eastAsia="Times New Roman" w:cs="Arial"/>
          <w:i/>
          <w:sz w:val="24"/>
          <w:szCs w:val="24"/>
          <w:lang w:eastAsia="nb-NO"/>
        </w:rPr>
        <w:br/>
        <w:t xml:space="preserve">Gunn Cecilie Ringdal ble valgt som nestleder for to år. </w:t>
      </w:r>
    </w:p>
    <w:p w14:paraId="0A280990" w14:textId="77777777" w:rsidR="00EF1F6E" w:rsidRPr="00BA6D7F" w:rsidRDefault="00EF1F6E" w:rsidP="00EF1F6E">
      <w:pPr>
        <w:keepNext/>
        <w:autoSpaceDE w:val="0"/>
        <w:autoSpaceDN w:val="0"/>
        <w:spacing w:before="100" w:after="100"/>
        <w:rPr>
          <w:rFonts w:eastAsia="Times New Roman" w:cs="Arial"/>
          <w:sz w:val="24"/>
          <w:szCs w:val="24"/>
        </w:rPr>
      </w:pPr>
      <w:r w:rsidRPr="00BA6D7F">
        <w:rPr>
          <w:rFonts w:eastAsia="Times New Roman" w:cs="Arial"/>
          <w:sz w:val="24"/>
          <w:szCs w:val="24"/>
        </w:rPr>
        <w:t xml:space="preserve"> </w:t>
      </w:r>
    </w:p>
    <w:p w14:paraId="3D038106" w14:textId="77777777" w:rsidR="00EF1F6E" w:rsidRPr="00BA6D7F" w:rsidRDefault="00EF1F6E" w:rsidP="00EF1F6E">
      <w:pPr>
        <w:rPr>
          <w:rFonts w:cs="Arial"/>
          <w:b/>
          <w:bCs/>
          <w:lang w:eastAsia="nb-NO"/>
        </w:rPr>
      </w:pPr>
    </w:p>
    <w:p w14:paraId="2EF626EC" w14:textId="77777777" w:rsidR="0031628F" w:rsidRDefault="004813B5" w:rsidP="001B7150">
      <w:pPr>
        <w:rPr>
          <w:rFonts w:cs="Arial"/>
          <w:b/>
          <w:bCs/>
          <w:sz w:val="28"/>
          <w:szCs w:val="28"/>
          <w:lang w:eastAsia="nb-NO"/>
        </w:rPr>
      </w:pPr>
      <w:r>
        <w:rPr>
          <w:rFonts w:cs="Arial"/>
          <w:b/>
          <w:bCs/>
          <w:sz w:val="28"/>
          <w:szCs w:val="28"/>
          <w:lang w:eastAsia="nb-NO"/>
        </w:rPr>
        <w:br w:type="page"/>
      </w:r>
    </w:p>
    <w:p w14:paraId="0C929730" w14:textId="1D52FBBA" w:rsidR="0031628F" w:rsidRDefault="00F73F75" w:rsidP="0031628F">
      <w:pPr>
        <w:spacing w:after="0" w:line="240" w:lineRule="auto"/>
        <w:rPr>
          <w:rFonts w:cstheme="minorHAnsi"/>
        </w:rPr>
      </w:pPr>
      <w:r>
        <w:rPr>
          <w:rFonts w:cs="Arial"/>
          <w:b/>
          <w:bCs/>
          <w:sz w:val="28"/>
          <w:szCs w:val="28"/>
          <w:lang w:eastAsia="nb-NO"/>
        </w:rPr>
        <w:lastRenderedPageBreak/>
        <w:t>Vedlegg 2 (til sak 2</w:t>
      </w:r>
      <w:r w:rsidR="0031628F">
        <w:rPr>
          <w:rFonts w:cs="Arial"/>
          <w:b/>
          <w:bCs/>
          <w:sz w:val="28"/>
          <w:szCs w:val="28"/>
          <w:lang w:eastAsia="nb-NO"/>
        </w:rPr>
        <w:t>/20)</w:t>
      </w:r>
      <w:r w:rsidR="0031628F">
        <w:rPr>
          <w:rFonts w:cs="Arial"/>
          <w:b/>
          <w:bCs/>
          <w:sz w:val="28"/>
          <w:szCs w:val="28"/>
          <w:lang w:eastAsia="nb-NO"/>
        </w:rPr>
        <w:br/>
      </w:r>
      <w:r w:rsidR="0031628F" w:rsidRPr="0032359E">
        <w:rPr>
          <w:b/>
          <w:sz w:val="28"/>
          <w:szCs w:val="28"/>
        </w:rPr>
        <w:t>Aktuelle tiltak innen ny teknologi og smart byutvikling</w:t>
      </w:r>
    </w:p>
    <w:p w14:paraId="6EBEB918" w14:textId="77777777" w:rsidR="0031628F" w:rsidRDefault="0031628F" w:rsidP="0031628F">
      <w:pPr>
        <w:spacing w:after="0" w:line="240" w:lineRule="auto"/>
        <w:rPr>
          <w:rFonts w:cstheme="minorHAnsi"/>
        </w:rPr>
      </w:pPr>
    </w:p>
    <w:p w14:paraId="25CFB173" w14:textId="77777777" w:rsidR="0031628F" w:rsidRPr="0032359E" w:rsidRDefault="0031628F" w:rsidP="0031628F">
      <w:pPr>
        <w:rPr>
          <w:color w:val="000000" w:themeColor="text1"/>
          <w:sz w:val="24"/>
          <w:szCs w:val="24"/>
        </w:rPr>
      </w:pPr>
      <w:r w:rsidRPr="0032359E">
        <w:rPr>
          <w:color w:val="000000" w:themeColor="text1"/>
          <w:sz w:val="24"/>
          <w:szCs w:val="24"/>
        </w:rPr>
        <w:t>Ekspertutvalgets rapport «Teknologi for bærekraftig bevegelsesfrihet og mobilitet» (2019) peker på nye muligheter når det gjelder sømløs mobilitet; blant annet elektrifisering, automatisering / autonomi, intelligente transportsystemer og nye forretningsmodeller med delingsmobilitet</w:t>
      </w:r>
    </w:p>
    <w:p w14:paraId="2BD759A0" w14:textId="77777777" w:rsidR="0031628F" w:rsidRDefault="0031628F" w:rsidP="0031628F">
      <w:pPr>
        <w:spacing w:after="0"/>
        <w:rPr>
          <w:color w:val="000000" w:themeColor="text1"/>
          <w:sz w:val="24"/>
          <w:szCs w:val="24"/>
        </w:rPr>
      </w:pPr>
      <w:r w:rsidRPr="00796233">
        <w:rPr>
          <w:color w:val="000000" w:themeColor="text1"/>
          <w:sz w:val="24"/>
          <w:szCs w:val="24"/>
        </w:rPr>
        <w:t xml:space="preserve">Ny teknologi og </w:t>
      </w:r>
      <w:proofErr w:type="spellStart"/>
      <w:r w:rsidRPr="00796233">
        <w:rPr>
          <w:color w:val="000000" w:themeColor="text1"/>
          <w:sz w:val="24"/>
          <w:szCs w:val="24"/>
        </w:rPr>
        <w:t>smartby</w:t>
      </w:r>
      <w:proofErr w:type="spellEnd"/>
      <w:r w:rsidRPr="00796233">
        <w:rPr>
          <w:color w:val="000000" w:themeColor="text1"/>
          <w:sz w:val="24"/>
          <w:szCs w:val="24"/>
        </w:rPr>
        <w:t>-utvikling er et strategis</w:t>
      </w:r>
      <w:r w:rsidRPr="008E6DD3">
        <w:rPr>
          <w:color w:val="000000" w:themeColor="text1"/>
          <w:sz w:val="24"/>
          <w:szCs w:val="24"/>
        </w:rPr>
        <w:t>k viktig område i NTP og det er ventet økt satsing på dette i neste NTP. Buskerudbyen vil med Kongsbergmiljøet kunne ha</w:t>
      </w:r>
      <w:r>
        <w:rPr>
          <w:color w:val="000000" w:themeColor="text1"/>
          <w:sz w:val="24"/>
          <w:szCs w:val="24"/>
        </w:rPr>
        <w:t xml:space="preserve"> potensiale til</w:t>
      </w:r>
      <w:r w:rsidRPr="008E6DD3">
        <w:rPr>
          <w:color w:val="000000" w:themeColor="text1"/>
          <w:sz w:val="24"/>
          <w:szCs w:val="24"/>
        </w:rPr>
        <w:t xml:space="preserve"> å innta en ledende posisjon nasjonalt i gjennomføring av pilotprosjekter for bruk av ny teknologi og </w:t>
      </w:r>
      <w:proofErr w:type="spellStart"/>
      <w:r w:rsidRPr="008E6DD3">
        <w:rPr>
          <w:color w:val="000000" w:themeColor="text1"/>
          <w:sz w:val="24"/>
          <w:szCs w:val="24"/>
        </w:rPr>
        <w:t>smartby</w:t>
      </w:r>
      <w:proofErr w:type="spellEnd"/>
      <w:r w:rsidRPr="008E6DD3">
        <w:rPr>
          <w:color w:val="000000" w:themeColor="text1"/>
          <w:sz w:val="24"/>
          <w:szCs w:val="24"/>
        </w:rPr>
        <w:t>-løsninger. Dette kan spilles inn i NTP-prosessene. Eksempler på aktuelle prosjekter i Buskerudbyen kan være:</w:t>
      </w:r>
    </w:p>
    <w:p w14:paraId="7F962896" w14:textId="77777777" w:rsidR="0031628F" w:rsidRPr="008E6DD3" w:rsidRDefault="0031628F" w:rsidP="0031628F">
      <w:pPr>
        <w:spacing w:after="0"/>
        <w:rPr>
          <w:color w:val="000000" w:themeColor="text1"/>
          <w:sz w:val="24"/>
          <w:szCs w:val="24"/>
        </w:rPr>
      </w:pPr>
    </w:p>
    <w:p w14:paraId="3E9FFE0D" w14:textId="77777777" w:rsidR="0031628F" w:rsidRPr="008E6DD3" w:rsidRDefault="0031628F" w:rsidP="0031628F">
      <w:pPr>
        <w:numPr>
          <w:ilvl w:val="0"/>
          <w:numId w:val="28"/>
        </w:numPr>
        <w:spacing w:after="0"/>
        <w:rPr>
          <w:color w:val="000000" w:themeColor="text1"/>
          <w:sz w:val="24"/>
          <w:szCs w:val="24"/>
        </w:rPr>
      </w:pPr>
      <w:r w:rsidRPr="008E6DD3">
        <w:rPr>
          <w:color w:val="000000" w:themeColor="text1"/>
          <w:sz w:val="24"/>
          <w:szCs w:val="24"/>
        </w:rPr>
        <w:t>Bedre utnyttelse av eksisterende vegkapasitet med dynamisk feltstyring f eks reversible felt/feltprioritering</w:t>
      </w:r>
    </w:p>
    <w:p w14:paraId="1AE2006E" w14:textId="77777777" w:rsidR="0031628F" w:rsidRDefault="0031628F" w:rsidP="0031628F">
      <w:pPr>
        <w:numPr>
          <w:ilvl w:val="0"/>
          <w:numId w:val="28"/>
        </w:numPr>
        <w:spacing w:after="0"/>
        <w:rPr>
          <w:color w:val="000000" w:themeColor="text1"/>
          <w:sz w:val="24"/>
          <w:szCs w:val="24"/>
        </w:rPr>
      </w:pPr>
      <w:r w:rsidRPr="008E6DD3">
        <w:rPr>
          <w:color w:val="000000" w:themeColor="text1"/>
          <w:sz w:val="24"/>
          <w:szCs w:val="24"/>
        </w:rPr>
        <w:t>Tilrettelegge for bedre tilgjengelighet og fleksibel mobilitet til nytt sykehus, blant annet gjennom å gjøre kollektivtransport, sykkel og gange mer attraktivt og ved å ta i bruk ny teknologi og dele-/mikromobilitet eller ferjeløsning.</w:t>
      </w:r>
    </w:p>
    <w:p w14:paraId="6B374F47" w14:textId="77777777" w:rsidR="0031628F" w:rsidRPr="00D951DB" w:rsidRDefault="0031628F" w:rsidP="0031628F">
      <w:pPr>
        <w:numPr>
          <w:ilvl w:val="0"/>
          <w:numId w:val="28"/>
        </w:numPr>
        <w:spacing w:after="0"/>
        <w:rPr>
          <w:color w:val="000000" w:themeColor="text1"/>
          <w:sz w:val="24"/>
          <w:szCs w:val="24"/>
        </w:rPr>
      </w:pPr>
      <w:r w:rsidRPr="0032359E">
        <w:rPr>
          <w:color w:val="000000" w:themeColor="text1"/>
          <w:sz w:val="24"/>
          <w:szCs w:val="24"/>
        </w:rPr>
        <w:t>B</w:t>
      </w:r>
      <w:r w:rsidRPr="00D951DB">
        <w:rPr>
          <w:color w:val="000000" w:themeColor="text1"/>
          <w:sz w:val="24"/>
          <w:szCs w:val="24"/>
        </w:rPr>
        <w:t>edre internett</w:t>
      </w:r>
      <w:r>
        <w:rPr>
          <w:color w:val="000000" w:themeColor="text1"/>
          <w:sz w:val="24"/>
          <w:szCs w:val="24"/>
        </w:rPr>
        <w:t xml:space="preserve"> knyttet til</w:t>
      </w:r>
      <w:r w:rsidRPr="00D951DB">
        <w:rPr>
          <w:color w:val="000000" w:themeColor="text1"/>
          <w:sz w:val="24"/>
          <w:szCs w:val="24"/>
        </w:rPr>
        <w:t xml:space="preserve"> </w:t>
      </w:r>
      <w:r>
        <w:rPr>
          <w:color w:val="000000" w:themeColor="text1"/>
          <w:sz w:val="24"/>
          <w:szCs w:val="24"/>
        </w:rPr>
        <w:t>kollektivtrafikken</w:t>
      </w:r>
      <w:r w:rsidRPr="00D951DB">
        <w:rPr>
          <w:color w:val="000000" w:themeColor="text1"/>
          <w:sz w:val="24"/>
          <w:szCs w:val="24"/>
        </w:rPr>
        <w:t xml:space="preserve">. </w:t>
      </w:r>
    </w:p>
    <w:p w14:paraId="43E95665" w14:textId="77777777" w:rsidR="0031628F" w:rsidRPr="008E6DD3" w:rsidRDefault="0031628F" w:rsidP="0031628F">
      <w:pPr>
        <w:numPr>
          <w:ilvl w:val="0"/>
          <w:numId w:val="28"/>
        </w:numPr>
        <w:spacing w:after="0"/>
        <w:rPr>
          <w:color w:val="000000" w:themeColor="text1"/>
          <w:sz w:val="24"/>
          <w:szCs w:val="24"/>
        </w:rPr>
      </w:pPr>
      <w:r w:rsidRPr="008E6DD3">
        <w:rPr>
          <w:color w:val="000000" w:themeColor="text1"/>
          <w:sz w:val="24"/>
          <w:szCs w:val="24"/>
        </w:rPr>
        <w:t>Dynamisk tilfartskontroll på sideveger/i kryss for å prioritere kollektivtrafikk og styre trafikkavvikling.</w:t>
      </w:r>
    </w:p>
    <w:p w14:paraId="69A4476A" w14:textId="77777777" w:rsidR="0031628F" w:rsidRPr="008E6DD3" w:rsidRDefault="0031628F" w:rsidP="0031628F">
      <w:pPr>
        <w:numPr>
          <w:ilvl w:val="0"/>
          <w:numId w:val="28"/>
        </w:numPr>
        <w:spacing w:after="0"/>
        <w:rPr>
          <w:color w:val="000000" w:themeColor="text1"/>
          <w:sz w:val="24"/>
          <w:szCs w:val="24"/>
        </w:rPr>
      </w:pPr>
      <w:r w:rsidRPr="008E6DD3">
        <w:rPr>
          <w:color w:val="000000" w:themeColor="text1"/>
          <w:sz w:val="24"/>
          <w:szCs w:val="24"/>
        </w:rPr>
        <w:t xml:space="preserve">Knutepunktutvikling/jernbanestasjoner: ny teknologi, mikromobilitet, «last </w:t>
      </w:r>
      <w:proofErr w:type="spellStart"/>
      <w:r w:rsidRPr="008E6DD3">
        <w:rPr>
          <w:color w:val="000000" w:themeColor="text1"/>
          <w:sz w:val="24"/>
          <w:szCs w:val="24"/>
        </w:rPr>
        <w:t>mile</w:t>
      </w:r>
      <w:proofErr w:type="spellEnd"/>
      <w:r w:rsidRPr="008E6DD3">
        <w:rPr>
          <w:color w:val="000000" w:themeColor="text1"/>
          <w:sz w:val="24"/>
          <w:szCs w:val="24"/>
        </w:rPr>
        <w:t>» og delingsløsninger for å gjøre kollektivtrafikk mer attraktivt som reisemiddel.</w:t>
      </w:r>
    </w:p>
    <w:p w14:paraId="5E54AED5" w14:textId="77777777" w:rsidR="0031628F" w:rsidRPr="008E6DD3" w:rsidRDefault="0031628F" w:rsidP="0031628F">
      <w:pPr>
        <w:numPr>
          <w:ilvl w:val="0"/>
          <w:numId w:val="28"/>
        </w:numPr>
        <w:spacing w:after="0"/>
        <w:rPr>
          <w:color w:val="000000" w:themeColor="text1"/>
          <w:sz w:val="24"/>
          <w:szCs w:val="24"/>
        </w:rPr>
      </w:pPr>
      <w:r w:rsidRPr="008E6DD3">
        <w:rPr>
          <w:color w:val="000000" w:themeColor="text1"/>
          <w:sz w:val="24"/>
          <w:szCs w:val="24"/>
        </w:rPr>
        <w:t>Elektrifisering av bussparken</w:t>
      </w:r>
    </w:p>
    <w:p w14:paraId="71C40ED9" w14:textId="77777777" w:rsidR="0031628F" w:rsidRPr="008E6DD3" w:rsidRDefault="0031628F" w:rsidP="0031628F">
      <w:pPr>
        <w:numPr>
          <w:ilvl w:val="0"/>
          <w:numId w:val="28"/>
        </w:numPr>
        <w:spacing w:after="0"/>
        <w:rPr>
          <w:color w:val="000000" w:themeColor="text1"/>
          <w:sz w:val="24"/>
          <w:szCs w:val="24"/>
        </w:rPr>
      </w:pPr>
      <w:r w:rsidRPr="008E6DD3">
        <w:rPr>
          <w:color w:val="000000" w:themeColor="text1"/>
          <w:sz w:val="24"/>
          <w:szCs w:val="24"/>
        </w:rPr>
        <w:t>Mobilitetspunkt ved knutepunkter i kollektivtransportsystemet, og for eksempel ved innfartsparkeringer og barnehager.</w:t>
      </w:r>
    </w:p>
    <w:p w14:paraId="097A8323" w14:textId="77777777" w:rsidR="0031628F" w:rsidRPr="008E6DD3" w:rsidRDefault="0031628F" w:rsidP="0031628F">
      <w:pPr>
        <w:numPr>
          <w:ilvl w:val="0"/>
          <w:numId w:val="28"/>
        </w:numPr>
        <w:spacing w:after="0"/>
        <w:rPr>
          <w:color w:val="000000" w:themeColor="text1"/>
          <w:sz w:val="24"/>
          <w:szCs w:val="24"/>
        </w:rPr>
      </w:pPr>
      <w:r w:rsidRPr="008E6DD3">
        <w:rPr>
          <w:color w:val="000000" w:themeColor="text1"/>
          <w:sz w:val="24"/>
          <w:szCs w:val="24"/>
        </w:rPr>
        <w:t xml:space="preserve">Samordning av billettløsninger og transportløsninger for sømløse reiser </w:t>
      </w:r>
    </w:p>
    <w:p w14:paraId="3C058332" w14:textId="77777777" w:rsidR="0031628F" w:rsidRPr="008E6DD3" w:rsidRDefault="0031628F" w:rsidP="0031628F">
      <w:pPr>
        <w:numPr>
          <w:ilvl w:val="0"/>
          <w:numId w:val="28"/>
        </w:numPr>
        <w:spacing w:after="0"/>
        <w:rPr>
          <w:color w:val="000000" w:themeColor="text1"/>
          <w:sz w:val="24"/>
          <w:szCs w:val="24"/>
        </w:rPr>
      </w:pPr>
      <w:r w:rsidRPr="008E6DD3">
        <w:rPr>
          <w:color w:val="000000" w:themeColor="text1"/>
          <w:sz w:val="24"/>
          <w:szCs w:val="24"/>
        </w:rPr>
        <w:t>Utprøving av selvgående feiemaskin for gang- og sykkelveger</w:t>
      </w:r>
    </w:p>
    <w:p w14:paraId="3A86F8D2" w14:textId="77777777" w:rsidR="0031628F" w:rsidRPr="008E6DD3" w:rsidRDefault="0031628F" w:rsidP="0031628F">
      <w:pPr>
        <w:numPr>
          <w:ilvl w:val="0"/>
          <w:numId w:val="28"/>
        </w:numPr>
        <w:spacing w:after="0"/>
        <w:rPr>
          <w:color w:val="000000" w:themeColor="text1"/>
          <w:sz w:val="24"/>
          <w:szCs w:val="24"/>
        </w:rPr>
      </w:pPr>
      <w:proofErr w:type="spellStart"/>
      <w:r w:rsidRPr="008E6DD3">
        <w:rPr>
          <w:color w:val="000000" w:themeColor="text1"/>
          <w:sz w:val="24"/>
          <w:szCs w:val="24"/>
        </w:rPr>
        <w:t>Miljødashboard</w:t>
      </w:r>
      <w:proofErr w:type="spellEnd"/>
      <w:r w:rsidRPr="008E6DD3">
        <w:rPr>
          <w:color w:val="000000" w:themeColor="text1"/>
          <w:sz w:val="24"/>
          <w:szCs w:val="24"/>
        </w:rPr>
        <w:t>, etter modell fra smartere transport Bodø, for å bevisstgjøre og engasjere innbyggere og virksomheter til å velge mer miljøvennlige transportformer.</w:t>
      </w:r>
    </w:p>
    <w:p w14:paraId="67045A17" w14:textId="77777777" w:rsidR="0031628F" w:rsidRPr="008E6DD3" w:rsidRDefault="0031628F" w:rsidP="0031628F">
      <w:pPr>
        <w:numPr>
          <w:ilvl w:val="0"/>
          <w:numId w:val="28"/>
        </w:numPr>
        <w:spacing w:after="0"/>
        <w:rPr>
          <w:color w:val="000000" w:themeColor="text1"/>
          <w:sz w:val="24"/>
          <w:szCs w:val="24"/>
        </w:rPr>
      </w:pPr>
      <w:r w:rsidRPr="008E6DD3">
        <w:rPr>
          <w:color w:val="000000" w:themeColor="text1"/>
          <w:sz w:val="24"/>
          <w:szCs w:val="24"/>
        </w:rPr>
        <w:t>Smart varelevering i byområder</w:t>
      </w:r>
    </w:p>
    <w:p w14:paraId="2D012156" w14:textId="77777777" w:rsidR="0031628F" w:rsidRPr="008E6DD3" w:rsidRDefault="0031628F" w:rsidP="0031628F">
      <w:pPr>
        <w:numPr>
          <w:ilvl w:val="0"/>
          <w:numId w:val="28"/>
        </w:numPr>
        <w:spacing w:after="0"/>
        <w:rPr>
          <w:color w:val="000000" w:themeColor="text1"/>
          <w:sz w:val="24"/>
          <w:szCs w:val="24"/>
        </w:rPr>
      </w:pPr>
      <w:r w:rsidRPr="008E6DD3">
        <w:rPr>
          <w:color w:val="000000" w:themeColor="text1"/>
          <w:sz w:val="24"/>
          <w:szCs w:val="24"/>
        </w:rPr>
        <w:t xml:space="preserve">Samarbeid med næringslivet om miljøvennlig transport </w:t>
      </w:r>
    </w:p>
    <w:p w14:paraId="1F68B92F" w14:textId="77777777" w:rsidR="0031628F" w:rsidRPr="008E6DD3" w:rsidRDefault="0031628F" w:rsidP="0031628F">
      <w:pPr>
        <w:numPr>
          <w:ilvl w:val="0"/>
          <w:numId w:val="28"/>
        </w:numPr>
        <w:spacing w:after="0"/>
        <w:rPr>
          <w:color w:val="000000" w:themeColor="text1"/>
          <w:sz w:val="24"/>
          <w:szCs w:val="24"/>
        </w:rPr>
      </w:pPr>
      <w:r w:rsidRPr="008E6DD3">
        <w:rPr>
          <w:color w:val="000000" w:themeColor="text1"/>
          <w:sz w:val="24"/>
          <w:szCs w:val="24"/>
        </w:rPr>
        <w:t>Sensorbasert parkeringsteknologi</w:t>
      </w:r>
    </w:p>
    <w:p w14:paraId="0F950ADB" w14:textId="77777777" w:rsidR="0031628F" w:rsidRPr="008E6DD3" w:rsidRDefault="0031628F" w:rsidP="0031628F">
      <w:pPr>
        <w:numPr>
          <w:ilvl w:val="0"/>
          <w:numId w:val="28"/>
        </w:numPr>
        <w:spacing w:after="0"/>
        <w:rPr>
          <w:color w:val="000000" w:themeColor="text1"/>
          <w:sz w:val="24"/>
          <w:szCs w:val="24"/>
        </w:rPr>
      </w:pPr>
      <w:r w:rsidRPr="008E6DD3">
        <w:rPr>
          <w:color w:val="000000" w:themeColor="text1"/>
          <w:sz w:val="24"/>
          <w:szCs w:val="24"/>
        </w:rPr>
        <w:t>Autonome transportmidler</w:t>
      </w:r>
    </w:p>
    <w:p w14:paraId="63CE31AC" w14:textId="77777777" w:rsidR="0031628F" w:rsidRDefault="0031628F" w:rsidP="0031628F">
      <w:pPr>
        <w:spacing w:after="0"/>
        <w:rPr>
          <w:color w:val="000000" w:themeColor="text1"/>
          <w:sz w:val="24"/>
          <w:szCs w:val="24"/>
        </w:rPr>
      </w:pPr>
    </w:p>
    <w:p w14:paraId="78548393" w14:textId="77777777" w:rsidR="0031628F" w:rsidRPr="008E6DD3" w:rsidRDefault="0031628F" w:rsidP="0031628F">
      <w:pPr>
        <w:spacing w:after="0"/>
        <w:rPr>
          <w:color w:val="000000" w:themeColor="text1"/>
          <w:sz w:val="24"/>
          <w:szCs w:val="24"/>
        </w:rPr>
      </w:pPr>
      <w:r w:rsidRPr="00DF2E35">
        <w:rPr>
          <w:color w:val="000000" w:themeColor="text1"/>
          <w:sz w:val="24"/>
          <w:szCs w:val="24"/>
        </w:rPr>
        <w:t xml:space="preserve">I tillegg til de ovennevnte satsingsområdene kan det bli aktuelt å </w:t>
      </w:r>
      <w:r>
        <w:rPr>
          <w:color w:val="000000" w:themeColor="text1"/>
          <w:sz w:val="24"/>
          <w:szCs w:val="24"/>
        </w:rPr>
        <w:t>igangsette</w:t>
      </w:r>
      <w:r w:rsidRPr="00DF2E35">
        <w:rPr>
          <w:color w:val="000000" w:themeColor="text1"/>
          <w:sz w:val="24"/>
          <w:szCs w:val="24"/>
        </w:rPr>
        <w:t xml:space="preserve"> utredninger av</w:t>
      </w:r>
      <w:r w:rsidRPr="008E6DD3">
        <w:rPr>
          <w:color w:val="000000" w:themeColor="text1"/>
          <w:sz w:val="24"/>
          <w:szCs w:val="24"/>
        </w:rPr>
        <w:t xml:space="preserve"> aktuelle enkeltprosjekter.</w:t>
      </w:r>
    </w:p>
    <w:p w14:paraId="5D48946A" w14:textId="77777777" w:rsidR="0031628F" w:rsidRDefault="0031628F" w:rsidP="0031628F">
      <w:pPr>
        <w:spacing w:after="0" w:line="240" w:lineRule="auto"/>
        <w:rPr>
          <w:rFonts w:cstheme="minorHAnsi"/>
        </w:rPr>
      </w:pPr>
    </w:p>
    <w:p w14:paraId="781D5D09" w14:textId="7142221E" w:rsidR="0031628F" w:rsidRDefault="0031628F" w:rsidP="0031628F">
      <w:pPr>
        <w:rPr>
          <w:rFonts w:cs="Arial"/>
          <w:b/>
          <w:bCs/>
          <w:sz w:val="28"/>
          <w:szCs w:val="28"/>
          <w:lang w:eastAsia="nb-NO"/>
        </w:rPr>
      </w:pPr>
    </w:p>
    <w:p w14:paraId="77D297B6" w14:textId="447283A5" w:rsidR="0031628F" w:rsidRPr="0031628F" w:rsidRDefault="0031628F" w:rsidP="0031628F">
      <w:pPr>
        <w:rPr>
          <w:rFonts w:cs="Arial"/>
          <w:b/>
          <w:bCs/>
          <w:sz w:val="28"/>
          <w:szCs w:val="28"/>
          <w:lang w:eastAsia="nb-NO"/>
        </w:rPr>
      </w:pPr>
      <w:r>
        <w:rPr>
          <w:rFonts w:cs="Arial"/>
          <w:b/>
          <w:bCs/>
          <w:sz w:val="28"/>
          <w:szCs w:val="28"/>
          <w:lang w:eastAsia="nb-NO"/>
        </w:rPr>
        <w:lastRenderedPageBreak/>
        <w:t>Vedlegg 3 (</w:t>
      </w:r>
      <w:r w:rsidRPr="0031628F">
        <w:rPr>
          <w:rFonts w:cs="Arial"/>
          <w:b/>
          <w:sz w:val="28"/>
          <w:szCs w:val="28"/>
          <w:lang w:eastAsia="nb-NO"/>
        </w:rPr>
        <w:t>til sak 2/20)</w:t>
      </w:r>
      <w:r w:rsidRPr="0031628F">
        <w:rPr>
          <w:rFonts w:cs="Arial"/>
          <w:b/>
          <w:sz w:val="28"/>
          <w:szCs w:val="28"/>
          <w:lang w:eastAsia="nb-NO"/>
        </w:rPr>
        <w:br/>
      </w:r>
      <w:r>
        <w:rPr>
          <w:b/>
          <w:sz w:val="28"/>
          <w:szCs w:val="28"/>
        </w:rPr>
        <w:t>Skisse til f</w:t>
      </w:r>
      <w:r w:rsidRPr="00C30F69">
        <w:rPr>
          <w:b/>
          <w:sz w:val="28"/>
          <w:szCs w:val="28"/>
        </w:rPr>
        <w:t xml:space="preserve">elles saksfremlegg </w:t>
      </w:r>
      <w:r>
        <w:rPr>
          <w:b/>
          <w:sz w:val="28"/>
          <w:szCs w:val="28"/>
        </w:rPr>
        <w:br/>
      </w:r>
      <w:r w:rsidRPr="00C30F69">
        <w:rPr>
          <w:b/>
          <w:sz w:val="28"/>
          <w:szCs w:val="28"/>
        </w:rPr>
        <w:t>Buskerudbyen</w:t>
      </w:r>
      <w:r>
        <w:rPr>
          <w:b/>
          <w:sz w:val="28"/>
          <w:szCs w:val="28"/>
        </w:rPr>
        <w:t>.</w:t>
      </w:r>
      <w:r w:rsidRPr="00C30F69">
        <w:rPr>
          <w:b/>
          <w:sz w:val="28"/>
          <w:szCs w:val="28"/>
        </w:rPr>
        <w:t xml:space="preserve"> Prosess </w:t>
      </w:r>
      <w:r>
        <w:rPr>
          <w:b/>
          <w:sz w:val="28"/>
          <w:szCs w:val="28"/>
        </w:rPr>
        <w:t>med sikte på forhandling om by</w:t>
      </w:r>
      <w:r w:rsidRPr="00C30F69">
        <w:rPr>
          <w:b/>
          <w:sz w:val="28"/>
          <w:szCs w:val="28"/>
        </w:rPr>
        <w:t>vekstavtale</w:t>
      </w:r>
      <w:r>
        <w:rPr>
          <w:b/>
          <w:sz w:val="28"/>
          <w:szCs w:val="28"/>
        </w:rPr>
        <w:t>.</w:t>
      </w:r>
      <w:r w:rsidRPr="00C30F69">
        <w:rPr>
          <w:b/>
          <w:sz w:val="28"/>
          <w:szCs w:val="28"/>
        </w:rPr>
        <w:t xml:space="preserve"> </w:t>
      </w:r>
    </w:p>
    <w:p w14:paraId="65131195" w14:textId="77777777" w:rsidR="0031628F" w:rsidRPr="00751C8D" w:rsidRDefault="0031628F" w:rsidP="0031628F">
      <w:pPr>
        <w:rPr>
          <w:color w:val="000000" w:themeColor="text1"/>
        </w:rPr>
      </w:pPr>
      <w:r w:rsidRPr="00751C8D">
        <w:rPr>
          <w:b/>
          <w:color w:val="000000" w:themeColor="text1"/>
        </w:rPr>
        <w:t>Hensikt med saken</w:t>
      </w:r>
      <w:r>
        <w:rPr>
          <w:color w:val="000000" w:themeColor="text1"/>
        </w:rPr>
        <w:br/>
      </w:r>
      <w:r w:rsidRPr="00751C8D">
        <w:rPr>
          <w:color w:val="000000" w:themeColor="text1"/>
        </w:rPr>
        <w:t>Hensikten med saken er å få tilslutning til en prosess som skal avklare rammer, føringer og overordnet strategi for å komme i forhandling med staten om en byvekstavtale for Buskerudbyen.</w:t>
      </w:r>
    </w:p>
    <w:p w14:paraId="279673B2" w14:textId="77777777" w:rsidR="0031628F" w:rsidRPr="00BD47E5" w:rsidRDefault="0031628F" w:rsidP="0031628F">
      <w:pPr>
        <w:rPr>
          <w:b/>
          <w:color w:val="000000" w:themeColor="text1"/>
          <w:lang w:val="x-none"/>
        </w:rPr>
      </w:pPr>
      <w:r w:rsidRPr="00751C8D">
        <w:rPr>
          <w:b/>
          <w:color w:val="000000" w:themeColor="text1"/>
          <w:lang w:val="x-none"/>
        </w:rPr>
        <w:t xml:space="preserve">Bakgrunn for </w:t>
      </w:r>
      <w:proofErr w:type="spellStart"/>
      <w:r w:rsidRPr="00751C8D">
        <w:rPr>
          <w:b/>
          <w:color w:val="000000" w:themeColor="text1"/>
          <w:lang w:val="x-none"/>
        </w:rPr>
        <w:t>Buskerudbysamarbeidet</w:t>
      </w:r>
      <w:proofErr w:type="spellEnd"/>
      <w:r>
        <w:rPr>
          <w:b/>
          <w:color w:val="000000" w:themeColor="text1"/>
        </w:rPr>
        <w:br/>
      </w:r>
      <w:r w:rsidRPr="00751C8D">
        <w:rPr>
          <w:color w:val="000000" w:themeColor="text1"/>
        </w:rPr>
        <w:t xml:space="preserve">Målet med </w:t>
      </w:r>
      <w:proofErr w:type="spellStart"/>
      <w:r w:rsidRPr="00751C8D">
        <w:rPr>
          <w:color w:val="000000" w:themeColor="text1"/>
          <w:lang w:val="x-none"/>
        </w:rPr>
        <w:t>Buskerudbysamarbeidet</w:t>
      </w:r>
      <w:proofErr w:type="spellEnd"/>
      <w:r w:rsidRPr="00751C8D">
        <w:rPr>
          <w:color w:val="000000" w:themeColor="text1"/>
        </w:rPr>
        <w:t xml:space="preserve"> som</w:t>
      </w:r>
      <w:r w:rsidRPr="00751C8D">
        <w:rPr>
          <w:color w:val="000000" w:themeColor="text1"/>
          <w:lang w:val="x-none"/>
        </w:rPr>
        <w:t xml:space="preserve"> </w:t>
      </w:r>
      <w:r w:rsidRPr="00751C8D">
        <w:rPr>
          <w:color w:val="000000" w:themeColor="text1"/>
        </w:rPr>
        <w:t xml:space="preserve">ble </w:t>
      </w:r>
      <w:r w:rsidRPr="00751C8D">
        <w:rPr>
          <w:color w:val="000000" w:themeColor="text1"/>
          <w:lang w:val="x-none"/>
        </w:rPr>
        <w:t>opprettet i 2010</w:t>
      </w:r>
      <w:r w:rsidRPr="00751C8D">
        <w:rPr>
          <w:color w:val="000000" w:themeColor="text1"/>
        </w:rPr>
        <w:t xml:space="preserve">, er </w:t>
      </w:r>
      <w:r w:rsidRPr="00751C8D">
        <w:rPr>
          <w:color w:val="000000" w:themeColor="text1"/>
          <w:lang w:val="x-none"/>
        </w:rPr>
        <w:t xml:space="preserve">å skape en mer bærekraftig og konkurransekraftig areal- og transportutvikling i området mellom Lier og Kongsberg. </w:t>
      </w:r>
      <w:proofErr w:type="spellStart"/>
      <w:r w:rsidRPr="00751C8D">
        <w:rPr>
          <w:color w:val="000000" w:themeColor="text1"/>
          <w:lang w:val="x-none"/>
        </w:rPr>
        <w:t>Buskerudbysamarbeidet</w:t>
      </w:r>
      <w:proofErr w:type="spellEnd"/>
      <w:r w:rsidRPr="00751C8D">
        <w:rPr>
          <w:color w:val="000000" w:themeColor="text1"/>
          <w:lang w:val="x-none"/>
        </w:rPr>
        <w:t xml:space="preserve"> består av Drammen, Lier, Øvre Eiker og Kongsberg kommuner, Viken fylkeskommune, Statens vegvesen og Jernbanedirektoratet.</w:t>
      </w:r>
      <w:r w:rsidRPr="00751C8D">
        <w:rPr>
          <w:color w:val="000000" w:themeColor="text1"/>
        </w:rPr>
        <w:t xml:space="preserve"> Gjeldende samarbeidsavtale for Buskerudbyen fra 2015 følger vedlagt. </w:t>
      </w:r>
      <w:r>
        <w:rPr>
          <w:color w:val="000000" w:themeColor="text1"/>
        </w:rPr>
        <w:br/>
      </w:r>
      <w:r w:rsidRPr="00751C8D">
        <w:rPr>
          <w:color w:val="000000" w:themeColor="text1"/>
        </w:rPr>
        <w:t xml:space="preserve">Samarbeidet har </w:t>
      </w:r>
      <w:r w:rsidRPr="00B106B7">
        <w:rPr>
          <w:color w:val="000000" w:themeColor="text1"/>
        </w:rPr>
        <w:t>nå disse</w:t>
      </w:r>
      <w:r>
        <w:rPr>
          <w:color w:val="000000" w:themeColor="text1"/>
        </w:rPr>
        <w:t xml:space="preserve"> </w:t>
      </w:r>
      <w:r w:rsidRPr="00751C8D">
        <w:rPr>
          <w:color w:val="000000" w:themeColor="text1"/>
        </w:rPr>
        <w:t>hovedoppgavene:</w:t>
      </w:r>
    </w:p>
    <w:p w14:paraId="51E14316" w14:textId="77777777" w:rsidR="0031628F" w:rsidRPr="00106626" w:rsidRDefault="0031628F" w:rsidP="0031628F">
      <w:pPr>
        <w:pStyle w:val="Listeavsnitt"/>
        <w:numPr>
          <w:ilvl w:val="0"/>
          <w:numId w:val="22"/>
        </w:numPr>
        <w:spacing w:after="0" w:line="240" w:lineRule="auto"/>
        <w:rPr>
          <w:color w:val="000000" w:themeColor="text1"/>
        </w:rPr>
      </w:pPr>
      <w:r w:rsidRPr="00106626">
        <w:rPr>
          <w:color w:val="000000" w:themeColor="text1"/>
        </w:rPr>
        <w:t>Utarbeide felles areal- og transportpolitikk, bl.a. gjennom utarbeidelse av regional areal- og transportplan for Buskerudbyen. Planen ble vedtatt av alle kommunene og fylkeskommunen i 2013, og følges opp av de enkelte kommunene gjennom egne kommuneplaner.</w:t>
      </w:r>
    </w:p>
    <w:p w14:paraId="49D79183" w14:textId="77777777" w:rsidR="0031628F" w:rsidRPr="00751C8D" w:rsidRDefault="0031628F" w:rsidP="0031628F">
      <w:pPr>
        <w:pStyle w:val="Listeavsnitt"/>
        <w:numPr>
          <w:ilvl w:val="0"/>
          <w:numId w:val="22"/>
        </w:numPr>
        <w:spacing w:after="0" w:line="240" w:lineRule="auto"/>
        <w:rPr>
          <w:color w:val="000000" w:themeColor="text1"/>
        </w:rPr>
      </w:pPr>
      <w:r w:rsidRPr="00751C8D">
        <w:rPr>
          <w:color w:val="000000" w:themeColor="text1"/>
        </w:rPr>
        <w:t xml:space="preserve">Forhandle med staten v/Samferdselsdepartementet om belønningsmidler. Buskerudbyen har mottatt </w:t>
      </w:r>
      <w:proofErr w:type="spellStart"/>
      <w:r w:rsidRPr="00751C8D">
        <w:rPr>
          <w:color w:val="000000" w:themeColor="text1"/>
        </w:rPr>
        <w:t>ca</w:t>
      </w:r>
      <w:proofErr w:type="spellEnd"/>
      <w:r w:rsidRPr="00751C8D">
        <w:rPr>
          <w:color w:val="000000" w:themeColor="text1"/>
        </w:rPr>
        <w:t xml:space="preserve"> 804 millioner kr i belønningstilskudd i perioden 2010-19, og fått tilbud om avtale på 160 millioner kr i perioden 2020-21.</w:t>
      </w:r>
    </w:p>
    <w:p w14:paraId="6DF6255B" w14:textId="77777777" w:rsidR="0031628F" w:rsidRPr="008964DE" w:rsidRDefault="0031628F" w:rsidP="0031628F">
      <w:pPr>
        <w:pStyle w:val="Listeavsnitt"/>
        <w:numPr>
          <w:ilvl w:val="0"/>
          <w:numId w:val="22"/>
        </w:numPr>
        <w:rPr>
          <w:color w:val="000000" w:themeColor="text1"/>
        </w:rPr>
      </w:pPr>
      <w:r w:rsidRPr="008964DE">
        <w:rPr>
          <w:color w:val="000000" w:themeColor="text1"/>
        </w:rPr>
        <w:t>Initiere og utarbeide felles uttalelse til Nasjonal transportplan (NTP)</w:t>
      </w:r>
    </w:p>
    <w:p w14:paraId="1703FAF0" w14:textId="77777777" w:rsidR="0031628F" w:rsidRDefault="0031628F" w:rsidP="0031628F">
      <w:pPr>
        <w:pStyle w:val="Listeavsnitt"/>
        <w:numPr>
          <w:ilvl w:val="0"/>
          <w:numId w:val="22"/>
        </w:numPr>
        <w:spacing w:after="0" w:line="240" w:lineRule="auto"/>
        <w:rPr>
          <w:color w:val="000000" w:themeColor="text1"/>
        </w:rPr>
      </w:pPr>
      <w:r w:rsidRPr="00D6161E">
        <w:rPr>
          <w:color w:val="000000" w:themeColor="text1"/>
        </w:rPr>
        <w:t>Arena for samordning av prioriterte oppgaver</w:t>
      </w:r>
    </w:p>
    <w:p w14:paraId="0EBE8BCD" w14:textId="77777777" w:rsidR="0031628F" w:rsidRPr="00D6161E" w:rsidRDefault="0031628F" w:rsidP="0031628F">
      <w:pPr>
        <w:pStyle w:val="Listeavsnitt"/>
        <w:numPr>
          <w:ilvl w:val="0"/>
          <w:numId w:val="22"/>
        </w:numPr>
        <w:spacing w:after="0" w:line="240" w:lineRule="auto"/>
        <w:rPr>
          <w:color w:val="000000" w:themeColor="text1"/>
        </w:rPr>
      </w:pPr>
      <w:r w:rsidRPr="00D6161E">
        <w:rPr>
          <w:color w:val="000000" w:themeColor="text1"/>
        </w:rPr>
        <w:t>Gi råd til besluttende myndigheter (kommunestyrer og fylkesting) innenfor sitt mandat</w:t>
      </w:r>
    </w:p>
    <w:p w14:paraId="3F05FD4E" w14:textId="77777777" w:rsidR="0031628F" w:rsidRPr="008964DE" w:rsidRDefault="0031628F" w:rsidP="0031628F">
      <w:pPr>
        <w:pStyle w:val="Listeavsnitt"/>
        <w:numPr>
          <w:ilvl w:val="0"/>
          <w:numId w:val="22"/>
        </w:numPr>
        <w:spacing w:after="0" w:line="240" w:lineRule="auto"/>
        <w:rPr>
          <w:color w:val="000000" w:themeColor="text1"/>
        </w:rPr>
      </w:pPr>
      <w:r w:rsidRPr="00D6161E">
        <w:rPr>
          <w:color w:val="000000" w:themeColor="text1"/>
        </w:rPr>
        <w:t>Utarbeide felles kunnskapsgrunnlag for problemstillinger som omfattes av samarbeidet</w:t>
      </w:r>
    </w:p>
    <w:p w14:paraId="63D37E43" w14:textId="77777777" w:rsidR="0031628F" w:rsidRPr="00B44740" w:rsidRDefault="0031628F" w:rsidP="0031628F">
      <w:pPr>
        <w:rPr>
          <w:lang w:val="x-none"/>
        </w:rPr>
      </w:pPr>
      <w:r>
        <w:br/>
      </w:r>
      <w:r w:rsidRPr="00B44740">
        <w:rPr>
          <w:lang w:val="x-none"/>
        </w:rPr>
        <w:t>Gjennom samarbeidet er det blant annet oppnådd:</w:t>
      </w:r>
    </w:p>
    <w:p w14:paraId="439FC3E1" w14:textId="77777777" w:rsidR="0031628F" w:rsidRPr="00751C8D" w:rsidRDefault="0031628F" w:rsidP="0031628F">
      <w:pPr>
        <w:pStyle w:val="Listeavsnitt"/>
        <w:numPr>
          <w:ilvl w:val="0"/>
          <w:numId w:val="24"/>
        </w:numPr>
        <w:spacing w:after="0" w:line="240" w:lineRule="auto"/>
        <w:rPr>
          <w:color w:val="000000" w:themeColor="text1"/>
          <w:lang w:val="x-none"/>
        </w:rPr>
      </w:pPr>
      <w:r w:rsidRPr="00751C8D">
        <w:rPr>
          <w:color w:val="000000" w:themeColor="text1"/>
          <w:lang w:val="x-none"/>
        </w:rPr>
        <w:t xml:space="preserve">Å utforme og gjennomføre en mer knutepunktbasert utbyggingspolitikk. Dette </w:t>
      </w:r>
      <w:r>
        <w:rPr>
          <w:color w:val="000000" w:themeColor="text1"/>
        </w:rPr>
        <w:t>bidrar til</w:t>
      </w:r>
      <w:r w:rsidRPr="00751C8D">
        <w:rPr>
          <w:color w:val="000000" w:themeColor="text1"/>
          <w:lang w:val="x-none"/>
        </w:rPr>
        <w:t xml:space="preserve"> redusert transportbehov, reduserte arealbeslag og gjør det lettere å løse hverdagen med miljøvennlige transportformer.</w:t>
      </w:r>
    </w:p>
    <w:p w14:paraId="632A6C06" w14:textId="77777777" w:rsidR="0031628F" w:rsidRPr="00751C8D" w:rsidRDefault="0031628F" w:rsidP="0031628F">
      <w:pPr>
        <w:pStyle w:val="Listeavsnitt"/>
        <w:numPr>
          <w:ilvl w:val="0"/>
          <w:numId w:val="23"/>
        </w:numPr>
        <w:spacing w:after="0" w:line="240" w:lineRule="auto"/>
        <w:rPr>
          <w:color w:val="000000" w:themeColor="text1"/>
          <w:lang w:val="x-none"/>
        </w:rPr>
      </w:pPr>
      <w:r w:rsidRPr="00751C8D">
        <w:rPr>
          <w:color w:val="000000" w:themeColor="text1"/>
          <w:lang w:val="x-none"/>
        </w:rPr>
        <w:t xml:space="preserve">Kollektivtilbudet er betydelig forbedret, sammenlignet med før belønningsmidlene ble introdusert. </w:t>
      </w:r>
    </w:p>
    <w:p w14:paraId="6D7F017C" w14:textId="77777777" w:rsidR="0031628F" w:rsidRPr="00751C8D" w:rsidRDefault="0031628F" w:rsidP="0031628F">
      <w:pPr>
        <w:pStyle w:val="Listeavsnitt"/>
        <w:numPr>
          <w:ilvl w:val="0"/>
          <w:numId w:val="23"/>
        </w:numPr>
        <w:spacing w:after="0" w:line="240" w:lineRule="auto"/>
        <w:rPr>
          <w:color w:val="000000" w:themeColor="text1"/>
          <w:lang w:val="x-none"/>
        </w:rPr>
      </w:pPr>
      <w:r w:rsidRPr="00751C8D">
        <w:rPr>
          <w:color w:val="000000" w:themeColor="text1"/>
          <w:lang w:val="x-none"/>
        </w:rPr>
        <w:t xml:space="preserve">Det er </w:t>
      </w:r>
      <w:r w:rsidRPr="00751C8D">
        <w:rPr>
          <w:color w:val="000000" w:themeColor="text1"/>
        </w:rPr>
        <w:t xml:space="preserve">iverksatt </w:t>
      </w:r>
      <w:r w:rsidRPr="00751C8D">
        <w:rPr>
          <w:color w:val="000000" w:themeColor="text1"/>
          <w:lang w:val="x-none"/>
        </w:rPr>
        <w:t xml:space="preserve">en rekke </w:t>
      </w:r>
      <w:r w:rsidRPr="00751C8D">
        <w:rPr>
          <w:color w:val="000000" w:themeColor="text1"/>
        </w:rPr>
        <w:t>tiltak</w:t>
      </w:r>
      <w:r w:rsidRPr="00751C8D">
        <w:rPr>
          <w:color w:val="000000" w:themeColor="text1"/>
          <w:lang w:val="x-none"/>
        </w:rPr>
        <w:t xml:space="preserve"> for bedre knutepunkt, bedre sykkelveier og annen tilrettelegging for sykling, </w:t>
      </w:r>
      <w:r w:rsidRPr="00751C8D">
        <w:rPr>
          <w:color w:val="000000" w:themeColor="text1"/>
        </w:rPr>
        <w:t xml:space="preserve">bygd flere </w:t>
      </w:r>
      <w:r w:rsidRPr="00751C8D">
        <w:rPr>
          <w:color w:val="000000" w:themeColor="text1"/>
          <w:lang w:val="x-none"/>
        </w:rPr>
        <w:t>pendlerparkeringsplasser</w:t>
      </w:r>
      <w:r w:rsidRPr="00751C8D">
        <w:rPr>
          <w:color w:val="000000" w:themeColor="text1"/>
        </w:rPr>
        <w:t xml:space="preserve"> og utbedret </w:t>
      </w:r>
      <w:proofErr w:type="spellStart"/>
      <w:r w:rsidRPr="00751C8D">
        <w:rPr>
          <w:color w:val="000000" w:themeColor="text1"/>
        </w:rPr>
        <w:t>kollektivtraséer</w:t>
      </w:r>
      <w:proofErr w:type="spellEnd"/>
      <w:r w:rsidRPr="00751C8D">
        <w:rPr>
          <w:color w:val="000000" w:themeColor="text1"/>
        </w:rPr>
        <w:t xml:space="preserve">.  </w:t>
      </w:r>
    </w:p>
    <w:p w14:paraId="3C68F40C" w14:textId="77777777" w:rsidR="0031628F" w:rsidRPr="00751C8D" w:rsidRDefault="0031628F" w:rsidP="0031628F">
      <w:pPr>
        <w:rPr>
          <w:color w:val="000000" w:themeColor="text1"/>
        </w:rPr>
      </w:pPr>
      <w:r>
        <w:rPr>
          <w:color w:val="000000" w:themeColor="text1"/>
        </w:rPr>
        <w:br/>
      </w:r>
      <w:r w:rsidRPr="00751C8D">
        <w:rPr>
          <w:color w:val="000000" w:themeColor="text1"/>
        </w:rPr>
        <w:t>D</w:t>
      </w:r>
      <w:r w:rsidRPr="00751C8D">
        <w:rPr>
          <w:color w:val="000000" w:themeColor="text1"/>
          <w:lang w:val="x-none"/>
        </w:rPr>
        <w:t xml:space="preserve">e siste årene har </w:t>
      </w:r>
      <w:r w:rsidRPr="00751C8D">
        <w:rPr>
          <w:color w:val="000000" w:themeColor="text1"/>
        </w:rPr>
        <w:t>person</w:t>
      </w:r>
      <w:r w:rsidRPr="00751C8D">
        <w:rPr>
          <w:color w:val="000000" w:themeColor="text1"/>
          <w:lang w:val="x-none"/>
        </w:rPr>
        <w:t xml:space="preserve">biltrafikken i </w:t>
      </w:r>
      <w:r w:rsidRPr="00751C8D">
        <w:rPr>
          <w:color w:val="000000" w:themeColor="text1"/>
        </w:rPr>
        <w:t xml:space="preserve">Buskerudbyområdet </w:t>
      </w:r>
      <w:r w:rsidRPr="00751C8D">
        <w:rPr>
          <w:color w:val="000000" w:themeColor="text1"/>
          <w:lang w:val="x-none"/>
        </w:rPr>
        <w:t xml:space="preserve">stabilisert seg, mens kollektivtrafikken har hatt en betydelig </w:t>
      </w:r>
      <w:r w:rsidRPr="00751C8D">
        <w:rPr>
          <w:color w:val="000000" w:themeColor="text1"/>
        </w:rPr>
        <w:t>passasjer</w:t>
      </w:r>
      <w:r w:rsidRPr="00751C8D">
        <w:rPr>
          <w:color w:val="000000" w:themeColor="text1"/>
          <w:lang w:val="x-none"/>
        </w:rPr>
        <w:t xml:space="preserve">økning på både tog og buss. Dette viser at samarbeidet har </w:t>
      </w:r>
      <w:r w:rsidRPr="00106626">
        <w:rPr>
          <w:color w:val="000000" w:themeColor="text1"/>
        </w:rPr>
        <w:t>bidratt til</w:t>
      </w:r>
      <w:r w:rsidRPr="00106626">
        <w:rPr>
          <w:color w:val="000000" w:themeColor="text1"/>
          <w:lang w:val="x-none"/>
        </w:rPr>
        <w:t xml:space="preserve"> </w:t>
      </w:r>
      <w:r w:rsidRPr="00751C8D">
        <w:rPr>
          <w:color w:val="000000" w:themeColor="text1"/>
          <w:lang w:val="x-none"/>
        </w:rPr>
        <w:t>ønskede resultater.</w:t>
      </w:r>
      <w:r w:rsidRPr="00751C8D">
        <w:rPr>
          <w:color w:val="000000" w:themeColor="text1"/>
        </w:rPr>
        <w:t xml:space="preserve"> </w:t>
      </w:r>
    </w:p>
    <w:p w14:paraId="21674FE5" w14:textId="77777777" w:rsidR="0031628F" w:rsidRPr="00751C8D" w:rsidRDefault="0031628F" w:rsidP="0031628F">
      <w:pPr>
        <w:rPr>
          <w:color w:val="000000" w:themeColor="text1"/>
        </w:rPr>
      </w:pPr>
      <w:r w:rsidRPr="00751C8D">
        <w:rPr>
          <w:color w:val="000000" w:themeColor="text1"/>
        </w:rPr>
        <w:t xml:space="preserve">Det nye ATM-utvalget i Buskerudbyen (den politiske styringsgruppen) behandlet i møte 29. november sak om status og videre prosess i Buskerudsamarbeidet, og det var enighet om: </w:t>
      </w:r>
    </w:p>
    <w:p w14:paraId="1370CE60" w14:textId="77777777" w:rsidR="0031628F" w:rsidRPr="00751C8D" w:rsidRDefault="0031628F" w:rsidP="0031628F">
      <w:pPr>
        <w:rPr>
          <w:i/>
          <w:color w:val="000000" w:themeColor="text1"/>
        </w:rPr>
      </w:pPr>
      <w:r w:rsidRPr="00751C8D">
        <w:rPr>
          <w:i/>
          <w:color w:val="000000" w:themeColor="text1"/>
        </w:rPr>
        <w:t xml:space="preserve">“Det arbeides videre for å nå målene og løse utfordringene i Buskerudbyen uten </w:t>
      </w:r>
      <w:proofErr w:type="spellStart"/>
      <w:r w:rsidRPr="00751C8D">
        <w:rPr>
          <w:i/>
          <w:color w:val="000000" w:themeColor="text1"/>
        </w:rPr>
        <w:t>Buskerudbypakke</w:t>
      </w:r>
      <w:proofErr w:type="spellEnd"/>
      <w:r w:rsidRPr="00751C8D">
        <w:rPr>
          <w:i/>
          <w:color w:val="000000" w:themeColor="text1"/>
        </w:rPr>
        <w:t xml:space="preserve"> 2. Det bør settes i gang et arbeid med å klargjøre rammer og føringer for en eventuell byvekstavtale for Buskerudbyen, parallelt med at Buskerudbyen søker å påvirke utvikling av veinettet og </w:t>
      </w:r>
      <w:r w:rsidRPr="00751C8D">
        <w:rPr>
          <w:i/>
          <w:color w:val="000000" w:themeColor="text1"/>
        </w:rPr>
        <w:lastRenderedPageBreak/>
        <w:t>jernbanetilbudet i Buskerudbyområdet. Det anbefales at det også sees nærmere på overordnede strategier og aktuelle tiltak. Det fremmes en sak om videre prosess i første ATM-utvalgsmøte i 2020.”</w:t>
      </w:r>
    </w:p>
    <w:p w14:paraId="69A9E59B" w14:textId="77777777" w:rsidR="0031628F" w:rsidRPr="002419E5" w:rsidRDefault="0031628F" w:rsidP="0031628F">
      <w:r w:rsidRPr="00751C8D">
        <w:rPr>
          <w:color w:val="000000" w:themeColor="text1"/>
        </w:rPr>
        <w:t xml:space="preserve">I brev av 02.01.2020 fra Samferdselsdepartementet </w:t>
      </w:r>
      <w:r w:rsidRPr="002419E5">
        <w:t>«Oppfølging av regjeringspartia sin bompengeavtale – Buskerudbyen», som følger vedlagt, står det blant annet følgende:</w:t>
      </w:r>
    </w:p>
    <w:p w14:paraId="35DA5602" w14:textId="77777777" w:rsidR="0031628F" w:rsidRPr="00BD47E5" w:rsidRDefault="0031628F" w:rsidP="0031628F">
      <w:pPr>
        <w:rPr>
          <w:i/>
        </w:rPr>
      </w:pPr>
      <w:r w:rsidRPr="002419E5">
        <w:rPr>
          <w:i/>
        </w:rPr>
        <w:t xml:space="preserve">«22. mai 2019 stemte kommunestyret i Nedre Eiker for å </w:t>
      </w:r>
      <w:proofErr w:type="spellStart"/>
      <w:r w:rsidRPr="002419E5">
        <w:rPr>
          <w:i/>
        </w:rPr>
        <w:t>skrinleggje</w:t>
      </w:r>
      <w:proofErr w:type="spellEnd"/>
      <w:r w:rsidRPr="002419E5">
        <w:rPr>
          <w:i/>
        </w:rPr>
        <w:t xml:space="preserve"> </w:t>
      </w:r>
      <w:proofErr w:type="spellStart"/>
      <w:r w:rsidRPr="002419E5">
        <w:rPr>
          <w:i/>
        </w:rPr>
        <w:t>Buskerudbypakke</w:t>
      </w:r>
      <w:proofErr w:type="spellEnd"/>
      <w:r w:rsidRPr="002419E5">
        <w:rPr>
          <w:i/>
        </w:rPr>
        <w:t xml:space="preserve"> 2. Det ligg dermed per i dag </w:t>
      </w:r>
      <w:proofErr w:type="spellStart"/>
      <w:r w:rsidRPr="002419E5">
        <w:rPr>
          <w:i/>
        </w:rPr>
        <w:t>ikkje</w:t>
      </w:r>
      <w:proofErr w:type="spellEnd"/>
      <w:r w:rsidRPr="002419E5">
        <w:rPr>
          <w:i/>
        </w:rPr>
        <w:t xml:space="preserve"> føre vedtak om </w:t>
      </w:r>
      <w:proofErr w:type="spellStart"/>
      <w:r w:rsidRPr="002419E5">
        <w:rPr>
          <w:i/>
        </w:rPr>
        <w:t>ein</w:t>
      </w:r>
      <w:proofErr w:type="spellEnd"/>
      <w:r w:rsidRPr="002419E5">
        <w:rPr>
          <w:i/>
        </w:rPr>
        <w:t xml:space="preserve"> </w:t>
      </w:r>
      <w:proofErr w:type="spellStart"/>
      <w:r w:rsidRPr="002419E5">
        <w:rPr>
          <w:i/>
        </w:rPr>
        <w:t>Buskerudbypakke</w:t>
      </w:r>
      <w:proofErr w:type="spellEnd"/>
      <w:r w:rsidRPr="002419E5">
        <w:rPr>
          <w:i/>
        </w:rPr>
        <w:t xml:space="preserve"> 2. Regjeringa held seg til dette. Dersom det skulle </w:t>
      </w:r>
      <w:proofErr w:type="spellStart"/>
      <w:r w:rsidRPr="002419E5">
        <w:rPr>
          <w:i/>
        </w:rPr>
        <w:t>kome</w:t>
      </w:r>
      <w:proofErr w:type="spellEnd"/>
      <w:r w:rsidRPr="002419E5">
        <w:rPr>
          <w:i/>
        </w:rPr>
        <w:t xml:space="preserve"> nye lokalpolitiske initiativ om </w:t>
      </w:r>
      <w:proofErr w:type="spellStart"/>
      <w:r w:rsidRPr="002419E5">
        <w:rPr>
          <w:i/>
        </w:rPr>
        <w:t>bypakke</w:t>
      </w:r>
      <w:proofErr w:type="spellEnd"/>
      <w:r w:rsidRPr="002419E5">
        <w:rPr>
          <w:i/>
        </w:rPr>
        <w:t xml:space="preserve"> i Buskerudbyen, vil dette utløyse </w:t>
      </w:r>
      <w:proofErr w:type="spellStart"/>
      <w:r w:rsidRPr="002419E5">
        <w:rPr>
          <w:i/>
        </w:rPr>
        <w:t>dei</w:t>
      </w:r>
      <w:proofErr w:type="spellEnd"/>
      <w:r w:rsidRPr="002419E5">
        <w:rPr>
          <w:i/>
        </w:rPr>
        <w:t xml:space="preserve"> same </w:t>
      </w:r>
      <w:proofErr w:type="spellStart"/>
      <w:r w:rsidRPr="002419E5">
        <w:rPr>
          <w:i/>
        </w:rPr>
        <w:t>føringane</w:t>
      </w:r>
      <w:proofErr w:type="spellEnd"/>
      <w:r w:rsidRPr="002419E5">
        <w:rPr>
          <w:i/>
        </w:rPr>
        <w:t xml:space="preserve"> for Buskerudbyen som for </w:t>
      </w:r>
      <w:proofErr w:type="spellStart"/>
      <w:r w:rsidRPr="002419E5">
        <w:rPr>
          <w:i/>
        </w:rPr>
        <w:t>dei</w:t>
      </w:r>
      <w:proofErr w:type="spellEnd"/>
      <w:r w:rsidRPr="002419E5">
        <w:rPr>
          <w:i/>
        </w:rPr>
        <w:t xml:space="preserve"> andre 8 storbyområda.»</w:t>
      </w:r>
    </w:p>
    <w:p w14:paraId="14225762" w14:textId="77777777" w:rsidR="0031628F" w:rsidRDefault="0031628F" w:rsidP="0031628F">
      <w:r w:rsidRPr="002419E5">
        <w:t xml:space="preserve">Videre omtales videreutvikling av nullvekstmålet, midler til reduserte billettpriser og belønningsmidler. </w:t>
      </w:r>
    </w:p>
    <w:p w14:paraId="047EF71D" w14:textId="77777777" w:rsidR="0031628F" w:rsidRPr="00BD47E5" w:rsidRDefault="0031628F" w:rsidP="0031628F">
      <w:pPr>
        <w:rPr>
          <w:strike/>
        </w:rPr>
      </w:pPr>
      <w:r w:rsidRPr="00264E6D">
        <w:t xml:space="preserve">I brevet kommer det tydelig fram at SD forholder seg til vedtaket om å skrinlegge </w:t>
      </w:r>
      <w:proofErr w:type="spellStart"/>
      <w:r w:rsidRPr="00264E6D">
        <w:t>Buskerudbypakke</w:t>
      </w:r>
      <w:proofErr w:type="spellEnd"/>
      <w:r w:rsidRPr="00264E6D">
        <w:t xml:space="preserve"> 2, og at dette vedtaket legges til grunn for den videre prosess. Tilsvarende viser brevet at SD forholder seg til gjeldende vedtak i Kongsberg. </w:t>
      </w:r>
      <w:r w:rsidRPr="007B089A">
        <w:t>Derfor</w:t>
      </w:r>
      <w:r w:rsidRPr="00264E6D">
        <w:t xml:space="preserve"> er verken begrepet byvekstavtale eller Kongsberg omtalt i brevet. I tilsvarende brev til Grenland og Nedre Glomma er byvekstavtale et sentralt tema.</w:t>
      </w:r>
    </w:p>
    <w:p w14:paraId="15DAC2F8" w14:textId="77777777" w:rsidR="0031628F" w:rsidRPr="00BD47E5" w:rsidRDefault="0031628F" w:rsidP="0031628F">
      <w:pPr>
        <w:rPr>
          <w:color w:val="000000" w:themeColor="text1"/>
        </w:rPr>
      </w:pPr>
      <w:proofErr w:type="spellStart"/>
      <w:r w:rsidRPr="00751C8D">
        <w:rPr>
          <w:color w:val="000000" w:themeColor="text1"/>
        </w:rPr>
        <w:t>Buskerudbysamarbeidets</w:t>
      </w:r>
      <w:proofErr w:type="spellEnd"/>
      <w:r w:rsidRPr="00751C8D">
        <w:rPr>
          <w:color w:val="000000" w:themeColor="text1"/>
        </w:rPr>
        <w:t xml:space="preserve"> hovedaktiviteter våren 2020 er knyttet til BBP1/belønningsmidler, innspill til Nasjonal transportplan 2022-2033 og byvekstavtale for Buskerudbyen. Prosessene vil danne grunnlag for en oppdatering og evt. revidering av samarbeidsavtalen.</w:t>
      </w:r>
    </w:p>
    <w:p w14:paraId="047656C0" w14:textId="77777777" w:rsidR="0031628F" w:rsidRPr="00BD47E5" w:rsidRDefault="0031628F" w:rsidP="0031628F">
      <w:pPr>
        <w:rPr>
          <w:b/>
          <w:lang w:val="x-none"/>
        </w:rPr>
      </w:pPr>
      <w:proofErr w:type="spellStart"/>
      <w:r w:rsidRPr="00EC61B2">
        <w:rPr>
          <w:b/>
          <w:lang w:val="x-none"/>
        </w:rPr>
        <w:t>Buskerudbysamarbeidets</w:t>
      </w:r>
      <w:proofErr w:type="spellEnd"/>
      <w:r w:rsidRPr="00EC61B2">
        <w:rPr>
          <w:b/>
          <w:lang w:val="x-none"/>
        </w:rPr>
        <w:t xml:space="preserve"> rolle mht. belønningsmidler/byvekstavtale</w:t>
      </w:r>
      <w:r>
        <w:rPr>
          <w:b/>
        </w:rPr>
        <w:br/>
      </w:r>
      <w:r w:rsidRPr="003903C8">
        <w:rPr>
          <w:lang w:val="x-none"/>
        </w:rPr>
        <w:t xml:space="preserve">Buskerudbyen </w:t>
      </w:r>
      <w:r w:rsidRPr="003903C8">
        <w:t xml:space="preserve">er et av ni nasjonalt </w:t>
      </w:r>
      <w:r w:rsidRPr="003903C8">
        <w:rPr>
          <w:lang w:val="x-none"/>
        </w:rPr>
        <w:t>prioritert</w:t>
      </w:r>
      <w:r w:rsidRPr="003903C8">
        <w:t>e</w:t>
      </w:r>
      <w:r w:rsidRPr="003903C8">
        <w:rPr>
          <w:lang w:val="x-none"/>
        </w:rPr>
        <w:t xml:space="preserve"> </w:t>
      </w:r>
      <w:r w:rsidRPr="003903C8">
        <w:t>byområder</w:t>
      </w:r>
      <w:r w:rsidRPr="003903C8">
        <w:rPr>
          <w:lang w:val="x-none"/>
        </w:rPr>
        <w:t xml:space="preserve"> i </w:t>
      </w:r>
      <w:r>
        <w:t>Nasjonal transportplan (</w:t>
      </w:r>
      <w:r w:rsidRPr="003903C8">
        <w:rPr>
          <w:lang w:val="x-none"/>
        </w:rPr>
        <w:t>NTP</w:t>
      </w:r>
      <w:r>
        <w:t>)</w:t>
      </w:r>
      <w:r w:rsidRPr="003903C8">
        <w:rPr>
          <w:lang w:val="x-none"/>
        </w:rPr>
        <w:t xml:space="preserve"> </w:t>
      </w:r>
      <w:r w:rsidRPr="003903C8">
        <w:t>som mottar</w:t>
      </w:r>
      <w:r w:rsidRPr="003903C8">
        <w:rPr>
          <w:lang w:val="x-none"/>
        </w:rPr>
        <w:t xml:space="preserve"> belønningsmidler og </w:t>
      </w:r>
      <w:r w:rsidRPr="003903C8">
        <w:t xml:space="preserve">er aktuelle for </w:t>
      </w:r>
      <w:r w:rsidRPr="003903C8">
        <w:rPr>
          <w:lang w:val="x-none"/>
        </w:rPr>
        <w:t>byvekstavtale</w:t>
      </w:r>
      <w:r w:rsidRPr="003903C8">
        <w:t>r</w:t>
      </w:r>
      <w:r w:rsidRPr="003903C8">
        <w:rPr>
          <w:lang w:val="x-none"/>
        </w:rPr>
        <w:t xml:space="preserve"> med staten</w:t>
      </w:r>
      <w:r w:rsidRPr="003903C8">
        <w:t xml:space="preserve">. Denne posisjonen har tilført </w:t>
      </w:r>
      <w:proofErr w:type="spellStart"/>
      <w:r w:rsidRPr="003903C8">
        <w:t>Buskerudbysamarbeidet</w:t>
      </w:r>
      <w:proofErr w:type="spellEnd"/>
      <w:r w:rsidRPr="003903C8">
        <w:t xml:space="preserve"> statlige midler på om lag en milliard kroner siden 2010.</w:t>
      </w:r>
    </w:p>
    <w:p w14:paraId="4AEAAF22" w14:textId="77777777" w:rsidR="0031628F" w:rsidRPr="00BD47E5" w:rsidRDefault="0031628F" w:rsidP="0031628F">
      <w:r w:rsidRPr="003903C8">
        <w:t xml:space="preserve">Belønningsmidler skal i følge gjeldende NTP fases inn i byvekstavtaler. En byvekstavtale vil derfor være viktig for å sikre framtidige belønningsmidler og ytterligere statlige midler til å utvikle transportsystemet i Buskerudbyen over tid. En avtale vil gi større økonomisk handlingsrom og forutsigbarhet, spesielt for busstilbudet. Dette har vært drøftet i </w:t>
      </w:r>
      <w:proofErr w:type="spellStart"/>
      <w:r w:rsidRPr="003903C8">
        <w:t>Buskerudbyens</w:t>
      </w:r>
      <w:proofErr w:type="spellEnd"/>
      <w:r w:rsidRPr="003903C8">
        <w:t xml:space="preserve"> organer, og det </w:t>
      </w:r>
      <w:r>
        <w:t>er</w:t>
      </w:r>
      <w:r w:rsidRPr="003903C8">
        <w:t xml:space="preserve"> bred enighet </w:t>
      </w:r>
      <w:r w:rsidRPr="007B089A">
        <w:rPr>
          <w:color w:val="000000" w:themeColor="text1"/>
        </w:rPr>
        <w:t>her</w:t>
      </w:r>
      <w:r>
        <w:t xml:space="preserve"> </w:t>
      </w:r>
      <w:r w:rsidRPr="003903C8">
        <w:t xml:space="preserve">om at det er </w:t>
      </w:r>
      <w:r>
        <w:t>viktig</w:t>
      </w:r>
      <w:r w:rsidRPr="003903C8">
        <w:t xml:space="preserve"> at </w:t>
      </w:r>
      <w:proofErr w:type="spellStart"/>
      <w:r w:rsidRPr="003903C8">
        <w:t>Buskerudbysamarbeidet</w:t>
      </w:r>
      <w:proofErr w:type="spellEnd"/>
      <w:r w:rsidRPr="003903C8">
        <w:t xml:space="preserve"> jobber for å få på plass en byvekstavtale</w:t>
      </w:r>
      <w:r>
        <w:t xml:space="preserve"> med staten</w:t>
      </w:r>
      <w:r w:rsidRPr="003903C8">
        <w:t>.</w:t>
      </w:r>
    </w:p>
    <w:p w14:paraId="284D8BB6" w14:textId="77777777" w:rsidR="0031628F" w:rsidRPr="00BD47E5" w:rsidRDefault="0031628F" w:rsidP="0031628F">
      <w:pPr>
        <w:rPr>
          <w:b/>
        </w:rPr>
      </w:pPr>
      <w:r w:rsidRPr="00EC61B2">
        <w:rPr>
          <w:b/>
        </w:rPr>
        <w:t>Rammer og føringer for byvekstavtale</w:t>
      </w:r>
      <w:r>
        <w:rPr>
          <w:b/>
        </w:rPr>
        <w:br/>
      </w:r>
      <w:r w:rsidRPr="005A0002">
        <w:rPr>
          <w:bCs/>
        </w:rPr>
        <w:t xml:space="preserve">I NTP 2018-2029 er det satt av 66,4 mrd. kr til byvekstavtaler og belønningsordningen. Av disse kan Buskerudbyen forhandle om en andel av de 42,4 mrd. kr som er satt av til belønningsmidler (17 </w:t>
      </w:r>
      <w:proofErr w:type="spellStart"/>
      <w:r w:rsidRPr="005A0002">
        <w:rPr>
          <w:bCs/>
        </w:rPr>
        <w:t>mrd</w:t>
      </w:r>
      <w:proofErr w:type="spellEnd"/>
      <w:r w:rsidRPr="005A0002">
        <w:rPr>
          <w:bCs/>
        </w:rPr>
        <w:t xml:space="preserve">), og til programområdemidler til kollektiv-, gang- og sykkeltiltak langs riksveg (24 </w:t>
      </w:r>
      <w:proofErr w:type="spellStart"/>
      <w:r w:rsidRPr="005A0002">
        <w:rPr>
          <w:bCs/>
        </w:rPr>
        <w:t>mrd</w:t>
      </w:r>
      <w:proofErr w:type="spellEnd"/>
      <w:r w:rsidRPr="005A0002">
        <w:rPr>
          <w:bCs/>
        </w:rPr>
        <w:t xml:space="preserve">) og til utvikling av stasjoner og knutepunkt på jernbanenettet (1 </w:t>
      </w:r>
      <w:proofErr w:type="spellStart"/>
      <w:r w:rsidRPr="005A0002">
        <w:rPr>
          <w:bCs/>
        </w:rPr>
        <w:t>mrd</w:t>
      </w:r>
      <w:proofErr w:type="spellEnd"/>
      <w:r w:rsidRPr="005A0002">
        <w:rPr>
          <w:bCs/>
        </w:rPr>
        <w:t>).</w:t>
      </w:r>
      <w:r w:rsidRPr="005A0002">
        <w:t xml:space="preserve"> </w:t>
      </w:r>
    </w:p>
    <w:p w14:paraId="41F58F39" w14:textId="77777777" w:rsidR="0031628F" w:rsidRPr="00BD47E5" w:rsidRDefault="0031628F" w:rsidP="0031628F">
      <w:pPr>
        <w:rPr>
          <w:bCs/>
        </w:rPr>
      </w:pPr>
      <w:r>
        <w:rPr>
          <w:bCs/>
        </w:rPr>
        <w:t xml:space="preserve">Med bakgrunn i regjeringens bompengeavtale 23.08.2019 vedtok Stortinget i behandling av statsbudsjett for 2020 at </w:t>
      </w:r>
      <w:r w:rsidRPr="005A0002">
        <w:rPr>
          <w:bCs/>
        </w:rPr>
        <w:t>statlige programområdemidler for riksveg også kan brukes på kommunalt og fylkeskommunalt vegnett. I Buskerudbyen er det et spesielt stort etterslep for statlig sykkelinfrastruktur (riksveger og riksvegruter). Her er det stort behov for finansiering fra statens side.</w:t>
      </w:r>
    </w:p>
    <w:p w14:paraId="048449D7" w14:textId="77777777" w:rsidR="0031628F" w:rsidRDefault="0031628F" w:rsidP="0031628F">
      <w:r w:rsidRPr="00A1444D">
        <w:lastRenderedPageBreak/>
        <w:t xml:space="preserve">Staten vil stille som betingelse for å inngå byvekstavtale at byområdet tilfredsstiller det til enhver tid gjeldende nullvekstmål for biltrafikk. Avtalen vil måtte fastsette mål og virkemidler tilknyttet dette. Det stilles også krav fra staten om en regional plan for areal og transport i byvekstavtalene. </w:t>
      </w:r>
      <w:proofErr w:type="spellStart"/>
      <w:r w:rsidRPr="00A1444D">
        <w:t>Buskerudbyens</w:t>
      </w:r>
      <w:proofErr w:type="spellEnd"/>
      <w:r w:rsidRPr="00A1444D">
        <w:t xml:space="preserve"> felles regionale areal- og transportplan 2013-2023 kan legges til grunn for dette. I tillegg krever staten </w:t>
      </w:r>
      <w:r>
        <w:t xml:space="preserve">at </w:t>
      </w:r>
      <w:r w:rsidRPr="00CC1A7F">
        <w:t>kommune</w:t>
      </w:r>
      <w:r>
        <w:t>r</w:t>
      </w:r>
      <w:r w:rsidRPr="00CC1A7F">
        <w:t xml:space="preserve"> og fylkeskommune må bidra med finansiering</w:t>
      </w:r>
      <w:r>
        <w:t xml:space="preserve">. Det bør derfor tydeliggjøres </w:t>
      </w:r>
      <w:r w:rsidRPr="00FB0016">
        <w:t>hvilke midler i kommunale og fylkeskommunale budsjetter som kan inngå som lokal finansiering</w:t>
      </w:r>
    </w:p>
    <w:p w14:paraId="62115F32" w14:textId="77777777" w:rsidR="0031628F" w:rsidRDefault="0031628F" w:rsidP="0031628F">
      <w:r w:rsidRPr="00EC61B2">
        <w:rPr>
          <w:b/>
        </w:rPr>
        <w:t>Overordnet strategi</w:t>
      </w:r>
      <w:r>
        <w:rPr>
          <w:b/>
        </w:rPr>
        <w:br/>
      </w:r>
      <w:r w:rsidRPr="000F4A66">
        <w:t xml:space="preserve">Det økonomiske handlingsrommet etter at </w:t>
      </w:r>
      <w:proofErr w:type="spellStart"/>
      <w:r w:rsidRPr="000F4A66">
        <w:t>Buskerudbypakke</w:t>
      </w:r>
      <w:proofErr w:type="spellEnd"/>
      <w:r w:rsidRPr="000F4A66">
        <w:t xml:space="preserve"> 2 med tilhørende bomsystem ble skrinlagt er begrenset. Muligheten for lokal finansiering vil påvirke den økonomiske rammen for en byvekstavtale. Dette kan gi føringer for ambisjonsnivået for forhandlinger om statlige midler i en byvekstavtale. </w:t>
      </w:r>
      <w:r w:rsidRPr="00BB74DA">
        <w:t xml:space="preserve">På kort sikt er det viktig å få på plass en </w:t>
      </w:r>
      <w:r w:rsidRPr="007B089A">
        <w:rPr>
          <w:color w:val="000000" w:themeColor="text1"/>
        </w:rPr>
        <w:t>effektiv og målrettet satsing uten bompengepakke</w:t>
      </w:r>
      <w:r w:rsidRPr="00BB74DA">
        <w:t xml:space="preserve">. Dette dreier seg om mindre tiltak som gir bedre utnyttelse av eksisterende infrastruktur, </w:t>
      </w:r>
      <w:proofErr w:type="spellStart"/>
      <w:r w:rsidRPr="00BB74DA">
        <w:t>påvirker</w:t>
      </w:r>
      <w:proofErr w:type="spellEnd"/>
      <w:r w:rsidRPr="00BB74DA">
        <w:t xml:space="preserve"> transportetterspørselen og reduserer bilbruk. </w:t>
      </w:r>
    </w:p>
    <w:p w14:paraId="4F7DF3CE" w14:textId="77777777" w:rsidR="0031628F" w:rsidRPr="00BD47E5" w:rsidRDefault="0031628F" w:rsidP="0031628F">
      <w:pPr>
        <w:rPr>
          <w:b/>
        </w:rPr>
      </w:pPr>
      <w:r w:rsidRPr="007B089A">
        <w:rPr>
          <w:color w:val="000000" w:themeColor="text1"/>
        </w:rPr>
        <w:t xml:space="preserve">En slik satsing innebærer blant annet tiltak innen kollektiv, sykkel, gange, parkering og arealutvikling. </w:t>
      </w:r>
      <w:r w:rsidRPr="00BB74DA">
        <w:t xml:space="preserve">I tillegg foreslås det å satse på ny teknologi og smart byutvikling som er et satsingsområde i Nasjonal transportplan, og hvor blant annet Kongsbergmiljøet har høy kompetanse nasjonalt. I Viken fylkeskommune er en forsterket satsing på dette området synliggjort gjennom opprettelsen av seksjonen Framtidens transporter, i avdeling for </w:t>
      </w:r>
      <w:r w:rsidRPr="00751C8D">
        <w:rPr>
          <w:color w:val="000000" w:themeColor="text1"/>
        </w:rPr>
        <w:t>Mobilitet og samfunn.</w:t>
      </w:r>
    </w:p>
    <w:p w14:paraId="2DFEFC3B" w14:textId="77777777" w:rsidR="0031628F" w:rsidRPr="00751C8D" w:rsidRDefault="0031628F" w:rsidP="0031628F">
      <w:pPr>
        <w:rPr>
          <w:color w:val="000000" w:themeColor="text1"/>
        </w:rPr>
      </w:pPr>
      <w:r w:rsidRPr="00751C8D">
        <w:rPr>
          <w:color w:val="000000" w:themeColor="text1"/>
        </w:rPr>
        <w:t>Erkjennelsen av et begrenset økonomisk handlingsrom tilsier at det er lite rom for å kreve større statlige samferdselsinvesteringer i en byvekstavtaleforhandling. Dette betyr at arbeidet med å finansiere og realisere større infrastrukturtiltak i utgangspunktet bør vurderes å kjøres som parallelle prosesser inn mot fylkeskommunen og staten gjennom Nasjonal transportplanprosessen.</w:t>
      </w:r>
    </w:p>
    <w:p w14:paraId="2A1F2778" w14:textId="77777777" w:rsidR="0031628F" w:rsidRPr="00751C8D" w:rsidRDefault="0031628F" w:rsidP="0031628F">
      <w:pPr>
        <w:rPr>
          <w:color w:val="000000" w:themeColor="text1"/>
        </w:rPr>
      </w:pPr>
      <w:r w:rsidRPr="00506939">
        <w:rPr>
          <w:color w:val="000000" w:themeColor="text1"/>
        </w:rPr>
        <w:t xml:space="preserve">På lengre sikt vil det gjennom reforhandling av en byvekstavtale kunne være aktuelt å i større grad inkludere større infrastrukturprosjekter.  </w:t>
      </w:r>
      <w:r w:rsidRPr="00751C8D">
        <w:rPr>
          <w:color w:val="000000" w:themeColor="text1"/>
        </w:rPr>
        <w:t xml:space="preserve">      </w:t>
      </w:r>
    </w:p>
    <w:p w14:paraId="0839FDBD" w14:textId="77777777" w:rsidR="0031628F" w:rsidRPr="00BD47E5" w:rsidRDefault="0031628F" w:rsidP="0031628F">
      <w:pPr>
        <w:rPr>
          <w:b/>
          <w:color w:val="000000" w:themeColor="text1"/>
        </w:rPr>
      </w:pPr>
      <w:r w:rsidRPr="00751C8D">
        <w:rPr>
          <w:b/>
          <w:color w:val="000000" w:themeColor="text1"/>
        </w:rPr>
        <w:t>Videre prosess</w:t>
      </w:r>
      <w:r>
        <w:rPr>
          <w:b/>
          <w:color w:val="000000" w:themeColor="text1"/>
        </w:rPr>
        <w:br/>
      </w:r>
      <w:r w:rsidRPr="00751C8D">
        <w:rPr>
          <w:color w:val="000000" w:themeColor="text1"/>
        </w:rPr>
        <w:t xml:space="preserve">Det vurderes som viktig å komme i gang med forhandlinger om byvekstavtale i 2020. Det vil være en fordel å inngå </w:t>
      </w:r>
      <w:r w:rsidRPr="003D549A">
        <w:t>en 4-årig byvekstavtale i 2021 som revideres parallelt med rullering av NTP</w:t>
      </w:r>
      <w:r>
        <w:t xml:space="preserve">. </w:t>
      </w:r>
      <w:r w:rsidRPr="00842D68">
        <w:t xml:space="preserve">På </w:t>
      </w:r>
      <w:proofErr w:type="spellStart"/>
      <w:r w:rsidRPr="00842D68">
        <w:t>bypakkekonferansen</w:t>
      </w:r>
      <w:proofErr w:type="spellEnd"/>
      <w:r w:rsidRPr="00842D68">
        <w:t xml:space="preserve"> 2019 signaliserte konstituert vegdirektør at VD er åpne for at andre mellomstore byområder skal få muligheten til å konkurrere med Buskerudbyen, Nedre Glomma, Grenland, Kristiansand og Tromsø om å forhandle med staten om en byvekstavtale. Det er derfor viktig for Buskerudbyen å snarlig komme i gang med forhandlinger for ikke å risikere å miste posisjonen som nasjonalt prioritert byområde som er aktuelle for en byvekstavtale.</w:t>
      </w:r>
    </w:p>
    <w:p w14:paraId="33C7F8A7" w14:textId="77777777" w:rsidR="0031628F" w:rsidRPr="003D549A" w:rsidRDefault="0031628F" w:rsidP="0031628F">
      <w:r w:rsidRPr="003D549A">
        <w:t xml:space="preserve">Med utgangspunkt i ambisjonen og argumentasjonen ovenfor foreslås det å igangsette et arbeid med et utkast til lokalt forhandlingsmandat som legges fram </w:t>
      </w:r>
      <w:r>
        <w:t xml:space="preserve">for lokalpolitisk behandling </w:t>
      </w:r>
      <w:r w:rsidRPr="003D549A">
        <w:t xml:space="preserve">før sommeren 2020. Dersom denne ambisjonen om fremdrift legges til grunn foreslås det </w:t>
      </w:r>
      <w:r>
        <w:t>å gjennomføre følgende 2-trinns</w:t>
      </w:r>
      <w:r w:rsidRPr="003D549A">
        <w:t xml:space="preserve">prosess i </w:t>
      </w:r>
      <w:proofErr w:type="spellStart"/>
      <w:r w:rsidRPr="003D549A">
        <w:t>Buskerudbyens</w:t>
      </w:r>
      <w:proofErr w:type="spellEnd"/>
      <w:r w:rsidRPr="003D549A">
        <w:t xml:space="preserve"> organer våren 2020: </w:t>
      </w:r>
    </w:p>
    <w:p w14:paraId="199AF2F7" w14:textId="77777777" w:rsidR="0031628F" w:rsidRPr="003D549A" w:rsidRDefault="0031628F" w:rsidP="0031628F">
      <w:pPr>
        <w:numPr>
          <w:ilvl w:val="0"/>
          <w:numId w:val="25"/>
        </w:numPr>
        <w:spacing w:after="0" w:line="240" w:lineRule="auto"/>
      </w:pPr>
      <w:r w:rsidRPr="003D549A">
        <w:t>Trinn 1 (mars/april 2020): Forankring av prosess, føringer, rammer, mål, hovedstrategi og tiltaksområder.</w:t>
      </w:r>
      <w:r>
        <w:t xml:space="preserve"> Det er dette det foreliggende saksfremlegget omhandler.</w:t>
      </w:r>
      <w:r w:rsidRPr="003D549A">
        <w:t xml:space="preserve"> </w:t>
      </w:r>
    </w:p>
    <w:p w14:paraId="6867AE77" w14:textId="77777777" w:rsidR="0031628F" w:rsidRPr="003D549A" w:rsidRDefault="0031628F" w:rsidP="0031628F">
      <w:pPr>
        <w:numPr>
          <w:ilvl w:val="0"/>
          <w:numId w:val="25"/>
        </w:numPr>
        <w:spacing w:after="0" w:line="240" w:lineRule="auto"/>
      </w:pPr>
      <w:r w:rsidRPr="003D549A">
        <w:lastRenderedPageBreak/>
        <w:t xml:space="preserve">Trinn 2 (før sommeren 2020): Felles forhandlingsmandat med prioriterte tiltak, vurdering av måloppnåelse, kostnader, plangrunnlag og finansieringsgrunnlag.  </w:t>
      </w:r>
      <w:r>
        <w:br/>
      </w:r>
    </w:p>
    <w:p w14:paraId="6C9D0908" w14:textId="77777777" w:rsidR="0031628F" w:rsidRPr="00BD47E5" w:rsidRDefault="0031628F" w:rsidP="0031628F">
      <w:r>
        <w:rPr>
          <w:b/>
        </w:rPr>
        <w:t>K</w:t>
      </w:r>
      <w:r w:rsidRPr="005B1277">
        <w:rPr>
          <w:b/>
        </w:rPr>
        <w:t>onklusjon</w:t>
      </w:r>
      <w:r w:rsidRPr="005B1277">
        <w:t xml:space="preserve"> </w:t>
      </w:r>
      <w:r>
        <w:br/>
      </w:r>
      <w:r w:rsidRPr="003D549A">
        <w:rPr>
          <w:rFonts w:cstheme="minorHAnsi"/>
          <w:color w:val="000000" w:themeColor="text1"/>
        </w:rPr>
        <w:t xml:space="preserve">Videreføring av </w:t>
      </w:r>
      <w:proofErr w:type="spellStart"/>
      <w:r w:rsidRPr="003D549A">
        <w:rPr>
          <w:rFonts w:cstheme="minorHAnsi"/>
          <w:color w:val="000000" w:themeColor="text1"/>
        </w:rPr>
        <w:t>Buskerudbysamarbeidet</w:t>
      </w:r>
      <w:proofErr w:type="spellEnd"/>
      <w:r w:rsidRPr="003D549A">
        <w:rPr>
          <w:rFonts w:cstheme="minorHAnsi"/>
          <w:color w:val="000000" w:themeColor="text1"/>
        </w:rPr>
        <w:t xml:space="preserve"> vurderes som </w:t>
      </w:r>
      <w:r>
        <w:rPr>
          <w:rFonts w:cstheme="minorHAnsi"/>
          <w:color w:val="000000" w:themeColor="text1"/>
        </w:rPr>
        <w:t>viktig</w:t>
      </w:r>
      <w:r w:rsidRPr="003D549A">
        <w:rPr>
          <w:rFonts w:cstheme="minorHAnsi"/>
          <w:color w:val="000000" w:themeColor="text1"/>
        </w:rPr>
        <w:t xml:space="preserve"> for at byområdet fortsatt skal bli tildelt belønningsmidler til bl.a. styrket kollektivtilbud og bygging av sykkel-, kollektiv- og knutepunktløsninger</w:t>
      </w:r>
      <w:r>
        <w:rPr>
          <w:rFonts w:cstheme="minorHAnsi"/>
          <w:color w:val="000000" w:themeColor="text1"/>
        </w:rPr>
        <w:t xml:space="preserve">. Dette vil også være viktig for </w:t>
      </w:r>
      <w:r w:rsidRPr="003D549A">
        <w:rPr>
          <w:rFonts w:cstheme="minorHAnsi"/>
          <w:color w:val="000000" w:themeColor="text1"/>
        </w:rPr>
        <w:t>å komme i posisjon til å forhandle med staten om byvekstavtale</w:t>
      </w:r>
      <w:r>
        <w:rPr>
          <w:rFonts w:cstheme="minorHAnsi"/>
          <w:color w:val="000000" w:themeColor="text1"/>
        </w:rPr>
        <w:t xml:space="preserve"> om ytterligere statlige midler</w:t>
      </w:r>
      <w:r w:rsidRPr="003D549A">
        <w:rPr>
          <w:rFonts w:cstheme="minorHAnsi"/>
          <w:color w:val="000000" w:themeColor="text1"/>
        </w:rPr>
        <w:t xml:space="preserve">. </w:t>
      </w:r>
    </w:p>
    <w:p w14:paraId="5F707722" w14:textId="77777777" w:rsidR="0031628F" w:rsidRDefault="0031628F" w:rsidP="0031628F">
      <w:pPr>
        <w:rPr>
          <w:rFonts w:cstheme="minorHAnsi"/>
          <w:color w:val="000000" w:themeColor="text1"/>
        </w:rPr>
      </w:pPr>
      <w:r w:rsidRPr="003D549A">
        <w:rPr>
          <w:rFonts w:cstheme="minorHAnsi"/>
          <w:color w:val="000000" w:themeColor="text1"/>
        </w:rPr>
        <w:t xml:space="preserve">Videre vil det fortsatt være viktig med strategisk samarbeid </w:t>
      </w:r>
      <w:r>
        <w:rPr>
          <w:rFonts w:cstheme="minorHAnsi"/>
          <w:color w:val="000000" w:themeColor="text1"/>
        </w:rPr>
        <w:t>mellom</w:t>
      </w:r>
      <w:r w:rsidRPr="003D549A">
        <w:rPr>
          <w:rFonts w:cstheme="minorHAnsi"/>
          <w:color w:val="000000" w:themeColor="text1"/>
        </w:rPr>
        <w:t xml:space="preserve"> kommunene og statlige/fylkeskommunale transportetater om areal- og transportpolitikken i byområdet, for å videreføre en positiv trend mht. mer miljøvennlig transportmønster.</w:t>
      </w:r>
    </w:p>
    <w:p w14:paraId="78973DAC" w14:textId="77777777" w:rsidR="0031628F" w:rsidRPr="003D549A" w:rsidRDefault="0031628F" w:rsidP="0031628F">
      <w:pPr>
        <w:rPr>
          <w:rFonts w:cstheme="minorHAnsi"/>
          <w:color w:val="000000" w:themeColor="text1"/>
        </w:rPr>
      </w:pPr>
      <w:r>
        <w:rPr>
          <w:rFonts w:cstheme="minorHAnsi"/>
          <w:color w:val="000000" w:themeColor="text1"/>
        </w:rPr>
        <w:t xml:space="preserve">Overordnet strategi og forslag til prosess for å </w:t>
      </w:r>
      <w:r>
        <w:t>komme i forhandlingsposisjon med staten om byvekstavtale legges til grunn for det videre arbeidet.</w:t>
      </w:r>
    </w:p>
    <w:p w14:paraId="5D25E605" w14:textId="77777777" w:rsidR="0031628F" w:rsidRPr="00BD47E5" w:rsidRDefault="0031628F" w:rsidP="0031628F">
      <w:pPr>
        <w:rPr>
          <w:b/>
        </w:rPr>
      </w:pPr>
      <w:r w:rsidRPr="00F6573F">
        <w:rPr>
          <w:b/>
        </w:rPr>
        <w:t>Rådmennenes felles vurdering</w:t>
      </w:r>
      <w:r>
        <w:rPr>
          <w:b/>
        </w:rPr>
        <w:br/>
      </w:r>
      <w:r w:rsidRPr="00AF5B09">
        <w:rPr>
          <w:color w:val="000000" w:themeColor="text1"/>
        </w:rPr>
        <w:t xml:space="preserve">Brev av 02.01.2020 fra Samferdselsdepartementet referer til lokalpolitisk vedtak i Nedre Eiker kommunestyre om skrinlegging av </w:t>
      </w:r>
      <w:proofErr w:type="spellStart"/>
      <w:r w:rsidRPr="00AF5B09">
        <w:rPr>
          <w:color w:val="000000" w:themeColor="text1"/>
        </w:rPr>
        <w:t>Buskerudbypakke</w:t>
      </w:r>
      <w:proofErr w:type="spellEnd"/>
      <w:r w:rsidRPr="00AF5B09">
        <w:rPr>
          <w:color w:val="000000" w:themeColor="text1"/>
        </w:rPr>
        <w:t xml:space="preserve"> 2. I brevet kommer det tydelig fram at SD forholder seg til vedtaket om å skrinlegge </w:t>
      </w:r>
      <w:proofErr w:type="spellStart"/>
      <w:r w:rsidRPr="00AF5B09">
        <w:rPr>
          <w:color w:val="000000" w:themeColor="text1"/>
        </w:rPr>
        <w:t>Buskerudbypakke</w:t>
      </w:r>
      <w:proofErr w:type="spellEnd"/>
      <w:r w:rsidRPr="00AF5B09">
        <w:rPr>
          <w:color w:val="000000" w:themeColor="text1"/>
        </w:rPr>
        <w:t xml:space="preserve"> 2, og at dette </w:t>
      </w:r>
      <w:r w:rsidRPr="00D97960">
        <w:t xml:space="preserve">vedtaket legges til grunn for den videre prosess. Tilsvarende viser brevet at SD forholder seg til gjeldende vedtak i Kongsberg. </w:t>
      </w:r>
      <w:r w:rsidRPr="00620E2F">
        <w:rPr>
          <w:color w:val="000000" w:themeColor="text1"/>
        </w:rPr>
        <w:t>Derfor</w:t>
      </w:r>
      <w:r w:rsidRPr="00D97960">
        <w:t xml:space="preserve"> er verken begrepet byvekstavtale eller Kongsberg omtalt i brevet. I tilsvarende brev til Grenland og Nedre Glomma er byvekstavtale et sentralt tema. </w:t>
      </w:r>
      <w:r>
        <w:t>Brevet illustrerer behovet for nytt lokalpolitisk initiativ overfor Samferdselsdepartementet og et felles lokalt forhandlingsmandat i Buskerudbyen.</w:t>
      </w:r>
    </w:p>
    <w:p w14:paraId="11F63572" w14:textId="77777777" w:rsidR="0031628F" w:rsidRDefault="0031628F" w:rsidP="0031628F">
      <w:r w:rsidRPr="003D549A">
        <w:t>Den</w:t>
      </w:r>
      <w:r>
        <w:t xml:space="preserve"> foreslåtte</w:t>
      </w:r>
      <w:r w:rsidRPr="003D549A">
        <w:t xml:space="preserve"> fremdriften </w:t>
      </w:r>
      <w:r>
        <w:t xml:space="preserve">for å komme i forhandlingsposisjon med staten om byvekstavtale </w:t>
      </w:r>
      <w:r w:rsidRPr="003D549A">
        <w:t xml:space="preserve">er stram, men </w:t>
      </w:r>
      <w:r>
        <w:t xml:space="preserve">vurderes samtidig å </w:t>
      </w:r>
      <w:r w:rsidRPr="003D549A">
        <w:t xml:space="preserve">gi rom for politisk forankring i kommuner og i fylkeskommunen. </w:t>
      </w:r>
    </w:p>
    <w:p w14:paraId="2D6D11E9" w14:textId="77777777" w:rsidR="0031628F" w:rsidRPr="00AF5B09" w:rsidRDefault="0031628F" w:rsidP="0031628F">
      <w:pPr>
        <w:rPr>
          <w:b/>
          <w:color w:val="000000" w:themeColor="text1"/>
        </w:rPr>
      </w:pPr>
      <w:r w:rsidRPr="00671C37">
        <w:t>Avtalen med SD om belønningstilskudd gir de fire kommunene og fylkeskommunen mulighet til å</w:t>
      </w:r>
      <w:r w:rsidRPr="00671C37">
        <w:rPr>
          <w:b/>
        </w:rPr>
        <w:t xml:space="preserve"> </w:t>
      </w:r>
      <w:r w:rsidRPr="00671C37">
        <w:t>løse samfunnsmessig høyt prioriterte oppgaver i fellesskap.</w:t>
      </w:r>
      <w:r>
        <w:t xml:space="preserve"> </w:t>
      </w:r>
      <w:r w:rsidRPr="00BF4C42">
        <w:t xml:space="preserve">Belønningsmidler skal i følge </w:t>
      </w:r>
      <w:r w:rsidRPr="00AF5B09">
        <w:rPr>
          <w:color w:val="000000" w:themeColor="text1"/>
        </w:rPr>
        <w:t xml:space="preserve">gjeldende NTP fases inn i byvekstavtaler. En byvekstavtale vil derfor være viktig for å sikre framtidige belønningsmidler og ytterligere statlige midler til å utvikle transportsystemet i Buskerudbyen over tid. En byvekstavtale vil gi større økonomisk handlingsrom og forutsigbarhet, spesielt for busstilbudet. Det vurderes derfor som viktig at </w:t>
      </w:r>
      <w:proofErr w:type="spellStart"/>
      <w:r w:rsidRPr="00AF5B09">
        <w:rPr>
          <w:color w:val="000000" w:themeColor="text1"/>
        </w:rPr>
        <w:t>Buskerudbysamarbeidet</w:t>
      </w:r>
      <w:proofErr w:type="spellEnd"/>
      <w:r w:rsidRPr="00AF5B09">
        <w:rPr>
          <w:color w:val="000000" w:themeColor="text1"/>
        </w:rPr>
        <w:t xml:space="preserve"> jobber for å få på plass en byvekstavtale med staten.</w:t>
      </w:r>
    </w:p>
    <w:p w14:paraId="4C54D3A9" w14:textId="77777777" w:rsidR="0031628F" w:rsidRPr="0031628F" w:rsidRDefault="0031628F" w:rsidP="0031628F">
      <w:pPr>
        <w:rPr>
          <w:b/>
          <w:i/>
          <w:color w:val="000000" w:themeColor="text1"/>
        </w:rPr>
      </w:pPr>
      <w:r w:rsidRPr="0031628F">
        <w:rPr>
          <w:b/>
          <w:i/>
          <w:color w:val="000000" w:themeColor="text1"/>
        </w:rPr>
        <w:t>Rådmannens/kommunedirektørens anbefaling</w:t>
      </w:r>
      <w:r w:rsidRPr="0031628F">
        <w:rPr>
          <w:b/>
          <w:i/>
          <w:color w:val="000000" w:themeColor="text1"/>
        </w:rPr>
        <w:br/>
      </w:r>
      <w:r w:rsidRPr="0031628F">
        <w:rPr>
          <w:i/>
          <w:color w:val="000000" w:themeColor="text1"/>
        </w:rPr>
        <w:t>Overordnet strategi og prosess for å komme i forhandlingsposisjon med staten om byvekstavtale tiltres.</w:t>
      </w:r>
    </w:p>
    <w:p w14:paraId="78204E97" w14:textId="77777777" w:rsidR="0031628F" w:rsidRDefault="0031628F" w:rsidP="0031628F">
      <w:pPr>
        <w:rPr>
          <w:b/>
          <w:color w:val="000000" w:themeColor="text1"/>
        </w:rPr>
      </w:pPr>
      <w:r w:rsidRPr="00AF5B09">
        <w:rPr>
          <w:rFonts w:cstheme="minorHAnsi"/>
          <w:b/>
          <w:color w:val="000000" w:themeColor="text1"/>
        </w:rPr>
        <w:t>Evt. begrunnelse</w:t>
      </w:r>
      <w:r w:rsidRPr="00AF5B09">
        <w:rPr>
          <w:rFonts w:cstheme="minorHAnsi"/>
          <w:b/>
          <w:color w:val="000000" w:themeColor="text1"/>
        </w:rPr>
        <w:br/>
      </w:r>
      <w:r w:rsidRPr="00AF5B09">
        <w:rPr>
          <w:rFonts w:cstheme="minorHAnsi"/>
          <w:color w:val="000000" w:themeColor="text1"/>
        </w:rPr>
        <w:t>Byvekstavtale gir den enkelte kommune/fylkeskommunen mulighet til å løse samfunnsmessig høyt prioriterte oppgaver i fellesskap.</w:t>
      </w:r>
      <w:r>
        <w:rPr>
          <w:rFonts w:cstheme="minorHAnsi"/>
          <w:b/>
          <w:color w:val="000000" w:themeColor="text1"/>
        </w:rPr>
        <w:br/>
      </w:r>
    </w:p>
    <w:p w14:paraId="6D48E730" w14:textId="0A73E36E" w:rsidR="0031628F" w:rsidRPr="00BD47E5" w:rsidRDefault="0031628F" w:rsidP="0031628F">
      <w:pPr>
        <w:rPr>
          <w:rFonts w:cstheme="minorHAnsi"/>
          <w:b/>
          <w:color w:val="000000" w:themeColor="text1"/>
        </w:rPr>
      </w:pPr>
      <w:r w:rsidRPr="00AF5B09">
        <w:rPr>
          <w:b/>
          <w:color w:val="000000" w:themeColor="text1"/>
        </w:rPr>
        <w:t>Vedlegg:</w:t>
      </w:r>
    </w:p>
    <w:p w14:paraId="20DA12C0" w14:textId="77777777" w:rsidR="0031628F" w:rsidRPr="00AF5B09" w:rsidRDefault="0031628F" w:rsidP="0031628F">
      <w:pPr>
        <w:pStyle w:val="Listeavsnitt"/>
        <w:numPr>
          <w:ilvl w:val="0"/>
          <w:numId w:val="26"/>
        </w:numPr>
        <w:spacing w:after="0" w:line="240" w:lineRule="auto"/>
        <w:rPr>
          <w:rFonts w:cstheme="minorHAnsi"/>
          <w:color w:val="000000" w:themeColor="text1"/>
        </w:rPr>
      </w:pPr>
      <w:r w:rsidRPr="00AF5B09">
        <w:rPr>
          <w:color w:val="000000" w:themeColor="text1"/>
        </w:rPr>
        <w:lastRenderedPageBreak/>
        <w:t>Brev av 02.01.2020 fra Samferdselsdepartementet</w:t>
      </w:r>
    </w:p>
    <w:p w14:paraId="690E2265" w14:textId="77777777" w:rsidR="0031628F" w:rsidRDefault="0031628F" w:rsidP="0031628F">
      <w:pPr>
        <w:pStyle w:val="Listeavsnitt"/>
        <w:numPr>
          <w:ilvl w:val="0"/>
          <w:numId w:val="26"/>
        </w:numPr>
        <w:spacing w:after="0" w:line="240" w:lineRule="auto"/>
        <w:rPr>
          <w:rFonts w:cstheme="minorHAnsi"/>
          <w:color w:val="000000" w:themeColor="text1"/>
        </w:rPr>
      </w:pPr>
      <w:r w:rsidRPr="007D5306">
        <w:rPr>
          <w:rFonts w:cstheme="minorHAnsi"/>
          <w:color w:val="000000" w:themeColor="text1"/>
        </w:rPr>
        <w:t>Samarbeidsavtale om klimavennlig areal- og transportutvikling i byområdet Lier – Kongsberg. Areal, transport og miljøprosjekt Buskerudbyen. Videreføring fra 01.01.2015</w:t>
      </w:r>
    </w:p>
    <w:p w14:paraId="5E4A63F1" w14:textId="77777777" w:rsidR="0031628F" w:rsidRPr="00BD47E5" w:rsidRDefault="0031628F" w:rsidP="0031628F">
      <w:pPr>
        <w:spacing w:after="0" w:line="240" w:lineRule="auto"/>
        <w:rPr>
          <w:rFonts w:cstheme="minorHAnsi"/>
          <w:color w:val="000000" w:themeColor="text1"/>
        </w:rPr>
      </w:pPr>
      <w:r>
        <w:rPr>
          <w:rFonts w:cstheme="minorHAnsi"/>
          <w:b/>
        </w:rPr>
        <w:br/>
      </w:r>
      <w:r w:rsidRPr="00BD47E5">
        <w:rPr>
          <w:rFonts w:cstheme="minorHAnsi"/>
          <w:b/>
        </w:rPr>
        <w:t>Andre saksdokumenter</w:t>
      </w:r>
      <w:r w:rsidRPr="00BD47E5">
        <w:rPr>
          <w:rFonts w:cstheme="minorHAnsi"/>
        </w:rPr>
        <w:t xml:space="preserve"> (ikke vedlagt)</w:t>
      </w:r>
    </w:p>
    <w:p w14:paraId="66E8F9ED" w14:textId="77777777" w:rsidR="0031628F" w:rsidRDefault="0031628F" w:rsidP="0031628F">
      <w:pPr>
        <w:pStyle w:val="Listeavsnitt"/>
        <w:numPr>
          <w:ilvl w:val="0"/>
          <w:numId w:val="27"/>
        </w:numPr>
        <w:spacing w:after="0" w:line="240" w:lineRule="auto"/>
        <w:rPr>
          <w:rFonts w:cstheme="minorHAnsi"/>
        </w:rPr>
      </w:pPr>
      <w:r w:rsidRPr="00633511">
        <w:rPr>
          <w:rFonts w:cstheme="minorHAnsi"/>
        </w:rPr>
        <w:t>Retningslinjer for belønningsordning for bedre kollektivtransport og mindre bilbruk i byområdene.</w:t>
      </w:r>
    </w:p>
    <w:p w14:paraId="12C8F016" w14:textId="77777777" w:rsidR="0031628F" w:rsidRPr="00D34803" w:rsidRDefault="0031628F" w:rsidP="0031628F">
      <w:pPr>
        <w:pStyle w:val="Listeavsnitt"/>
        <w:numPr>
          <w:ilvl w:val="0"/>
          <w:numId w:val="27"/>
        </w:numPr>
        <w:spacing w:after="0" w:line="240" w:lineRule="auto"/>
        <w:rPr>
          <w:rFonts w:cstheme="minorHAnsi"/>
        </w:rPr>
      </w:pPr>
      <w:r w:rsidRPr="00D34803">
        <w:rPr>
          <w:rFonts w:cstheme="minorHAnsi"/>
        </w:rPr>
        <w:t xml:space="preserve">Avtale om </w:t>
      </w:r>
      <w:r>
        <w:rPr>
          <w:rFonts w:cstheme="minorHAnsi"/>
        </w:rPr>
        <w:t>belønningstilskudd 2020 – 2021</w:t>
      </w:r>
    </w:p>
    <w:p w14:paraId="41AF408D" w14:textId="77777777" w:rsidR="0031628F" w:rsidRDefault="0031628F" w:rsidP="0031628F">
      <w:pPr>
        <w:pStyle w:val="Listeavsnitt"/>
        <w:numPr>
          <w:ilvl w:val="0"/>
          <w:numId w:val="27"/>
        </w:numPr>
        <w:spacing w:after="0" w:line="240" w:lineRule="auto"/>
        <w:rPr>
          <w:rFonts w:cstheme="minorHAnsi"/>
        </w:rPr>
      </w:pPr>
      <w:r>
        <w:rPr>
          <w:rFonts w:cstheme="minorHAnsi"/>
        </w:rPr>
        <w:t>Regjeringens bompengeavtale datert 23.08.2019</w:t>
      </w:r>
      <w:r w:rsidRPr="00633511">
        <w:rPr>
          <w:rFonts w:cstheme="minorHAnsi"/>
        </w:rPr>
        <w:t xml:space="preserve"> </w:t>
      </w:r>
    </w:p>
    <w:p w14:paraId="7B4C42C7" w14:textId="77777777" w:rsidR="0031628F" w:rsidRDefault="0031628F" w:rsidP="0031628F">
      <w:pPr>
        <w:spacing w:after="0" w:line="240" w:lineRule="auto"/>
        <w:rPr>
          <w:rFonts w:cstheme="minorHAnsi"/>
        </w:rPr>
      </w:pPr>
    </w:p>
    <w:p w14:paraId="37AAB92A" w14:textId="77777777" w:rsidR="0031628F" w:rsidRDefault="0031628F" w:rsidP="0031628F">
      <w:pPr>
        <w:spacing w:after="0" w:line="240" w:lineRule="auto"/>
        <w:rPr>
          <w:rFonts w:cstheme="minorHAnsi"/>
        </w:rPr>
      </w:pPr>
    </w:p>
    <w:p w14:paraId="7D531827" w14:textId="77777777" w:rsidR="0031628F" w:rsidRDefault="0031628F" w:rsidP="001B7150">
      <w:pPr>
        <w:rPr>
          <w:rFonts w:cs="Arial"/>
          <w:b/>
          <w:bCs/>
          <w:sz w:val="28"/>
          <w:szCs w:val="28"/>
          <w:lang w:eastAsia="nb-NO"/>
        </w:rPr>
      </w:pPr>
    </w:p>
    <w:p w14:paraId="6B1B21B5" w14:textId="77777777" w:rsidR="0031628F" w:rsidRDefault="0031628F" w:rsidP="001B7150">
      <w:pPr>
        <w:rPr>
          <w:rFonts w:cs="Arial"/>
          <w:b/>
          <w:bCs/>
          <w:sz w:val="28"/>
          <w:szCs w:val="28"/>
          <w:lang w:eastAsia="nb-NO"/>
        </w:rPr>
      </w:pPr>
    </w:p>
    <w:p w14:paraId="0AE902E2" w14:textId="77777777" w:rsidR="0031628F" w:rsidRDefault="0031628F" w:rsidP="001B7150">
      <w:pPr>
        <w:rPr>
          <w:rFonts w:cs="Arial"/>
          <w:b/>
          <w:bCs/>
          <w:sz w:val="28"/>
          <w:szCs w:val="28"/>
          <w:lang w:eastAsia="nb-NO"/>
        </w:rPr>
      </w:pPr>
    </w:p>
    <w:p w14:paraId="6B6B1B2A" w14:textId="77777777" w:rsidR="0031628F" w:rsidRDefault="0031628F">
      <w:pPr>
        <w:rPr>
          <w:rFonts w:cs="Arial"/>
          <w:b/>
          <w:bCs/>
          <w:sz w:val="28"/>
          <w:szCs w:val="28"/>
          <w:lang w:eastAsia="nb-NO"/>
        </w:rPr>
      </w:pPr>
      <w:r>
        <w:rPr>
          <w:rFonts w:cs="Arial"/>
          <w:b/>
          <w:bCs/>
          <w:sz w:val="28"/>
          <w:szCs w:val="28"/>
          <w:lang w:eastAsia="nb-NO"/>
        </w:rPr>
        <w:br w:type="page"/>
      </w:r>
    </w:p>
    <w:p w14:paraId="6EEDE3F0" w14:textId="52AABD34" w:rsidR="001B7150" w:rsidRPr="001B7150" w:rsidRDefault="004813B5" w:rsidP="001B7150">
      <w:pPr>
        <w:rPr>
          <w:rFonts w:cs="Arial"/>
          <w:b/>
          <w:bCs/>
          <w:sz w:val="28"/>
          <w:szCs w:val="28"/>
          <w:lang w:eastAsia="nb-NO"/>
        </w:rPr>
      </w:pPr>
      <w:r>
        <w:rPr>
          <w:rFonts w:cs="Arial"/>
          <w:b/>
          <w:bCs/>
          <w:noProof/>
          <w:sz w:val="28"/>
          <w:szCs w:val="28"/>
          <w:lang w:eastAsia="nb-NO"/>
        </w:rPr>
        <w:lastRenderedPageBreak/>
        <mc:AlternateContent>
          <mc:Choice Requires="wps">
            <w:drawing>
              <wp:anchor distT="0" distB="0" distL="114300" distR="114300" simplePos="0" relativeHeight="251659264" behindDoc="0" locked="0" layoutInCell="1" allowOverlap="1" wp14:anchorId="6727F2E4" wp14:editId="6968BD49">
                <wp:simplePos x="0" y="0"/>
                <wp:positionH relativeFrom="column">
                  <wp:posOffset>4548506</wp:posOffset>
                </wp:positionH>
                <wp:positionV relativeFrom="paragraph">
                  <wp:posOffset>-404494</wp:posOffset>
                </wp:positionV>
                <wp:extent cx="971550" cy="810842"/>
                <wp:effectExtent l="0" t="0" r="19050" b="27940"/>
                <wp:wrapNone/>
                <wp:docPr id="5" name="Tekstboks 5"/>
                <wp:cNvGraphicFramePr/>
                <a:graphic xmlns:a="http://schemas.openxmlformats.org/drawingml/2006/main">
                  <a:graphicData uri="http://schemas.microsoft.com/office/word/2010/wordprocessingShape">
                    <wps:wsp>
                      <wps:cNvSpPr txBox="1"/>
                      <wps:spPr>
                        <a:xfrm>
                          <a:off x="0" y="0"/>
                          <a:ext cx="971550" cy="81084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0FBEC4B" w14:textId="7ACC4FDC" w:rsidR="00FC4D7D" w:rsidRDefault="00FC4D7D">
                            <w:r w:rsidRPr="004813B5">
                              <w:rPr>
                                <w:noProof/>
                                <w:lang w:eastAsia="nb-NO"/>
                              </w:rPr>
                              <w:drawing>
                                <wp:inline distT="0" distB="0" distL="0" distR="0" wp14:anchorId="0BC55A5A" wp14:editId="08B5E161">
                                  <wp:extent cx="876300" cy="676442"/>
                                  <wp:effectExtent l="0" t="0" r="0" b="952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0581" cy="6797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5" o:spid="_x0000_s1026" type="#_x0000_t202" style="position:absolute;margin-left:358.15pt;margin-top:-31.85pt;width:76.5pt;height:6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" fillcolor="white [3201]" strokecolor="white [3212]" strokeweight=".5pt">
                <v:textbox>
                  <w:txbxContent>
                    <w:p w14:paraId="10FBEC4B" w14:textId="7ACC4FDC" w:rsidR="00FC4D7D" w:rsidRDefault="00FC4D7D">
                      <w:r w:rsidRPr="004813B5">
                        <w:rPr>
                          <w:noProof/>
                          <w:lang w:eastAsia="nb-NO"/>
                        </w:rPr>
                        <w:drawing>
                          <wp:inline distT="0" distB="0" distL="0" distR="0" wp14:anchorId="0BC55A5A" wp14:editId="08B5E161">
                            <wp:extent cx="876300" cy="676442"/>
                            <wp:effectExtent l="0" t="0" r="0" b="952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0581" cy="679747"/>
                                    </a:xfrm>
                                    <a:prstGeom prst="rect">
                                      <a:avLst/>
                                    </a:prstGeom>
                                    <a:noFill/>
                                    <a:ln>
                                      <a:noFill/>
                                    </a:ln>
                                  </pic:spPr>
                                </pic:pic>
                              </a:graphicData>
                            </a:graphic>
                          </wp:inline>
                        </w:drawing>
                      </w:r>
                    </w:p>
                  </w:txbxContent>
                </v:textbox>
              </v:shape>
            </w:pict>
          </mc:Fallback>
        </mc:AlternateContent>
      </w:r>
      <w:r w:rsidR="0031628F">
        <w:rPr>
          <w:rFonts w:cs="Arial"/>
          <w:b/>
          <w:bCs/>
          <w:sz w:val="28"/>
          <w:szCs w:val="28"/>
          <w:lang w:eastAsia="nb-NO"/>
        </w:rPr>
        <w:t>Vedlegg 4</w:t>
      </w:r>
      <w:r w:rsidR="00C274A6">
        <w:rPr>
          <w:rFonts w:cs="Arial"/>
          <w:b/>
          <w:bCs/>
          <w:sz w:val="28"/>
          <w:szCs w:val="28"/>
          <w:lang w:eastAsia="nb-NO"/>
        </w:rPr>
        <w:t xml:space="preserve"> (til sak 3/20)</w:t>
      </w:r>
    </w:p>
    <w:p w14:paraId="0213F1C8" w14:textId="3ED78F25" w:rsidR="004813B5" w:rsidRPr="004813B5" w:rsidRDefault="004813B5" w:rsidP="001B7150">
      <w:pPr>
        <w:rPr>
          <w:rFonts w:ascii="Arial" w:hAnsi="Arial" w:cs="Arial"/>
          <w:bCs/>
          <w:color w:val="000000" w:themeColor="text1"/>
        </w:rPr>
      </w:pPr>
      <w:r w:rsidRPr="004813B5">
        <w:rPr>
          <w:rFonts w:ascii="Arial" w:hAnsi="Arial" w:cs="Arial"/>
          <w:b/>
          <w:bCs/>
          <w:color w:val="000000" w:themeColor="text1"/>
          <w:sz w:val="28"/>
          <w:szCs w:val="28"/>
        </w:rPr>
        <w:t>Notat</w:t>
      </w:r>
      <w:r w:rsidRPr="004813B5">
        <w:rPr>
          <w:rFonts w:ascii="Arial" w:hAnsi="Arial" w:cs="Arial"/>
          <w:b/>
          <w:bCs/>
          <w:color w:val="000000" w:themeColor="text1"/>
          <w:sz w:val="28"/>
          <w:szCs w:val="28"/>
        </w:rPr>
        <w:tab/>
      </w:r>
      <w:r>
        <w:rPr>
          <w:rFonts w:ascii="Arial" w:hAnsi="Arial" w:cs="Arial"/>
          <w:b/>
          <w:bCs/>
          <w:color w:val="000000" w:themeColor="text1"/>
        </w:rPr>
        <w:br/>
      </w:r>
      <w:r w:rsidRPr="004813B5">
        <w:rPr>
          <w:rFonts w:ascii="Arial" w:hAnsi="Arial" w:cs="Arial"/>
          <w:bCs/>
          <w:color w:val="000000" w:themeColor="text1"/>
        </w:rPr>
        <w:t xml:space="preserve">Fra </w:t>
      </w:r>
      <w:proofErr w:type="spellStart"/>
      <w:r w:rsidRPr="004813B5">
        <w:rPr>
          <w:rFonts w:ascii="Arial" w:hAnsi="Arial" w:cs="Arial"/>
          <w:bCs/>
          <w:color w:val="000000" w:themeColor="text1"/>
        </w:rPr>
        <w:t>Buskerudbysekretariatet</w:t>
      </w:r>
      <w:proofErr w:type="spellEnd"/>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br/>
      </w:r>
      <w:r w:rsidRPr="004813B5">
        <w:rPr>
          <w:rFonts w:ascii="Arial" w:hAnsi="Arial" w:cs="Arial"/>
          <w:bCs/>
          <w:color w:val="000000" w:themeColor="text1"/>
        </w:rPr>
        <w:t>07.02.2020</w:t>
      </w:r>
    </w:p>
    <w:p w14:paraId="374E537E" w14:textId="22AE190C" w:rsidR="001B7150" w:rsidRPr="004813B5" w:rsidRDefault="004813B5" w:rsidP="001B7150">
      <w:pPr>
        <w:rPr>
          <w:rFonts w:ascii="Arial" w:hAnsi="Arial" w:cs="Arial"/>
          <w:b/>
          <w:bCs/>
          <w:color w:val="000000" w:themeColor="text1"/>
          <w:sz w:val="28"/>
          <w:szCs w:val="28"/>
        </w:rPr>
      </w:pPr>
      <w:r>
        <w:rPr>
          <w:rFonts w:ascii="Arial" w:hAnsi="Arial" w:cs="Arial"/>
          <w:b/>
          <w:bCs/>
          <w:color w:val="000000" w:themeColor="text1"/>
        </w:rPr>
        <w:br/>
      </w:r>
      <w:r w:rsidR="001B7150" w:rsidRPr="004813B5">
        <w:rPr>
          <w:rFonts w:ascii="Arial" w:hAnsi="Arial" w:cs="Arial"/>
          <w:b/>
          <w:bCs/>
          <w:color w:val="000000" w:themeColor="text1"/>
          <w:sz w:val="28"/>
          <w:szCs w:val="28"/>
        </w:rPr>
        <w:t>Hva gjør kommunene og fylkeskommunen på områder hvor de selv har et ansvar?</w:t>
      </w:r>
    </w:p>
    <w:p w14:paraId="23901563" w14:textId="77777777" w:rsidR="009E6F85" w:rsidRDefault="009E6F85" w:rsidP="009E6F85">
      <w:pPr>
        <w:rPr>
          <w:rFonts w:ascii="Arial" w:hAnsi="Arial" w:cs="Arial"/>
          <w:color w:val="000000" w:themeColor="text1"/>
        </w:rPr>
      </w:pPr>
      <w:r>
        <w:rPr>
          <w:rFonts w:ascii="Arial" w:hAnsi="Arial" w:cs="Arial"/>
          <w:color w:val="000000" w:themeColor="text1"/>
        </w:rPr>
        <w:t>Buskerudbyen, med alle kommuner og fylkeskommunen vedtok i 2013 Areal- og transportplan Buskerudbyen 2013-23. Den regionale planen inneholder omforente strategier for framtidig arealbruk og med mål på transportområdet. Målsettingene for Buskerudbyen er i stor grad sammenfallende med nasjonale mål i NTP 2022-33.</w:t>
      </w:r>
    </w:p>
    <w:p w14:paraId="01C55AD6" w14:textId="77777777" w:rsidR="009E6F85" w:rsidRDefault="009E6F85" w:rsidP="009E6F85">
      <w:pPr>
        <w:rPr>
          <w:rFonts w:ascii="Arial" w:hAnsi="Arial" w:cs="Arial"/>
          <w:color w:val="000000" w:themeColor="text1"/>
        </w:rPr>
      </w:pPr>
      <w:r>
        <w:rPr>
          <w:rFonts w:ascii="Arial" w:hAnsi="Arial" w:cs="Arial"/>
          <w:color w:val="000000" w:themeColor="text1"/>
        </w:rPr>
        <w:t xml:space="preserve">Buskerudbyen har siden 2010 iverksatt en rekke tiltak for å nå lokale, regionale og nasjonale mål. Innsatsen har vist resultater da antall kollektivreisende har hatt sterk vekst, langt sterkere enn befolkningsveksten skulle tilsi. Samtidig har veksten i personbilbruken flatet ut og </w:t>
      </w:r>
      <w:proofErr w:type="spellStart"/>
      <w:r>
        <w:rPr>
          <w:rFonts w:ascii="Arial" w:hAnsi="Arial" w:cs="Arial"/>
          <w:color w:val="000000" w:themeColor="text1"/>
        </w:rPr>
        <w:t>byindeksen</w:t>
      </w:r>
      <w:proofErr w:type="spellEnd"/>
      <w:r>
        <w:rPr>
          <w:rFonts w:ascii="Arial" w:hAnsi="Arial" w:cs="Arial"/>
          <w:color w:val="000000" w:themeColor="text1"/>
        </w:rPr>
        <w:t xml:space="preserve"> for 2016-2019 viser at nullvekstmålet er nådd  (-0,1% for perioden). </w:t>
      </w:r>
    </w:p>
    <w:p w14:paraId="5F7D742D" w14:textId="77777777" w:rsidR="009E6F85" w:rsidRDefault="009E6F85" w:rsidP="009E6F85">
      <w:pPr>
        <w:rPr>
          <w:rFonts w:ascii="Arial" w:hAnsi="Arial" w:cs="Arial"/>
          <w:color w:val="000000" w:themeColor="text1"/>
        </w:rPr>
      </w:pPr>
      <w:r>
        <w:rPr>
          <w:rFonts w:ascii="Arial" w:hAnsi="Arial" w:cs="Arial"/>
          <w:color w:val="000000" w:themeColor="text1"/>
        </w:rPr>
        <w:t xml:space="preserve">Felles innsats gjennom </w:t>
      </w:r>
      <w:proofErr w:type="spellStart"/>
      <w:r>
        <w:rPr>
          <w:rFonts w:ascii="Arial" w:hAnsi="Arial" w:cs="Arial"/>
          <w:color w:val="000000" w:themeColor="text1"/>
        </w:rPr>
        <w:t>Buskerudbypakke</w:t>
      </w:r>
      <w:proofErr w:type="spellEnd"/>
      <w:r>
        <w:rPr>
          <w:rFonts w:ascii="Arial" w:hAnsi="Arial" w:cs="Arial"/>
          <w:color w:val="000000" w:themeColor="text1"/>
        </w:rPr>
        <w:t xml:space="preserve"> 1 (belønningsavtalen), der både stat, fylkeskommune og kommuner har bidratt, har så langt lyktes godt. Belønningsmidler har spilt en avgjørende rolle for et styrket kollektivtilbud og bedre tilrettelegging for gående og syklende fra 2010 og frem til i dag.</w:t>
      </w:r>
    </w:p>
    <w:p w14:paraId="01894933" w14:textId="77777777" w:rsidR="009E6F85" w:rsidRDefault="009E6F85" w:rsidP="009E6F85">
      <w:pPr>
        <w:rPr>
          <w:rFonts w:ascii="Arial" w:hAnsi="Arial" w:cs="Arial"/>
          <w:color w:val="000000" w:themeColor="text1"/>
        </w:rPr>
      </w:pPr>
      <w:r>
        <w:rPr>
          <w:rFonts w:ascii="Arial" w:hAnsi="Arial" w:cs="Arial"/>
          <w:color w:val="000000" w:themeColor="text1"/>
        </w:rPr>
        <w:t xml:space="preserve">Fremover må Buskerudbyen utvikle nye strategier for å nå målene – uten en bompengefinansiert </w:t>
      </w:r>
      <w:proofErr w:type="spellStart"/>
      <w:r>
        <w:rPr>
          <w:rFonts w:ascii="Arial" w:hAnsi="Arial" w:cs="Arial"/>
          <w:color w:val="000000" w:themeColor="text1"/>
        </w:rPr>
        <w:t>bypakke</w:t>
      </w:r>
      <w:proofErr w:type="spellEnd"/>
      <w:r>
        <w:rPr>
          <w:rFonts w:ascii="Arial" w:hAnsi="Arial" w:cs="Arial"/>
          <w:color w:val="000000" w:themeColor="text1"/>
        </w:rPr>
        <w:t xml:space="preserve">. Dagens nivå på belønningsmidler gir ikke stort rom for videre vekst i kollektivtilbudet. Fremover blir det derfor enda viktigere at både stat, fylkeskommune og kommuner styrker innsatsen gjennom ordinære budsjetter. Her inngår statlige midler i NTP. Flere tiltak i gjeldende NTP, bl.a. opprusting av Mjøndalen stasjon og statlig innsats på sykkelvegnettet forutsetter at det etableres en byvekstavtale for Buskerudbyen. </w:t>
      </w:r>
    </w:p>
    <w:p w14:paraId="7DF3B83D" w14:textId="77777777" w:rsidR="009E6F85" w:rsidRPr="0098649D" w:rsidRDefault="009E6F85" w:rsidP="009E6F85">
      <w:pPr>
        <w:rPr>
          <w:rFonts w:ascii="Arial" w:hAnsi="Arial" w:cs="Arial"/>
          <w:color w:val="000000" w:themeColor="text1"/>
        </w:rPr>
      </w:pPr>
      <w:r>
        <w:rPr>
          <w:rFonts w:ascii="Arial" w:hAnsi="Arial" w:cs="Arial"/>
          <w:color w:val="000000" w:themeColor="text1"/>
        </w:rPr>
        <w:t>Samferdselsdepartementet er opptatt av hva kommunene og fylkeskommunen gjør selv på områder hvor de selv har et ansvar. Etterfølgende gir en kort redegjørelse for innsats i hver av kommunene. (Redegjørelsen er under kvalitetssikring).</w:t>
      </w:r>
    </w:p>
    <w:p w14:paraId="09EFFBBB" w14:textId="77777777" w:rsidR="009E6F85" w:rsidRDefault="009E6F85" w:rsidP="009E6F85">
      <w:pPr>
        <w:rPr>
          <w:rFonts w:ascii="Arial" w:hAnsi="Arial" w:cs="Arial"/>
          <w:b/>
          <w:bCs/>
          <w:color w:val="000000" w:themeColor="text1"/>
        </w:rPr>
      </w:pPr>
    </w:p>
    <w:p w14:paraId="7DE433FB" w14:textId="04B5CC5F" w:rsidR="001B7150" w:rsidRPr="004A57B2" w:rsidRDefault="001B7150" w:rsidP="001B7150">
      <w:pPr>
        <w:rPr>
          <w:rFonts w:ascii="Arial" w:hAnsi="Arial" w:cs="Arial"/>
          <w:b/>
          <w:bCs/>
          <w:color w:val="000000" w:themeColor="text1"/>
          <w:sz w:val="28"/>
          <w:szCs w:val="28"/>
        </w:rPr>
      </w:pPr>
      <w:r w:rsidRPr="004A57B2">
        <w:rPr>
          <w:rFonts w:ascii="Arial" w:hAnsi="Arial" w:cs="Arial"/>
          <w:b/>
          <w:bCs/>
          <w:color w:val="000000" w:themeColor="text1"/>
          <w:sz w:val="28"/>
          <w:szCs w:val="28"/>
        </w:rPr>
        <w:t>Viken</w:t>
      </w:r>
      <w:r w:rsidR="004A57B2" w:rsidRPr="004A57B2">
        <w:rPr>
          <w:rFonts w:ascii="Arial" w:hAnsi="Arial" w:cs="Arial"/>
          <w:b/>
          <w:bCs/>
          <w:color w:val="000000" w:themeColor="text1"/>
          <w:sz w:val="28"/>
          <w:szCs w:val="28"/>
        </w:rPr>
        <w:t xml:space="preserve"> fylkeskommune</w:t>
      </w:r>
    </w:p>
    <w:p w14:paraId="5C3E5721" w14:textId="77777777" w:rsidR="001B7150" w:rsidRDefault="001B7150" w:rsidP="001B7150">
      <w:pPr>
        <w:rPr>
          <w:rFonts w:ascii="Arial" w:eastAsia="Times New Roman" w:hAnsi="Arial" w:cs="Arial"/>
          <w:color w:val="000000" w:themeColor="text1"/>
          <w:lang w:eastAsia="nb-NO"/>
        </w:rPr>
      </w:pPr>
      <w:r>
        <w:rPr>
          <w:rFonts w:ascii="Arial" w:eastAsia="Times New Roman" w:hAnsi="Arial" w:cs="Arial"/>
          <w:color w:val="000000" w:themeColor="text1"/>
          <w:lang w:eastAsia="nb-NO"/>
        </w:rPr>
        <w:t xml:space="preserve">Viken fylkeskommune ble etablert 1.1.2020 og det pågår nå prosesser for utforming av ny politikk og med nytt ambisjonsnivå. Av relevante, foreliggende vedtak kan nevnes: </w:t>
      </w:r>
    </w:p>
    <w:p w14:paraId="29AACE80" w14:textId="1F134460" w:rsidR="001B7150" w:rsidRPr="004A57B2" w:rsidRDefault="001B7150" w:rsidP="001B7150">
      <w:pPr>
        <w:rPr>
          <w:rFonts w:ascii="Arial" w:eastAsia="Times New Roman" w:hAnsi="Arial" w:cs="Arial"/>
          <w:b/>
          <w:bCs/>
          <w:color w:val="000000" w:themeColor="text1"/>
          <w:lang w:eastAsia="nb-NO"/>
        </w:rPr>
      </w:pPr>
      <w:proofErr w:type="spellStart"/>
      <w:r>
        <w:rPr>
          <w:rFonts w:ascii="Arial" w:eastAsia="Times New Roman" w:hAnsi="Arial" w:cs="Arial"/>
          <w:b/>
          <w:bCs/>
          <w:color w:val="000000" w:themeColor="text1"/>
          <w:lang w:eastAsia="nb-NO"/>
        </w:rPr>
        <w:t>Bære</w:t>
      </w:r>
      <w:r w:rsidR="004A57B2">
        <w:rPr>
          <w:rFonts w:ascii="Arial" w:eastAsia="Times New Roman" w:hAnsi="Arial" w:cs="Arial"/>
          <w:b/>
          <w:bCs/>
          <w:color w:val="000000" w:themeColor="text1"/>
          <w:lang w:eastAsia="nb-NO"/>
        </w:rPr>
        <w:t>kraftsmålene</w:t>
      </w:r>
      <w:proofErr w:type="spellEnd"/>
      <w:r w:rsidR="004A57B2">
        <w:rPr>
          <w:rFonts w:ascii="Arial" w:eastAsia="Times New Roman" w:hAnsi="Arial" w:cs="Arial"/>
          <w:b/>
          <w:bCs/>
          <w:color w:val="000000" w:themeColor="text1"/>
          <w:lang w:eastAsia="nb-NO"/>
        </w:rPr>
        <w:t xml:space="preserve"> i Viken (viken.no)</w:t>
      </w:r>
      <w:r w:rsidR="004A57B2">
        <w:rPr>
          <w:rFonts w:ascii="Arial" w:eastAsia="Times New Roman" w:hAnsi="Arial" w:cs="Arial"/>
          <w:b/>
          <w:bCs/>
          <w:color w:val="000000" w:themeColor="text1"/>
          <w:lang w:eastAsia="nb-NO"/>
        </w:rPr>
        <w:br/>
      </w:r>
      <w:r>
        <w:rPr>
          <w:rFonts w:ascii="Arial" w:eastAsia="Times New Roman" w:hAnsi="Arial" w:cs="Arial"/>
          <w:color w:val="000000" w:themeColor="text1"/>
          <w:lang w:eastAsia="nb-NO"/>
        </w:rPr>
        <w:t xml:space="preserve">Fellesnemnda for Viken vedtok i 2018 at FNs 17 </w:t>
      </w:r>
      <w:proofErr w:type="spellStart"/>
      <w:r>
        <w:rPr>
          <w:rFonts w:ascii="Arial" w:eastAsia="Times New Roman" w:hAnsi="Arial" w:cs="Arial"/>
          <w:color w:val="000000" w:themeColor="text1"/>
          <w:lang w:eastAsia="nb-NO"/>
        </w:rPr>
        <w:t>bærekraftsmål</w:t>
      </w:r>
      <w:proofErr w:type="spellEnd"/>
      <w:r>
        <w:rPr>
          <w:rFonts w:ascii="Arial" w:eastAsia="Times New Roman" w:hAnsi="Arial" w:cs="Arial"/>
          <w:color w:val="000000" w:themeColor="text1"/>
          <w:lang w:eastAsia="nb-NO"/>
        </w:rPr>
        <w:t xml:space="preserve"> skal ligge til grunn for samfunnsutviklingen i Viken, kort sagt i "alt" Viken fylkeskommune gjør. Dette gjenspeiler seg også i Viken fylkeskommunes visjon og tre hovedmål: </w:t>
      </w:r>
      <w:r>
        <w:rPr>
          <w:rFonts w:ascii="Arial" w:eastAsia="Times New Roman" w:hAnsi="Arial" w:cs="Arial"/>
          <w:i/>
          <w:iCs/>
          <w:color w:val="000000" w:themeColor="text1"/>
          <w:lang w:eastAsia="nb-NO"/>
        </w:rPr>
        <w:t>Viken viser vei. Bærekraft - Utvikling - Kompetanse. </w:t>
      </w:r>
      <w:proofErr w:type="spellStart"/>
      <w:r>
        <w:rPr>
          <w:rFonts w:ascii="Arial" w:eastAsia="Times New Roman" w:hAnsi="Arial" w:cs="Arial"/>
          <w:color w:val="000000" w:themeColor="text1"/>
          <w:lang w:eastAsia="nb-NO"/>
        </w:rPr>
        <w:t>Bærekraftsmålene</w:t>
      </w:r>
      <w:proofErr w:type="spellEnd"/>
      <w:r>
        <w:rPr>
          <w:rFonts w:ascii="Arial" w:eastAsia="Times New Roman" w:hAnsi="Arial" w:cs="Arial"/>
          <w:color w:val="000000" w:themeColor="text1"/>
          <w:lang w:eastAsia="nb-NO"/>
        </w:rPr>
        <w:t xml:space="preserve"> skal danne utgangspunkt for </w:t>
      </w:r>
      <w:hyperlink r:id="rId16" w:history="1">
        <w:r>
          <w:rPr>
            <w:rStyle w:val="Hyperkobling"/>
            <w:rFonts w:ascii="Arial" w:eastAsia="Times New Roman" w:hAnsi="Arial" w:cs="Arial"/>
            <w:color w:val="000000" w:themeColor="text1"/>
            <w:lang w:eastAsia="nb-NO"/>
          </w:rPr>
          <w:t>ny regional planstrategi</w:t>
        </w:r>
      </w:hyperlink>
      <w:r>
        <w:rPr>
          <w:rFonts w:ascii="Arial" w:eastAsia="Times New Roman" w:hAnsi="Arial" w:cs="Arial"/>
          <w:color w:val="000000" w:themeColor="text1"/>
          <w:lang w:eastAsia="nb-NO"/>
        </w:rPr>
        <w:t>, som skal vedtas i desember 2020. De danner også utgangspunkt for </w:t>
      </w:r>
      <w:r w:rsidR="0038204B">
        <w:rPr>
          <w:rFonts w:ascii="Arial" w:eastAsia="Times New Roman" w:hAnsi="Arial" w:cs="Arial"/>
          <w:color w:val="000000" w:themeColor="text1"/>
          <w:lang w:eastAsia="nb-NO"/>
        </w:rPr>
        <w:br/>
      </w:r>
      <w:hyperlink r:id="rId17" w:history="1">
        <w:r w:rsidR="0038204B">
          <w:rPr>
            <w:rStyle w:val="Hyperkobling"/>
            <w:rFonts w:ascii="Arial" w:eastAsia="Times New Roman" w:hAnsi="Arial" w:cs="Arial"/>
            <w:color w:val="000000" w:themeColor="text1"/>
            <w:lang w:eastAsia="nb-NO"/>
          </w:rPr>
          <w:t xml:space="preserve">"Vi i </w:t>
        </w:r>
        <w:r>
          <w:rPr>
            <w:rStyle w:val="Hyperkobling"/>
            <w:rFonts w:ascii="Arial" w:eastAsia="Times New Roman" w:hAnsi="Arial" w:cs="Arial"/>
            <w:color w:val="000000" w:themeColor="text1"/>
            <w:lang w:eastAsia="nb-NO"/>
          </w:rPr>
          <w:t>Viken", kunnskapsgrunnlaget for regional planstrategi (PDF, 34 MB)</w:t>
        </w:r>
      </w:hyperlink>
      <w:r>
        <w:rPr>
          <w:rFonts w:ascii="Arial" w:eastAsia="Times New Roman" w:hAnsi="Arial" w:cs="Arial"/>
          <w:color w:val="000000" w:themeColor="text1"/>
          <w:lang w:eastAsia="nb-NO"/>
        </w:rPr>
        <w:t xml:space="preserve">, </w:t>
      </w:r>
      <w:r w:rsidR="0038204B">
        <w:rPr>
          <w:rFonts w:ascii="Arial" w:eastAsia="Times New Roman" w:hAnsi="Arial" w:cs="Arial"/>
          <w:color w:val="000000" w:themeColor="text1"/>
          <w:lang w:eastAsia="nb-NO"/>
        </w:rPr>
        <w:br/>
      </w:r>
      <w:r>
        <w:rPr>
          <w:rFonts w:ascii="Arial" w:eastAsia="Times New Roman" w:hAnsi="Arial" w:cs="Arial"/>
          <w:color w:val="000000" w:themeColor="text1"/>
          <w:lang w:eastAsia="nb-NO"/>
        </w:rPr>
        <w:t xml:space="preserve">som ble fremlagt i november 2019. </w:t>
      </w:r>
    </w:p>
    <w:p w14:paraId="36C02813" w14:textId="77777777" w:rsidR="001B7150" w:rsidRDefault="001B7150" w:rsidP="001B7150">
      <w:pPr>
        <w:rPr>
          <w:rFonts w:ascii="Arial" w:eastAsia="Times New Roman" w:hAnsi="Arial" w:cs="Arial"/>
          <w:color w:val="000000" w:themeColor="text1"/>
          <w:lang w:eastAsia="nb-NO"/>
        </w:rPr>
      </w:pPr>
      <w:r>
        <w:rPr>
          <w:rFonts w:ascii="Arial" w:eastAsia="Times New Roman" w:hAnsi="Arial" w:cs="Arial"/>
          <w:color w:val="000000" w:themeColor="text1"/>
          <w:lang w:eastAsia="nb-NO"/>
        </w:rPr>
        <w:t xml:space="preserve">Kunnskapsgrunnlaget fremviser status for hvert av de 17 </w:t>
      </w:r>
      <w:proofErr w:type="spellStart"/>
      <w:r>
        <w:rPr>
          <w:rFonts w:ascii="Arial" w:eastAsia="Times New Roman" w:hAnsi="Arial" w:cs="Arial"/>
          <w:color w:val="000000" w:themeColor="text1"/>
          <w:lang w:eastAsia="nb-NO"/>
        </w:rPr>
        <w:t>bærekraftsmålene</w:t>
      </w:r>
      <w:proofErr w:type="spellEnd"/>
      <w:r>
        <w:rPr>
          <w:rFonts w:ascii="Arial" w:eastAsia="Times New Roman" w:hAnsi="Arial" w:cs="Arial"/>
          <w:color w:val="000000" w:themeColor="text1"/>
          <w:lang w:eastAsia="nb-NO"/>
        </w:rPr>
        <w:t> i statistikk og fakta. I 2019 har Viken </w:t>
      </w:r>
      <w:hyperlink r:id="rId18" w:history="1">
        <w:r w:rsidRPr="0038204B">
          <w:rPr>
            <w:rStyle w:val="Hyperkobling"/>
            <w:rFonts w:ascii="Arial" w:eastAsia="Times New Roman" w:hAnsi="Arial" w:cs="Arial"/>
            <w:color w:val="000000" w:themeColor="text1"/>
            <w:u w:val="none"/>
            <w:lang w:eastAsia="nb-NO"/>
          </w:rPr>
          <w:t>deltatt som en av ni piloter</w:t>
        </w:r>
      </w:hyperlink>
      <w:r>
        <w:rPr>
          <w:rFonts w:ascii="Arial" w:eastAsia="Times New Roman" w:hAnsi="Arial" w:cs="Arial"/>
          <w:color w:val="000000" w:themeColor="text1"/>
          <w:lang w:eastAsia="nb-NO"/>
        </w:rPr>
        <w:t> i et prosjekt i regi av OECD (Organisasjonen for økonomisk samarbeid og utvikling). Målet med prosjektet "</w:t>
      </w:r>
      <w:hyperlink r:id="rId19" w:history="1">
        <w:r w:rsidRPr="0038204B">
          <w:rPr>
            <w:rStyle w:val="Hyperkobling"/>
            <w:rFonts w:ascii="Arial" w:eastAsia="Times New Roman" w:hAnsi="Arial" w:cs="Arial"/>
            <w:i/>
            <w:color w:val="000000" w:themeColor="text1"/>
            <w:u w:val="none"/>
            <w:lang w:eastAsia="nb-NO"/>
          </w:rPr>
          <w:t xml:space="preserve">A Territorial </w:t>
        </w:r>
        <w:proofErr w:type="spellStart"/>
        <w:r w:rsidRPr="0038204B">
          <w:rPr>
            <w:rStyle w:val="Hyperkobling"/>
            <w:rFonts w:ascii="Arial" w:eastAsia="Times New Roman" w:hAnsi="Arial" w:cs="Arial"/>
            <w:i/>
            <w:color w:val="000000" w:themeColor="text1"/>
            <w:u w:val="none"/>
            <w:lang w:eastAsia="nb-NO"/>
          </w:rPr>
          <w:t>Approach</w:t>
        </w:r>
        <w:proofErr w:type="spellEnd"/>
        <w:r w:rsidRPr="0038204B">
          <w:rPr>
            <w:rStyle w:val="Hyperkobling"/>
            <w:rFonts w:ascii="Arial" w:eastAsia="Times New Roman" w:hAnsi="Arial" w:cs="Arial"/>
            <w:i/>
            <w:color w:val="000000" w:themeColor="text1"/>
            <w:u w:val="none"/>
            <w:lang w:eastAsia="nb-NO"/>
          </w:rPr>
          <w:t xml:space="preserve"> to </w:t>
        </w:r>
        <w:proofErr w:type="spellStart"/>
        <w:r w:rsidRPr="0038204B">
          <w:rPr>
            <w:rStyle w:val="Hyperkobling"/>
            <w:rFonts w:ascii="Arial" w:eastAsia="Times New Roman" w:hAnsi="Arial" w:cs="Arial"/>
            <w:i/>
            <w:color w:val="000000" w:themeColor="text1"/>
            <w:u w:val="none"/>
            <w:lang w:eastAsia="nb-NO"/>
          </w:rPr>
          <w:t>the</w:t>
        </w:r>
        <w:proofErr w:type="spellEnd"/>
        <w:r w:rsidRPr="0038204B">
          <w:rPr>
            <w:rStyle w:val="Hyperkobling"/>
            <w:rFonts w:ascii="Arial" w:eastAsia="Times New Roman" w:hAnsi="Arial" w:cs="Arial"/>
            <w:i/>
            <w:color w:val="000000" w:themeColor="text1"/>
            <w:u w:val="none"/>
            <w:lang w:eastAsia="nb-NO"/>
          </w:rPr>
          <w:t xml:space="preserve"> </w:t>
        </w:r>
        <w:proofErr w:type="spellStart"/>
        <w:r w:rsidRPr="0038204B">
          <w:rPr>
            <w:rStyle w:val="Hyperkobling"/>
            <w:rFonts w:ascii="Arial" w:eastAsia="Times New Roman" w:hAnsi="Arial" w:cs="Arial"/>
            <w:i/>
            <w:color w:val="000000" w:themeColor="text1"/>
            <w:u w:val="none"/>
            <w:lang w:eastAsia="nb-NO"/>
          </w:rPr>
          <w:t>SDGs</w:t>
        </w:r>
        <w:proofErr w:type="spellEnd"/>
      </w:hyperlink>
      <w:r w:rsidRPr="0038204B">
        <w:rPr>
          <w:rFonts w:ascii="Arial" w:eastAsia="Times New Roman" w:hAnsi="Arial" w:cs="Arial"/>
          <w:i/>
          <w:color w:val="000000" w:themeColor="text1"/>
          <w:lang w:eastAsia="nb-NO"/>
        </w:rPr>
        <w:t>" </w:t>
      </w:r>
      <w:r>
        <w:rPr>
          <w:rFonts w:ascii="Arial" w:eastAsia="Times New Roman" w:hAnsi="Arial" w:cs="Arial"/>
          <w:color w:val="000000" w:themeColor="text1"/>
          <w:lang w:eastAsia="nb-NO"/>
        </w:rPr>
        <w:t xml:space="preserve">er å støtte byer og regioner som arbeider for å nå FNs </w:t>
      </w:r>
      <w:proofErr w:type="spellStart"/>
      <w:r>
        <w:rPr>
          <w:rFonts w:ascii="Arial" w:eastAsia="Times New Roman" w:hAnsi="Arial" w:cs="Arial"/>
          <w:color w:val="000000" w:themeColor="text1"/>
          <w:lang w:eastAsia="nb-NO"/>
        </w:rPr>
        <w:t>bærekraftsmål</w:t>
      </w:r>
      <w:proofErr w:type="spellEnd"/>
      <w:r>
        <w:rPr>
          <w:rFonts w:ascii="Arial" w:eastAsia="Times New Roman" w:hAnsi="Arial" w:cs="Arial"/>
          <w:color w:val="000000" w:themeColor="text1"/>
          <w:lang w:eastAsia="nb-NO"/>
        </w:rPr>
        <w:t>. </w:t>
      </w:r>
    </w:p>
    <w:p w14:paraId="77EC8E77" w14:textId="0D05FB53" w:rsidR="001B7150" w:rsidRDefault="001B7150" w:rsidP="001B7150">
      <w:pPr>
        <w:rPr>
          <w:rFonts w:ascii="Arial" w:eastAsia="Times New Roman" w:hAnsi="Arial" w:cs="Arial"/>
          <w:color w:val="000000" w:themeColor="text1"/>
          <w:lang w:eastAsia="nb-NO"/>
        </w:rPr>
      </w:pPr>
      <w:r>
        <w:rPr>
          <w:rFonts w:ascii="Arial" w:eastAsia="Times New Roman" w:hAnsi="Arial" w:cs="Arial"/>
          <w:b/>
          <w:bCs/>
          <w:color w:val="000000" w:themeColor="text1"/>
          <w:lang w:eastAsia="nb-NO"/>
        </w:rPr>
        <w:t>Nasjonal Transportplan 2022-2033</w:t>
      </w:r>
      <w:r>
        <w:rPr>
          <w:rFonts w:ascii="Arial" w:eastAsia="Times New Roman" w:hAnsi="Arial" w:cs="Arial"/>
          <w:color w:val="000000" w:themeColor="text1"/>
          <w:lang w:eastAsia="nb-NO"/>
        </w:rPr>
        <w:t xml:space="preserve"> </w:t>
      </w:r>
      <w:r>
        <w:rPr>
          <w:rFonts w:ascii="Arial" w:eastAsia="Times New Roman" w:hAnsi="Arial" w:cs="Arial"/>
          <w:color w:val="000000" w:themeColor="text1"/>
          <w:lang w:eastAsia="nb-NO"/>
        </w:rPr>
        <w:br/>
        <w:t>Innspill på hovedutfordringer på transportområdet, be</w:t>
      </w:r>
      <w:r w:rsidR="0038204B">
        <w:rPr>
          <w:rFonts w:ascii="Arial" w:eastAsia="Times New Roman" w:hAnsi="Arial" w:cs="Arial"/>
          <w:color w:val="000000" w:themeColor="text1"/>
          <w:lang w:eastAsia="nb-NO"/>
        </w:rPr>
        <w:t>handlet av fellesnemda 2.5.2019.</w:t>
      </w:r>
    </w:p>
    <w:p w14:paraId="04BC3427" w14:textId="43296740" w:rsidR="0038204B" w:rsidRDefault="001B7150" w:rsidP="001B7150">
      <w:pPr>
        <w:rPr>
          <w:rFonts w:ascii="Arial" w:eastAsia="Times New Roman" w:hAnsi="Arial" w:cs="Arial"/>
          <w:color w:val="000000" w:themeColor="text1"/>
        </w:rPr>
      </w:pPr>
      <w:r>
        <w:rPr>
          <w:rFonts w:ascii="Arial" w:eastAsia="Times New Roman" w:hAnsi="Arial" w:cs="Arial"/>
          <w:b/>
          <w:bCs/>
          <w:color w:val="000000" w:themeColor="text1"/>
        </w:rPr>
        <w:t>Felles politisk plattform</w:t>
      </w:r>
      <w:r>
        <w:rPr>
          <w:rFonts w:ascii="Arial" w:eastAsia="Times New Roman" w:hAnsi="Arial" w:cs="Arial"/>
          <w:color w:val="000000" w:themeColor="text1"/>
        </w:rPr>
        <w:t xml:space="preserve">. </w:t>
      </w:r>
      <w:r>
        <w:rPr>
          <w:rFonts w:ascii="Arial" w:eastAsia="Times New Roman" w:hAnsi="Arial" w:cs="Arial"/>
          <w:color w:val="000000" w:themeColor="text1"/>
        </w:rPr>
        <w:br/>
        <w:t>Her står det en del om både bærekraftige byer, fremtidens transporter, satsing på kollektiv og sykkel mm.</w:t>
      </w:r>
      <w:r w:rsidRPr="0038204B">
        <w:rPr>
          <w:rFonts w:ascii="Arial" w:eastAsia="Times New Roman" w:hAnsi="Arial" w:cs="Arial"/>
          <w:color w:val="000000" w:themeColor="text1"/>
        </w:rPr>
        <w:t xml:space="preserve"> </w:t>
      </w:r>
      <w:hyperlink r:id="rId20" w:history="1">
        <w:r w:rsidRPr="0038204B">
          <w:rPr>
            <w:rStyle w:val="Hyperkobling"/>
            <w:rFonts w:ascii="Arial" w:eastAsia="Times New Roman" w:hAnsi="Arial" w:cs="Arial"/>
            <w:color w:val="000000" w:themeColor="text1"/>
            <w:u w:val="none"/>
          </w:rPr>
          <w:t>https://viken.no/politikk/fylkesradet/politisk-plattform-for-fylkesradet/</w:t>
        </w:r>
      </w:hyperlink>
    </w:p>
    <w:p w14:paraId="78C70880" w14:textId="77777777" w:rsidR="001B7150" w:rsidRDefault="001B7150" w:rsidP="001B7150">
      <w:pPr>
        <w:rPr>
          <w:rFonts w:ascii="Arial" w:eastAsia="Times New Roman" w:hAnsi="Arial" w:cs="Arial"/>
          <w:color w:val="000000" w:themeColor="text1"/>
        </w:rPr>
      </w:pPr>
      <w:r>
        <w:rPr>
          <w:rFonts w:ascii="Arial" w:eastAsia="Times New Roman" w:hAnsi="Arial" w:cs="Arial"/>
          <w:b/>
          <w:bCs/>
          <w:color w:val="000000" w:themeColor="text1"/>
        </w:rPr>
        <w:t>Areal- og transportplan Buskerudbyen 2013-23</w:t>
      </w:r>
      <w:r>
        <w:rPr>
          <w:rFonts w:ascii="Arial" w:eastAsia="Times New Roman" w:hAnsi="Arial" w:cs="Arial"/>
          <w:color w:val="000000" w:themeColor="text1"/>
        </w:rPr>
        <w:br/>
        <w:t>Regional plan etter plan- og bygningsloven, stadfestet i fylkestinget i februar 2013. Handlingsprogrammet i planen er nå under revisjon og hele planen vurderes revidert mot slutten av planperioden.</w:t>
      </w:r>
    </w:p>
    <w:p w14:paraId="23AD0696" w14:textId="1B942E0B" w:rsidR="001B7150" w:rsidRPr="004A57B2" w:rsidRDefault="001B7150" w:rsidP="001B7150">
      <w:pPr>
        <w:rPr>
          <w:rFonts w:ascii="Arial" w:eastAsia="Times New Roman" w:hAnsi="Arial" w:cs="Arial"/>
          <w:b/>
          <w:bCs/>
          <w:color w:val="000000" w:themeColor="text1"/>
        </w:rPr>
      </w:pPr>
      <w:r>
        <w:rPr>
          <w:rFonts w:ascii="Arial" w:eastAsia="Times New Roman" w:hAnsi="Arial" w:cs="Arial"/>
          <w:b/>
          <w:bCs/>
          <w:color w:val="000000" w:themeColor="text1"/>
        </w:rPr>
        <w:t>Fel</w:t>
      </w:r>
      <w:r w:rsidR="004A57B2">
        <w:rPr>
          <w:rFonts w:ascii="Arial" w:eastAsia="Times New Roman" w:hAnsi="Arial" w:cs="Arial"/>
          <w:b/>
          <w:bCs/>
          <w:color w:val="000000" w:themeColor="text1"/>
        </w:rPr>
        <w:t>les sykkelplan for Buskerudbyen</w:t>
      </w:r>
      <w:r w:rsidR="004A57B2">
        <w:rPr>
          <w:rFonts w:ascii="Arial" w:eastAsia="Times New Roman" w:hAnsi="Arial" w:cs="Arial"/>
          <w:b/>
          <w:bCs/>
          <w:color w:val="000000" w:themeColor="text1"/>
        </w:rPr>
        <w:br/>
      </w:r>
      <w:r>
        <w:rPr>
          <w:rFonts w:ascii="Arial" w:eastAsia="Times New Roman" w:hAnsi="Arial" w:cs="Arial"/>
          <w:color w:val="000000" w:themeColor="text1"/>
        </w:rPr>
        <w:t xml:space="preserve">Felles sykkelplan for Buskerudbyen er en temaplan utarbeidet i fellesskap mellom alle kommuner, fylkeskommunen og Statens vegvesen. Planen definerer et sammenhengende regionalt sykkelvegnett i Buskerudbyen og som binder sammen alle prioriterte utviklingsområder. Planen synliggjør et stort investeringsbehov for å etablere et sammenhengende nett, behovet er også stort langs riksveger og riksvegruter. Statlig innsats på </w:t>
      </w:r>
      <w:proofErr w:type="spellStart"/>
      <w:r>
        <w:rPr>
          <w:rFonts w:ascii="Arial" w:eastAsia="Times New Roman" w:hAnsi="Arial" w:cs="Arial"/>
          <w:color w:val="000000" w:themeColor="text1"/>
        </w:rPr>
        <w:t>sykkelområdet</w:t>
      </w:r>
      <w:proofErr w:type="spellEnd"/>
      <w:r>
        <w:rPr>
          <w:rFonts w:ascii="Arial" w:eastAsia="Times New Roman" w:hAnsi="Arial" w:cs="Arial"/>
          <w:color w:val="000000" w:themeColor="text1"/>
        </w:rPr>
        <w:t xml:space="preserve"> har i senere år uteblitt i påvente av en byvekstavtale. </w:t>
      </w:r>
    </w:p>
    <w:p w14:paraId="0433B54B" w14:textId="54D13B1D" w:rsidR="001B7150" w:rsidRPr="004A57B2" w:rsidRDefault="001B7150" w:rsidP="001B7150">
      <w:pPr>
        <w:rPr>
          <w:rFonts w:ascii="Arial" w:eastAsia="Times New Roman" w:hAnsi="Arial" w:cs="Arial"/>
          <w:b/>
          <w:bCs/>
          <w:color w:val="000000" w:themeColor="text1"/>
        </w:rPr>
      </w:pPr>
      <w:r>
        <w:rPr>
          <w:rFonts w:ascii="Arial" w:eastAsia="Times New Roman" w:hAnsi="Arial" w:cs="Arial"/>
          <w:b/>
          <w:bCs/>
          <w:color w:val="000000" w:themeColor="text1"/>
        </w:rPr>
        <w:t>Styrket busstilbud o</w:t>
      </w:r>
      <w:r w:rsidR="004A57B2">
        <w:rPr>
          <w:rFonts w:ascii="Arial" w:eastAsia="Times New Roman" w:hAnsi="Arial" w:cs="Arial"/>
          <w:b/>
          <w:bCs/>
          <w:color w:val="000000" w:themeColor="text1"/>
        </w:rPr>
        <w:t>g elektrifisering av bussparken</w:t>
      </w:r>
      <w:r w:rsidR="004A57B2">
        <w:rPr>
          <w:rFonts w:ascii="Arial" w:eastAsia="Times New Roman" w:hAnsi="Arial" w:cs="Arial"/>
          <w:b/>
          <w:bCs/>
          <w:color w:val="000000" w:themeColor="text1"/>
        </w:rPr>
        <w:br/>
      </w:r>
      <w:r>
        <w:rPr>
          <w:rFonts w:ascii="Arial" w:eastAsia="Times New Roman" w:hAnsi="Arial" w:cs="Arial"/>
          <w:color w:val="000000" w:themeColor="text1"/>
        </w:rPr>
        <w:t xml:space="preserve">Vedr. fylkeskommunens innsats for kollektiv har Buskerudbyen vært prioritert </w:t>
      </w:r>
      <w:proofErr w:type="spellStart"/>
      <w:r>
        <w:rPr>
          <w:rFonts w:ascii="Arial" w:eastAsia="Times New Roman" w:hAnsi="Arial" w:cs="Arial"/>
          <w:color w:val="000000" w:themeColor="text1"/>
        </w:rPr>
        <w:t>mht</w:t>
      </w:r>
      <w:proofErr w:type="spellEnd"/>
      <w:r>
        <w:rPr>
          <w:rFonts w:ascii="Arial" w:eastAsia="Times New Roman" w:hAnsi="Arial" w:cs="Arial"/>
          <w:color w:val="000000" w:themeColor="text1"/>
        </w:rPr>
        <w:t xml:space="preserve"> opprusting av tilbudet. Sanntidsinformasjon, signalprioritering og kollektivfelt er utviklet med </w:t>
      </w:r>
      <w:proofErr w:type="spellStart"/>
      <w:r>
        <w:rPr>
          <w:rFonts w:ascii="Arial" w:eastAsia="Times New Roman" w:hAnsi="Arial" w:cs="Arial"/>
          <w:color w:val="000000" w:themeColor="text1"/>
        </w:rPr>
        <w:t>delfinansiering</w:t>
      </w:r>
      <w:proofErr w:type="spellEnd"/>
      <w:r>
        <w:rPr>
          <w:rFonts w:ascii="Arial" w:eastAsia="Times New Roman" w:hAnsi="Arial" w:cs="Arial"/>
          <w:color w:val="000000" w:themeColor="text1"/>
        </w:rPr>
        <w:t xml:space="preserve"> gjennom </w:t>
      </w:r>
      <w:proofErr w:type="spellStart"/>
      <w:r>
        <w:rPr>
          <w:rFonts w:ascii="Arial" w:eastAsia="Times New Roman" w:hAnsi="Arial" w:cs="Arial"/>
          <w:color w:val="000000" w:themeColor="text1"/>
        </w:rPr>
        <w:t>Buskerudbypakke</w:t>
      </w:r>
      <w:proofErr w:type="spellEnd"/>
      <w:r>
        <w:rPr>
          <w:rFonts w:ascii="Arial" w:eastAsia="Times New Roman" w:hAnsi="Arial" w:cs="Arial"/>
          <w:color w:val="000000" w:themeColor="text1"/>
        </w:rPr>
        <w:t xml:space="preserve"> 1. Det er fortsatt fokus på å prioritere byområdet me</w:t>
      </w:r>
      <w:r w:rsidR="0038204B">
        <w:rPr>
          <w:rFonts w:ascii="Arial" w:eastAsia="Times New Roman" w:hAnsi="Arial" w:cs="Arial"/>
          <w:color w:val="000000" w:themeColor="text1"/>
        </w:rPr>
        <w:t xml:space="preserve">d bedre tilbud/økt frekvens og </w:t>
      </w:r>
      <w:r>
        <w:rPr>
          <w:rFonts w:ascii="Arial" w:eastAsia="Times New Roman" w:hAnsi="Arial" w:cs="Arial"/>
          <w:color w:val="000000" w:themeColor="text1"/>
        </w:rPr>
        <w:t>elektrifisering</w:t>
      </w:r>
      <w:r w:rsidR="0038204B">
        <w:rPr>
          <w:rFonts w:ascii="Arial" w:eastAsia="Times New Roman" w:hAnsi="Arial" w:cs="Arial"/>
          <w:color w:val="000000" w:themeColor="text1"/>
        </w:rPr>
        <w:t>.</w:t>
      </w:r>
      <w:r>
        <w:rPr>
          <w:rFonts w:ascii="Arial" w:eastAsia="Times New Roman" w:hAnsi="Arial" w:cs="Arial"/>
          <w:color w:val="000000" w:themeColor="text1"/>
        </w:rPr>
        <w:t xml:space="preserve"> </w:t>
      </w:r>
      <w:hyperlink r:id="rId21" w:history="1">
        <w:r w:rsidRPr="0038204B">
          <w:rPr>
            <w:rStyle w:val="Hyperkobling"/>
            <w:rFonts w:ascii="Arial" w:eastAsia="Times New Roman" w:hAnsi="Arial" w:cs="Arial"/>
            <w:color w:val="000000" w:themeColor="text1"/>
            <w:u w:val="none"/>
          </w:rPr>
          <w:t>https://www.brakar.no/prosjekter/elbuss/</w:t>
        </w:r>
      </w:hyperlink>
      <w:r w:rsidRPr="0038204B">
        <w:rPr>
          <w:rFonts w:ascii="Arial" w:eastAsia="Times New Roman" w:hAnsi="Arial" w:cs="Arial"/>
          <w:color w:val="000000" w:themeColor="text1"/>
        </w:rPr>
        <w:t>.</w:t>
      </w:r>
      <w:r>
        <w:rPr>
          <w:rFonts w:ascii="Arial" w:eastAsia="Times New Roman" w:hAnsi="Arial" w:cs="Arial"/>
          <w:color w:val="000000" w:themeColor="text1"/>
        </w:rPr>
        <w:t xml:space="preserve"> </w:t>
      </w:r>
    </w:p>
    <w:p w14:paraId="7159AE6A" w14:textId="79D59E13" w:rsidR="001B7150" w:rsidRPr="004A57B2" w:rsidRDefault="004A57B2" w:rsidP="001B7150">
      <w:pPr>
        <w:rPr>
          <w:rFonts w:ascii="Arial" w:eastAsia="Times New Roman" w:hAnsi="Arial" w:cs="Arial"/>
          <w:b/>
          <w:bCs/>
          <w:color w:val="000000" w:themeColor="text1"/>
        </w:rPr>
      </w:pPr>
      <w:r>
        <w:rPr>
          <w:rFonts w:ascii="Arial" w:eastAsia="Times New Roman" w:hAnsi="Arial" w:cs="Arial"/>
          <w:b/>
          <w:bCs/>
          <w:color w:val="000000" w:themeColor="text1"/>
        </w:rPr>
        <w:t>Felles pris- og betalingsmodell</w:t>
      </w:r>
      <w:r>
        <w:rPr>
          <w:rFonts w:ascii="Arial" w:eastAsia="Times New Roman" w:hAnsi="Arial" w:cs="Arial"/>
          <w:b/>
          <w:bCs/>
          <w:color w:val="000000" w:themeColor="text1"/>
        </w:rPr>
        <w:br/>
      </w:r>
      <w:r w:rsidR="001B7150">
        <w:rPr>
          <w:rFonts w:ascii="Arial" w:eastAsia="Times New Roman" w:hAnsi="Arial" w:cs="Arial"/>
          <w:color w:val="000000" w:themeColor="text1"/>
        </w:rPr>
        <w:t xml:space="preserve">Det jobbes nå med på </w:t>
      </w:r>
      <w:r w:rsidR="001B7150" w:rsidRPr="0038204B">
        <w:rPr>
          <w:rFonts w:ascii="Arial" w:eastAsia="Times New Roman" w:hAnsi="Arial" w:cs="Arial"/>
          <w:color w:val="000000" w:themeColor="text1"/>
        </w:rPr>
        <w:t>få på plass en felles pris- og betalingsmodell for Viken de neste 4 årene</w:t>
      </w:r>
      <w:r w:rsidR="001B7150">
        <w:rPr>
          <w:rFonts w:ascii="Arial" w:eastAsia="Times New Roman" w:hAnsi="Arial" w:cs="Arial"/>
          <w:color w:val="000000" w:themeColor="text1"/>
        </w:rPr>
        <w:t xml:space="preserve">. Første skrift på veien har vært å gjøre Brakars billetter tilgjengelig i </w:t>
      </w:r>
      <w:proofErr w:type="spellStart"/>
      <w:r w:rsidR="001B7150">
        <w:rPr>
          <w:rFonts w:ascii="Arial" w:eastAsia="Times New Roman" w:hAnsi="Arial" w:cs="Arial"/>
          <w:color w:val="000000" w:themeColor="text1"/>
        </w:rPr>
        <w:t>entur</w:t>
      </w:r>
      <w:proofErr w:type="spellEnd"/>
      <w:r w:rsidR="001B7150">
        <w:rPr>
          <w:rFonts w:ascii="Arial" w:eastAsia="Times New Roman" w:hAnsi="Arial" w:cs="Arial"/>
          <w:color w:val="000000" w:themeColor="text1"/>
        </w:rPr>
        <w:t xml:space="preserve">-app. </w:t>
      </w:r>
      <w:hyperlink r:id="rId22" w:history="1">
        <w:r w:rsidR="001B7150" w:rsidRPr="0038204B">
          <w:rPr>
            <w:rStyle w:val="Hyperkobling"/>
            <w:rFonts w:ascii="Arial" w:eastAsia="Times New Roman" w:hAnsi="Arial" w:cs="Arial"/>
            <w:color w:val="000000" w:themeColor="text1"/>
            <w:u w:val="none"/>
          </w:rPr>
          <w:t>https://www.brakar.no/viken-hva-na/</w:t>
        </w:r>
      </w:hyperlink>
      <w:r w:rsidR="001B7150">
        <w:rPr>
          <w:rFonts w:ascii="Arial" w:eastAsia="Times New Roman" w:hAnsi="Arial" w:cs="Arial"/>
          <w:color w:val="000000" w:themeColor="text1"/>
        </w:rPr>
        <w:t xml:space="preserve">. </w:t>
      </w:r>
      <w:r w:rsidR="0038204B">
        <w:rPr>
          <w:rFonts w:ascii="Arial" w:eastAsia="Times New Roman" w:hAnsi="Arial" w:cs="Arial"/>
          <w:color w:val="000000" w:themeColor="text1"/>
        </w:rPr>
        <w:br/>
      </w:r>
      <w:r w:rsidR="001B7150">
        <w:rPr>
          <w:rFonts w:ascii="Arial" w:eastAsia="Times New Roman" w:hAnsi="Arial" w:cs="Arial"/>
          <w:color w:val="000000" w:themeColor="text1"/>
        </w:rPr>
        <w:t xml:space="preserve">Målet er sømløse reiser og en enklere hverdag for de reisende. </w:t>
      </w:r>
    </w:p>
    <w:p w14:paraId="63E46FDB" w14:textId="38AD44F7" w:rsidR="001B7150" w:rsidRPr="0038204B" w:rsidRDefault="004A57B2" w:rsidP="001B7150">
      <w:pPr>
        <w:rPr>
          <w:rFonts w:ascii="Arial" w:eastAsia="Times New Roman" w:hAnsi="Arial" w:cs="Arial"/>
          <w:b/>
          <w:bCs/>
          <w:color w:val="000000" w:themeColor="text1"/>
        </w:rPr>
      </w:pPr>
      <w:r>
        <w:rPr>
          <w:rFonts w:ascii="Arial" w:eastAsia="Times New Roman" w:hAnsi="Arial" w:cs="Arial"/>
          <w:b/>
          <w:bCs/>
          <w:color w:val="000000" w:themeColor="text1"/>
        </w:rPr>
        <w:t>Autonome busser</w:t>
      </w:r>
      <w:r>
        <w:rPr>
          <w:rFonts w:ascii="Arial" w:eastAsia="Times New Roman" w:hAnsi="Arial" w:cs="Arial"/>
          <w:b/>
          <w:bCs/>
          <w:color w:val="000000" w:themeColor="text1"/>
        </w:rPr>
        <w:br/>
      </w:r>
      <w:r w:rsidR="001B7150">
        <w:rPr>
          <w:rFonts w:ascii="Arial" w:eastAsia="Times New Roman" w:hAnsi="Arial" w:cs="Arial"/>
          <w:color w:val="000000" w:themeColor="text1"/>
        </w:rPr>
        <w:t xml:space="preserve">Pilotprosjektet med selvkjørendebusser på Kongsberg </w:t>
      </w:r>
      <w:r w:rsidR="001B7150">
        <w:rPr>
          <w:rFonts w:ascii="Arial" w:eastAsia="Times New Roman" w:hAnsi="Arial" w:cs="Arial"/>
          <w:color w:val="000000" w:themeColor="text1"/>
          <w:shd w:val="clear" w:color="auto" w:fill="FFFFFF"/>
        </w:rPr>
        <w:t>ble avsluttet sommer 2019, og bussene går nå i ordinær drift på strekningen. Driften er finansiert av Buskerud fylkeskommune.</w:t>
      </w:r>
      <w:r w:rsidR="001B7150">
        <w:rPr>
          <w:rFonts w:ascii="Arial" w:eastAsia="Times New Roman" w:hAnsi="Arial" w:cs="Arial"/>
          <w:color w:val="000000" w:themeColor="text1"/>
        </w:rPr>
        <w:t xml:space="preserve"> </w:t>
      </w:r>
      <w:hyperlink r:id="rId23" w:history="1">
        <w:r w:rsidR="001B7150" w:rsidRPr="0038204B">
          <w:rPr>
            <w:rStyle w:val="Hyperkobling"/>
            <w:rFonts w:ascii="Arial" w:eastAsia="Times New Roman" w:hAnsi="Arial" w:cs="Arial"/>
            <w:color w:val="000000" w:themeColor="text1"/>
            <w:u w:val="none"/>
          </w:rPr>
          <w:t>https://www.brakar.no/prosjekter/testprosjekt-med-selvkjorende-buss-i-kongsberg/</w:t>
        </w:r>
      </w:hyperlink>
    </w:p>
    <w:p w14:paraId="2C70E688" w14:textId="77777777" w:rsidR="001B7150" w:rsidRDefault="001B7150" w:rsidP="001B7150">
      <w:pPr>
        <w:rPr>
          <w:rFonts w:ascii="Arial" w:eastAsia="Times New Roman" w:hAnsi="Arial" w:cs="Arial"/>
          <w:color w:val="000000" w:themeColor="text1"/>
        </w:rPr>
      </w:pPr>
      <w:r>
        <w:rPr>
          <w:rFonts w:ascii="Arial" w:eastAsia="Times New Roman" w:hAnsi="Arial" w:cs="Arial"/>
          <w:color w:val="000000" w:themeColor="text1"/>
        </w:rPr>
        <w:t xml:space="preserve">Viken satser på utvikling av nye løsninger for fremtidens transport og har etabler en egen seksjon som skal arbeide konkret og målrettet med dette. Seksjonen vil kunne bidra med </w:t>
      </w:r>
      <w:r>
        <w:rPr>
          <w:rFonts w:ascii="Arial" w:eastAsia="Times New Roman" w:hAnsi="Arial" w:cs="Arial"/>
          <w:color w:val="000000" w:themeColor="text1"/>
        </w:rPr>
        <w:lastRenderedPageBreak/>
        <w:t xml:space="preserve">personalressurser inn i </w:t>
      </w:r>
      <w:proofErr w:type="spellStart"/>
      <w:r>
        <w:rPr>
          <w:rFonts w:ascii="Arial" w:eastAsia="Times New Roman" w:hAnsi="Arial" w:cs="Arial"/>
          <w:color w:val="000000" w:themeColor="text1"/>
        </w:rPr>
        <w:t>Buskerudbysamarbeidet</w:t>
      </w:r>
      <w:proofErr w:type="spellEnd"/>
      <w:r>
        <w:rPr>
          <w:rFonts w:ascii="Arial" w:eastAsia="Times New Roman" w:hAnsi="Arial" w:cs="Arial"/>
          <w:color w:val="000000" w:themeColor="text1"/>
        </w:rPr>
        <w:t>, og man har allerede startet planleggingen av en workshop om hvordan byområdet kan jobbe satse på dette videre.</w:t>
      </w:r>
    </w:p>
    <w:p w14:paraId="350C9E06" w14:textId="5E01C384" w:rsidR="001B7150" w:rsidRPr="00DB5372" w:rsidRDefault="00DB5372" w:rsidP="001B7150">
      <w:pPr>
        <w:rPr>
          <w:rFonts w:ascii="Arial" w:eastAsia="Times New Roman" w:hAnsi="Arial" w:cs="Arial"/>
          <w:b/>
          <w:bCs/>
          <w:color w:val="000000" w:themeColor="text1"/>
        </w:rPr>
      </w:pPr>
      <w:r>
        <w:rPr>
          <w:rFonts w:ascii="Arial" w:eastAsia="Times New Roman" w:hAnsi="Arial" w:cs="Arial"/>
          <w:b/>
          <w:bCs/>
          <w:color w:val="000000" w:themeColor="text1"/>
        </w:rPr>
        <w:t>Handlingsprogram 2019-21</w:t>
      </w:r>
      <w:r>
        <w:rPr>
          <w:rFonts w:ascii="Arial" w:eastAsia="Times New Roman" w:hAnsi="Arial" w:cs="Arial"/>
          <w:b/>
          <w:bCs/>
          <w:color w:val="000000" w:themeColor="text1"/>
        </w:rPr>
        <w:br/>
      </w:r>
      <w:r w:rsidR="001B7150">
        <w:rPr>
          <w:rFonts w:ascii="Arial" w:eastAsia="Times New Roman" w:hAnsi="Arial" w:cs="Arial"/>
          <w:color w:val="000000" w:themeColor="text1"/>
        </w:rPr>
        <w:t>Buskerud fylkeskommunes handlingsprogram for 2019-2021 gjelder ut 2021. Samferdselsstrategi/handlingsprogram som skal gjelde for Viken fra 2022 er i støpeskjeen og der den politiske plattformen til fylkesrådet vil være førende.</w:t>
      </w:r>
    </w:p>
    <w:p w14:paraId="5073FE02" w14:textId="20927D9F" w:rsidR="001B7150" w:rsidRDefault="001B7150" w:rsidP="001B7150">
      <w:pPr>
        <w:rPr>
          <w:rFonts w:ascii="Arial" w:eastAsia="Times New Roman" w:hAnsi="Arial" w:cs="Arial"/>
          <w:color w:val="000000" w:themeColor="text1"/>
        </w:rPr>
      </w:pPr>
      <w:r>
        <w:rPr>
          <w:rFonts w:ascii="Arial" w:eastAsia="Times New Roman" w:hAnsi="Arial" w:cs="Arial"/>
          <w:color w:val="000000" w:themeColor="text1"/>
        </w:rPr>
        <w:t xml:space="preserve">Buskerud fylkeskommune har i sitt «Handlingsprogram for samferdsel 2019-2021» satt av 50,9 mill.kr. til Buskerudbyen (Buskerudbypakke2) i hhv. 2020 og 2021. Midlene ble prioritert med utgangspunkt i handlingsprogrammets delmål 1: </w:t>
      </w:r>
      <w:r>
        <w:rPr>
          <w:rFonts w:ascii="Arial" w:eastAsia="Times New Roman" w:hAnsi="Arial" w:cs="Arial"/>
          <w:i/>
          <w:iCs/>
          <w:color w:val="000000" w:themeColor="text1"/>
        </w:rPr>
        <w:t>«Ta veksten i personbiltrafikk i byområder og tettsteder med sykkel, gange og kollektiv, og overholde klimaklima</w:t>
      </w:r>
      <w:r w:rsidR="0038204B">
        <w:rPr>
          <w:rFonts w:ascii="Arial" w:eastAsia="Times New Roman" w:hAnsi="Arial" w:cs="Arial"/>
          <w:i/>
          <w:iCs/>
          <w:color w:val="000000" w:themeColor="text1"/>
        </w:rPr>
        <w:t>-</w:t>
      </w:r>
      <w:r>
        <w:rPr>
          <w:rFonts w:ascii="Arial" w:eastAsia="Times New Roman" w:hAnsi="Arial" w:cs="Arial"/>
          <w:i/>
          <w:iCs/>
          <w:color w:val="000000" w:themeColor="text1"/>
        </w:rPr>
        <w:t>forpliktelsene Norge har underskre</w:t>
      </w:r>
      <w:r w:rsidR="0038204B">
        <w:rPr>
          <w:rFonts w:ascii="Arial" w:eastAsia="Times New Roman" w:hAnsi="Arial" w:cs="Arial"/>
          <w:i/>
          <w:iCs/>
          <w:color w:val="000000" w:themeColor="text1"/>
        </w:rPr>
        <w:t xml:space="preserve">vet i </w:t>
      </w:r>
      <w:proofErr w:type="spellStart"/>
      <w:r w:rsidR="0038204B">
        <w:rPr>
          <w:rFonts w:ascii="Arial" w:eastAsia="Times New Roman" w:hAnsi="Arial" w:cs="Arial"/>
          <w:i/>
          <w:iCs/>
          <w:color w:val="000000" w:themeColor="text1"/>
        </w:rPr>
        <w:t>Paris</w:t>
      </w:r>
      <w:r>
        <w:rPr>
          <w:rFonts w:ascii="Arial" w:eastAsia="Times New Roman" w:hAnsi="Arial" w:cs="Arial"/>
          <w:i/>
          <w:iCs/>
          <w:color w:val="000000" w:themeColor="text1"/>
        </w:rPr>
        <w:t>avtalen</w:t>
      </w:r>
      <w:proofErr w:type="spellEnd"/>
      <w:r>
        <w:rPr>
          <w:rFonts w:ascii="Arial" w:eastAsia="Times New Roman" w:hAnsi="Arial" w:cs="Arial"/>
          <w:i/>
          <w:iCs/>
          <w:color w:val="000000" w:themeColor="text1"/>
        </w:rPr>
        <w:t xml:space="preserve"> gjennom å redusere utslipp fra transportsektoren» </w:t>
      </w:r>
      <w:r>
        <w:rPr>
          <w:rFonts w:ascii="Arial" w:eastAsia="Times New Roman" w:hAnsi="Arial" w:cs="Arial"/>
          <w:color w:val="000000" w:themeColor="text1"/>
        </w:rPr>
        <w:t xml:space="preserve">(s.32) og satt av til </w:t>
      </w:r>
      <w:r>
        <w:rPr>
          <w:rFonts w:ascii="Arial" w:eastAsia="Times New Roman" w:hAnsi="Arial" w:cs="Arial"/>
          <w:i/>
          <w:iCs/>
          <w:color w:val="000000" w:themeColor="text1"/>
        </w:rPr>
        <w:t>«Infrastruktur kollektiv, gange og sykkel vedtatt i sak til Fylkestinget.»</w:t>
      </w:r>
      <w:r>
        <w:rPr>
          <w:rFonts w:ascii="Arial" w:eastAsia="Times New Roman" w:hAnsi="Arial" w:cs="Arial"/>
          <w:color w:val="000000" w:themeColor="text1"/>
        </w:rPr>
        <w:t xml:space="preserve"> (s.34). </w:t>
      </w:r>
    </w:p>
    <w:p w14:paraId="3419F1D9" w14:textId="68810731" w:rsidR="001B7150" w:rsidRDefault="00DB5372" w:rsidP="00DB5372">
      <w:pPr>
        <w:rPr>
          <w:rFonts w:ascii="Arial" w:eastAsia="Times New Roman" w:hAnsi="Arial" w:cs="Arial"/>
          <w:color w:val="000000" w:themeColor="text1"/>
        </w:rPr>
      </w:pPr>
      <w:r>
        <w:rPr>
          <w:rFonts w:ascii="Arial" w:eastAsia="Times New Roman" w:hAnsi="Arial" w:cs="Arial"/>
          <w:color w:val="000000" w:themeColor="text1"/>
        </w:rPr>
        <w:t> </w:t>
      </w:r>
      <w:r w:rsidR="001B7150">
        <w:rPr>
          <w:rFonts w:ascii="Arial" w:eastAsia="Times New Roman" w:hAnsi="Arial" w:cs="Arial"/>
          <w:color w:val="000000" w:themeColor="text1"/>
        </w:rPr>
        <w:t xml:space="preserve">Når </w:t>
      </w:r>
      <w:proofErr w:type="spellStart"/>
      <w:r w:rsidR="001B7150">
        <w:rPr>
          <w:rFonts w:ascii="Arial" w:eastAsia="Times New Roman" w:hAnsi="Arial" w:cs="Arial"/>
          <w:color w:val="000000" w:themeColor="text1"/>
        </w:rPr>
        <w:t>Buskerudbypakke</w:t>
      </w:r>
      <w:proofErr w:type="spellEnd"/>
      <w:r w:rsidR="001B7150">
        <w:rPr>
          <w:rFonts w:ascii="Arial" w:eastAsia="Times New Roman" w:hAnsi="Arial" w:cs="Arial"/>
          <w:color w:val="000000" w:themeColor="text1"/>
        </w:rPr>
        <w:t xml:space="preserve"> 2 falt er bindingene til byområdet borte. </w:t>
      </w:r>
    </w:p>
    <w:p w14:paraId="0271AA49" w14:textId="43E32405" w:rsidR="001B7150" w:rsidRDefault="00DB5372" w:rsidP="001B7150">
      <w:pPr>
        <w:spacing w:line="252" w:lineRule="auto"/>
        <w:rPr>
          <w:rFonts w:ascii="Arial" w:eastAsia="Times New Roman" w:hAnsi="Arial" w:cs="Arial"/>
          <w:color w:val="000000" w:themeColor="text1"/>
        </w:rPr>
      </w:pPr>
      <w:r>
        <w:rPr>
          <w:rFonts w:ascii="Arial" w:eastAsia="Times New Roman" w:hAnsi="Arial" w:cs="Arial"/>
          <w:color w:val="000000" w:themeColor="text1"/>
        </w:rPr>
        <w:t> </w:t>
      </w:r>
      <w:r w:rsidR="001B7150">
        <w:rPr>
          <w:rFonts w:ascii="Arial" w:eastAsia="Times New Roman" w:hAnsi="Arial" w:cs="Arial"/>
          <w:b/>
          <w:bCs/>
          <w:color w:val="000000" w:themeColor="text1"/>
        </w:rPr>
        <w:t>2020:</w:t>
      </w:r>
      <w:r>
        <w:rPr>
          <w:rFonts w:ascii="Arial" w:eastAsia="Times New Roman" w:hAnsi="Arial" w:cs="Arial"/>
          <w:color w:val="000000" w:themeColor="text1"/>
        </w:rPr>
        <w:br/>
      </w:r>
      <w:r w:rsidR="001B7150">
        <w:rPr>
          <w:rFonts w:ascii="Arial" w:eastAsia="Times New Roman" w:hAnsi="Arial" w:cs="Arial"/>
          <w:color w:val="000000" w:themeColor="text1"/>
        </w:rPr>
        <w:t xml:space="preserve">Ny prioritering av de 50 mill.kr ble gjort i budsjettbehandling des. 2019: </w:t>
      </w:r>
    </w:p>
    <w:tbl>
      <w:tblPr>
        <w:tblW w:w="0" w:type="auto"/>
        <w:tblCellMar>
          <w:left w:w="0" w:type="dxa"/>
          <w:right w:w="0" w:type="dxa"/>
        </w:tblCellMar>
        <w:tblLook w:val="04A0" w:firstRow="1" w:lastRow="0" w:firstColumn="1" w:lastColumn="0" w:noHBand="0" w:noVBand="1"/>
      </w:tblPr>
      <w:tblGrid>
        <w:gridCol w:w="2515"/>
        <w:gridCol w:w="755"/>
        <w:gridCol w:w="1292"/>
        <w:gridCol w:w="852"/>
        <w:gridCol w:w="3874"/>
      </w:tblGrid>
      <w:tr w:rsidR="001B7150" w14:paraId="2FE422A1" w14:textId="77777777" w:rsidTr="001B7150">
        <w:tc>
          <w:tcPr>
            <w:tcW w:w="3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9E6CF6" w14:textId="77777777" w:rsidR="001B7150" w:rsidRDefault="001B7150">
            <w:pPr>
              <w:rPr>
                <w:rFonts w:ascii="Arial" w:eastAsia="Times New Roman" w:hAnsi="Arial" w:cs="Arial"/>
                <w:color w:val="000000" w:themeColor="text1"/>
              </w:rPr>
            </w:pPr>
            <w:r>
              <w:rPr>
                <w:rFonts w:ascii="Arial" w:eastAsia="Times New Roman" w:hAnsi="Arial" w:cs="Arial"/>
                <w:b/>
                <w:bCs/>
                <w:color w:val="000000" w:themeColor="text1"/>
              </w:rPr>
              <w:t>Prosjekt</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C70D49" w14:textId="77777777" w:rsidR="001B7150" w:rsidRDefault="001B7150">
            <w:pPr>
              <w:rPr>
                <w:rFonts w:ascii="Arial" w:eastAsia="Times New Roman" w:hAnsi="Arial" w:cs="Arial"/>
                <w:color w:val="000000" w:themeColor="text1"/>
              </w:rPr>
            </w:pPr>
            <w:r>
              <w:rPr>
                <w:rFonts w:ascii="Arial" w:eastAsia="Times New Roman" w:hAnsi="Arial" w:cs="Arial"/>
                <w:b/>
                <w:bCs/>
                <w:color w:val="000000" w:themeColor="text1"/>
              </w:rPr>
              <w:t>Fv.nr</w:t>
            </w:r>
          </w:p>
        </w:tc>
        <w:tc>
          <w:tcPr>
            <w:tcW w:w="10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5573EC" w14:textId="77777777" w:rsidR="001B7150" w:rsidRDefault="001B7150">
            <w:pPr>
              <w:rPr>
                <w:rFonts w:ascii="Arial" w:eastAsia="Times New Roman" w:hAnsi="Arial" w:cs="Arial"/>
                <w:color w:val="000000" w:themeColor="text1"/>
              </w:rPr>
            </w:pPr>
            <w:r>
              <w:rPr>
                <w:rFonts w:ascii="Arial" w:eastAsia="Times New Roman" w:hAnsi="Arial" w:cs="Arial"/>
                <w:b/>
                <w:bCs/>
                <w:color w:val="000000" w:themeColor="text1"/>
              </w:rPr>
              <w:t>Kommune</w:t>
            </w:r>
          </w:p>
        </w:tc>
        <w:tc>
          <w:tcPr>
            <w:tcW w:w="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4D0CBD" w14:textId="77777777" w:rsidR="001B7150" w:rsidRDefault="001B7150">
            <w:pPr>
              <w:rPr>
                <w:rFonts w:ascii="Arial" w:eastAsia="Times New Roman" w:hAnsi="Arial" w:cs="Arial"/>
                <w:color w:val="000000" w:themeColor="text1"/>
              </w:rPr>
            </w:pPr>
            <w:r>
              <w:rPr>
                <w:rFonts w:ascii="Arial" w:eastAsia="Times New Roman" w:hAnsi="Arial" w:cs="Arial"/>
                <w:b/>
                <w:bCs/>
                <w:color w:val="000000" w:themeColor="text1"/>
              </w:rPr>
              <w:t>Mill.kr</w:t>
            </w:r>
          </w:p>
        </w:tc>
        <w:tc>
          <w:tcPr>
            <w:tcW w:w="4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EE66A2" w14:textId="77777777" w:rsidR="001B7150" w:rsidRDefault="001B7150">
            <w:pPr>
              <w:rPr>
                <w:rFonts w:ascii="Arial" w:eastAsia="Times New Roman" w:hAnsi="Arial" w:cs="Arial"/>
                <w:color w:val="000000" w:themeColor="text1"/>
              </w:rPr>
            </w:pPr>
            <w:r>
              <w:rPr>
                <w:rFonts w:ascii="Arial" w:eastAsia="Times New Roman" w:hAnsi="Arial" w:cs="Arial"/>
                <w:b/>
                <w:bCs/>
                <w:color w:val="000000" w:themeColor="text1"/>
              </w:rPr>
              <w:t>Merknad</w:t>
            </w:r>
          </w:p>
        </w:tc>
      </w:tr>
      <w:tr w:rsidR="001B7150" w14:paraId="24F38EAA" w14:textId="77777777" w:rsidTr="001B7150">
        <w:tc>
          <w:tcPr>
            <w:tcW w:w="30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142CB"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Styrking av Brakars egenkapital</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14:paraId="573C4A73"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14:paraId="3F00FC6A"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w:t>
            </w:r>
          </w:p>
        </w:tc>
        <w:tc>
          <w:tcPr>
            <w:tcW w:w="812" w:type="dxa"/>
            <w:tcBorders>
              <w:top w:val="nil"/>
              <w:left w:val="nil"/>
              <w:bottom w:val="single" w:sz="8" w:space="0" w:color="auto"/>
              <w:right w:val="single" w:sz="8" w:space="0" w:color="auto"/>
            </w:tcBorders>
            <w:tcMar>
              <w:top w:w="0" w:type="dxa"/>
              <w:left w:w="108" w:type="dxa"/>
              <w:bottom w:w="0" w:type="dxa"/>
              <w:right w:w="108" w:type="dxa"/>
            </w:tcMar>
            <w:hideMark/>
          </w:tcPr>
          <w:p w14:paraId="23E031CC"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20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14:paraId="6AE316EE"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Muliggjør lånefinansiering av infrastruktur for elektrifisering av busser i byområdet i samarbeid ENOVA</w:t>
            </w:r>
          </w:p>
        </w:tc>
      </w:tr>
      <w:tr w:rsidR="001B7150" w14:paraId="554CCF20" w14:textId="77777777" w:rsidTr="001B7150">
        <w:tc>
          <w:tcPr>
            <w:tcW w:w="30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4E04F"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Forfallstiltak</w:t>
            </w:r>
          </w:p>
          <w:p w14:paraId="6C0DF44A"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 xml:space="preserve">Svelvikveien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14:paraId="6E61A08F"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319</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14:paraId="32597A85"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Drammen</w:t>
            </w:r>
          </w:p>
        </w:tc>
        <w:tc>
          <w:tcPr>
            <w:tcW w:w="812" w:type="dxa"/>
            <w:tcBorders>
              <w:top w:val="nil"/>
              <w:left w:val="nil"/>
              <w:bottom w:val="single" w:sz="8" w:space="0" w:color="auto"/>
              <w:right w:val="single" w:sz="8" w:space="0" w:color="auto"/>
            </w:tcBorders>
            <w:tcMar>
              <w:top w:w="0" w:type="dxa"/>
              <w:left w:w="108" w:type="dxa"/>
              <w:bottom w:w="0" w:type="dxa"/>
              <w:right w:w="108" w:type="dxa"/>
            </w:tcMar>
            <w:hideMark/>
          </w:tcPr>
          <w:p w14:paraId="2DBE21CD"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30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14:paraId="72237502"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 xml:space="preserve">Strekning Hans </w:t>
            </w:r>
            <w:proofErr w:type="spellStart"/>
            <w:r>
              <w:rPr>
                <w:rFonts w:ascii="Arial" w:eastAsia="Times New Roman" w:hAnsi="Arial" w:cs="Arial"/>
                <w:color w:val="000000" w:themeColor="text1"/>
              </w:rPr>
              <w:t>Thordsens</w:t>
            </w:r>
            <w:proofErr w:type="spellEnd"/>
            <w:r>
              <w:rPr>
                <w:rFonts w:ascii="Arial" w:eastAsia="Times New Roman" w:hAnsi="Arial" w:cs="Arial"/>
                <w:color w:val="000000" w:themeColor="text1"/>
              </w:rPr>
              <w:t xml:space="preserve"> gate - Oscar </w:t>
            </w:r>
            <w:proofErr w:type="spellStart"/>
            <w:r>
              <w:rPr>
                <w:rFonts w:ascii="Arial" w:eastAsia="Times New Roman" w:hAnsi="Arial" w:cs="Arial"/>
                <w:color w:val="000000" w:themeColor="text1"/>
              </w:rPr>
              <w:t>Kjærs</w:t>
            </w:r>
            <w:proofErr w:type="spellEnd"/>
            <w:r>
              <w:rPr>
                <w:rFonts w:ascii="Arial" w:eastAsia="Times New Roman" w:hAnsi="Arial" w:cs="Arial"/>
                <w:color w:val="000000" w:themeColor="text1"/>
              </w:rPr>
              <w:t xml:space="preserve"> vei. Gateopprustning inkl. fortau og iht. </w:t>
            </w:r>
            <w:proofErr w:type="spellStart"/>
            <w:r>
              <w:rPr>
                <w:rFonts w:ascii="Arial" w:eastAsia="Times New Roman" w:hAnsi="Arial" w:cs="Arial"/>
                <w:color w:val="000000" w:themeColor="text1"/>
              </w:rPr>
              <w:t>reg.plan</w:t>
            </w:r>
            <w:proofErr w:type="spellEnd"/>
            <w:r>
              <w:rPr>
                <w:rFonts w:ascii="Arial" w:eastAsia="Times New Roman" w:hAnsi="Arial" w:cs="Arial"/>
                <w:color w:val="000000" w:themeColor="text1"/>
              </w:rPr>
              <w:t>. Ansees som fullfinansiert med de 30 ekstra mill.</w:t>
            </w:r>
          </w:p>
        </w:tc>
      </w:tr>
    </w:tbl>
    <w:p w14:paraId="7EB2F323" w14:textId="77777777" w:rsidR="001B7150" w:rsidRDefault="001B7150" w:rsidP="001B7150">
      <w:pPr>
        <w:spacing w:line="252" w:lineRule="auto"/>
        <w:rPr>
          <w:rFonts w:ascii="Arial" w:eastAsia="Times New Roman" w:hAnsi="Arial" w:cs="Arial"/>
          <w:color w:val="000000" w:themeColor="text1"/>
        </w:rPr>
      </w:pPr>
      <w:r>
        <w:rPr>
          <w:rFonts w:ascii="Arial" w:eastAsia="Times New Roman" w:hAnsi="Arial" w:cs="Arial"/>
          <w:color w:val="000000" w:themeColor="text1"/>
        </w:rPr>
        <w:t> </w:t>
      </w:r>
    </w:p>
    <w:p w14:paraId="322670DD" w14:textId="77777777" w:rsidR="001B7150" w:rsidRDefault="001B7150" w:rsidP="001B7150">
      <w:pPr>
        <w:rPr>
          <w:rFonts w:ascii="Arial" w:eastAsia="Times New Roman" w:hAnsi="Arial" w:cs="Arial"/>
          <w:color w:val="000000" w:themeColor="text1"/>
        </w:rPr>
      </w:pPr>
      <w:r>
        <w:rPr>
          <w:rFonts w:ascii="Arial" w:eastAsia="Times New Roman" w:hAnsi="Arial" w:cs="Arial"/>
          <w:color w:val="000000" w:themeColor="text1"/>
        </w:rPr>
        <w:t>Andre relevante investeringsprosjekter innenfor kommunegrensene:</w:t>
      </w:r>
    </w:p>
    <w:tbl>
      <w:tblPr>
        <w:tblW w:w="9052" w:type="dxa"/>
        <w:tblCellMar>
          <w:left w:w="0" w:type="dxa"/>
          <w:right w:w="0" w:type="dxa"/>
        </w:tblCellMar>
        <w:tblLook w:val="04A0" w:firstRow="1" w:lastRow="0" w:firstColumn="1" w:lastColumn="0" w:noHBand="0" w:noVBand="1"/>
      </w:tblPr>
      <w:tblGrid>
        <w:gridCol w:w="2458"/>
        <w:gridCol w:w="754"/>
        <w:gridCol w:w="1292"/>
        <w:gridCol w:w="852"/>
        <w:gridCol w:w="3696"/>
      </w:tblGrid>
      <w:tr w:rsidR="001B7150" w14:paraId="2C81A69B" w14:textId="77777777" w:rsidTr="001B7150">
        <w:trPr>
          <w:trHeight w:val="237"/>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C49E8A" w14:textId="77777777" w:rsidR="001B7150" w:rsidRDefault="001B7150">
            <w:pPr>
              <w:rPr>
                <w:rFonts w:ascii="Arial" w:eastAsia="Times New Roman" w:hAnsi="Arial" w:cs="Arial"/>
                <w:color w:val="000000" w:themeColor="text1"/>
              </w:rPr>
            </w:pPr>
            <w:r>
              <w:rPr>
                <w:rFonts w:ascii="Arial" w:eastAsia="Times New Roman" w:hAnsi="Arial" w:cs="Arial"/>
                <w:b/>
                <w:bCs/>
                <w:color w:val="000000" w:themeColor="text1"/>
              </w:rPr>
              <w:t>Prosjekt</w:t>
            </w:r>
          </w:p>
        </w:tc>
        <w:tc>
          <w:tcPr>
            <w:tcW w:w="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2B5DA" w14:textId="77777777" w:rsidR="001B7150" w:rsidRDefault="001B7150">
            <w:pPr>
              <w:rPr>
                <w:rFonts w:ascii="Arial" w:eastAsia="Times New Roman" w:hAnsi="Arial" w:cs="Arial"/>
                <w:color w:val="000000" w:themeColor="text1"/>
              </w:rPr>
            </w:pPr>
            <w:r>
              <w:rPr>
                <w:rFonts w:ascii="Arial" w:eastAsia="Times New Roman" w:hAnsi="Arial" w:cs="Arial"/>
                <w:b/>
                <w:bCs/>
                <w:color w:val="000000" w:themeColor="text1"/>
              </w:rPr>
              <w:t>Fv.nr</w:t>
            </w:r>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073BFF" w14:textId="77777777" w:rsidR="001B7150" w:rsidRDefault="001B7150">
            <w:pPr>
              <w:rPr>
                <w:rFonts w:ascii="Arial" w:eastAsia="Times New Roman" w:hAnsi="Arial" w:cs="Arial"/>
                <w:color w:val="000000" w:themeColor="text1"/>
              </w:rPr>
            </w:pPr>
            <w:r>
              <w:rPr>
                <w:rFonts w:ascii="Arial" w:eastAsia="Times New Roman" w:hAnsi="Arial" w:cs="Arial"/>
                <w:b/>
                <w:bCs/>
                <w:color w:val="000000" w:themeColor="text1"/>
              </w:rPr>
              <w:t>Kommune</w:t>
            </w:r>
          </w:p>
        </w:tc>
        <w:tc>
          <w:tcPr>
            <w:tcW w:w="7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956A46" w14:textId="77777777" w:rsidR="001B7150" w:rsidRDefault="001B7150">
            <w:pPr>
              <w:rPr>
                <w:rFonts w:ascii="Arial" w:eastAsia="Times New Roman" w:hAnsi="Arial" w:cs="Arial"/>
                <w:color w:val="000000" w:themeColor="text1"/>
              </w:rPr>
            </w:pPr>
            <w:r>
              <w:rPr>
                <w:rFonts w:ascii="Arial" w:eastAsia="Times New Roman" w:hAnsi="Arial" w:cs="Arial"/>
                <w:b/>
                <w:bCs/>
                <w:color w:val="000000" w:themeColor="text1"/>
              </w:rPr>
              <w:t>Mill.kr</w:t>
            </w:r>
          </w:p>
        </w:tc>
        <w:tc>
          <w:tcPr>
            <w:tcW w:w="39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AC197" w14:textId="77777777" w:rsidR="001B7150" w:rsidRDefault="001B7150">
            <w:pPr>
              <w:rPr>
                <w:rFonts w:ascii="Arial" w:eastAsia="Times New Roman" w:hAnsi="Arial" w:cs="Arial"/>
                <w:color w:val="000000" w:themeColor="text1"/>
              </w:rPr>
            </w:pPr>
            <w:r>
              <w:rPr>
                <w:rFonts w:ascii="Arial" w:eastAsia="Times New Roman" w:hAnsi="Arial" w:cs="Arial"/>
                <w:b/>
                <w:bCs/>
                <w:color w:val="000000" w:themeColor="text1"/>
              </w:rPr>
              <w:t>Merknad</w:t>
            </w:r>
          </w:p>
        </w:tc>
      </w:tr>
      <w:tr w:rsidR="001B7150" w14:paraId="2456D75E" w14:textId="77777777" w:rsidTr="001B7150">
        <w:trPr>
          <w:trHeight w:val="25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15F9B"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Kollektivtiltak, Tiltak etter ny E134</w:t>
            </w:r>
          </w:p>
        </w:tc>
        <w:tc>
          <w:tcPr>
            <w:tcW w:w="658" w:type="dxa"/>
            <w:tcBorders>
              <w:top w:val="nil"/>
              <w:left w:val="nil"/>
              <w:bottom w:val="single" w:sz="8" w:space="0" w:color="auto"/>
              <w:right w:val="single" w:sz="8" w:space="0" w:color="auto"/>
            </w:tcBorders>
            <w:tcMar>
              <w:top w:w="0" w:type="dxa"/>
              <w:left w:w="108" w:type="dxa"/>
              <w:bottom w:w="0" w:type="dxa"/>
              <w:right w:w="108" w:type="dxa"/>
            </w:tcMar>
            <w:hideMark/>
          </w:tcPr>
          <w:p w14:paraId="551D61DF"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w:t>
            </w: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14:paraId="63409A6D"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Kongsberg</w:t>
            </w:r>
          </w:p>
        </w:tc>
        <w:tc>
          <w:tcPr>
            <w:tcW w:w="759" w:type="dxa"/>
            <w:tcBorders>
              <w:top w:val="nil"/>
              <w:left w:val="nil"/>
              <w:bottom w:val="single" w:sz="8" w:space="0" w:color="auto"/>
              <w:right w:val="single" w:sz="8" w:space="0" w:color="auto"/>
            </w:tcBorders>
            <w:tcMar>
              <w:top w:w="0" w:type="dxa"/>
              <w:left w:w="108" w:type="dxa"/>
              <w:bottom w:w="0" w:type="dxa"/>
              <w:right w:w="108" w:type="dxa"/>
            </w:tcMar>
            <w:hideMark/>
          </w:tcPr>
          <w:p w14:paraId="40712F73"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6,2</w:t>
            </w:r>
          </w:p>
        </w:tc>
        <w:tc>
          <w:tcPr>
            <w:tcW w:w="3936" w:type="dxa"/>
            <w:tcBorders>
              <w:top w:val="nil"/>
              <w:left w:val="nil"/>
              <w:bottom w:val="single" w:sz="8" w:space="0" w:color="auto"/>
              <w:right w:val="single" w:sz="8" w:space="0" w:color="auto"/>
            </w:tcBorders>
            <w:tcMar>
              <w:top w:w="0" w:type="dxa"/>
              <w:left w:w="108" w:type="dxa"/>
              <w:bottom w:w="0" w:type="dxa"/>
              <w:right w:w="108" w:type="dxa"/>
            </w:tcMar>
            <w:hideMark/>
          </w:tcPr>
          <w:p w14:paraId="51361F2D"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Infrastrukturtiltak, holdeplasser.</w:t>
            </w:r>
          </w:p>
        </w:tc>
      </w:tr>
      <w:tr w:rsidR="001B7150" w14:paraId="79E0D577" w14:textId="77777777" w:rsidTr="001B7150">
        <w:trPr>
          <w:trHeight w:val="49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0F8B5"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(Tilrettelegging for gående og syklende – mindre tiltak skoleveg)</w:t>
            </w:r>
          </w:p>
        </w:tc>
        <w:tc>
          <w:tcPr>
            <w:tcW w:w="658" w:type="dxa"/>
            <w:tcBorders>
              <w:top w:val="nil"/>
              <w:left w:val="nil"/>
              <w:bottom w:val="single" w:sz="8" w:space="0" w:color="auto"/>
              <w:right w:val="single" w:sz="8" w:space="0" w:color="auto"/>
            </w:tcBorders>
            <w:tcMar>
              <w:top w:w="0" w:type="dxa"/>
              <w:left w:w="108" w:type="dxa"/>
              <w:bottom w:w="0" w:type="dxa"/>
              <w:right w:w="108" w:type="dxa"/>
            </w:tcMar>
            <w:hideMark/>
          </w:tcPr>
          <w:p w14:paraId="7EA1FD22"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w:t>
            </w: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14:paraId="27790933"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hideMark/>
          </w:tcPr>
          <w:p w14:paraId="6962A924"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5,1</w:t>
            </w:r>
          </w:p>
        </w:tc>
        <w:tc>
          <w:tcPr>
            <w:tcW w:w="3936" w:type="dxa"/>
            <w:tcBorders>
              <w:top w:val="nil"/>
              <w:left w:val="nil"/>
              <w:bottom w:val="single" w:sz="8" w:space="0" w:color="auto"/>
              <w:right w:val="single" w:sz="8" w:space="0" w:color="auto"/>
            </w:tcBorders>
            <w:tcMar>
              <w:top w:w="0" w:type="dxa"/>
              <w:left w:w="108" w:type="dxa"/>
              <w:bottom w:w="0" w:type="dxa"/>
              <w:right w:w="108" w:type="dxa"/>
            </w:tcMar>
            <w:hideMark/>
          </w:tcPr>
          <w:p w14:paraId="08FFAC17"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 xml:space="preserve">Sekkepost hele Buskerud. </w:t>
            </w:r>
          </w:p>
          <w:p w14:paraId="537991F2"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 </w:t>
            </w:r>
          </w:p>
        </w:tc>
      </w:tr>
      <w:tr w:rsidR="001B7150" w14:paraId="379A3926" w14:textId="77777777" w:rsidTr="001B7150">
        <w:trPr>
          <w:trHeight w:val="49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A2D4B"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(Trafikksikkerhet Strakstiltak)</w:t>
            </w:r>
          </w:p>
        </w:tc>
        <w:tc>
          <w:tcPr>
            <w:tcW w:w="658" w:type="dxa"/>
            <w:tcBorders>
              <w:top w:val="nil"/>
              <w:left w:val="nil"/>
              <w:bottom w:val="single" w:sz="8" w:space="0" w:color="auto"/>
              <w:right w:val="single" w:sz="8" w:space="0" w:color="auto"/>
            </w:tcBorders>
            <w:tcMar>
              <w:top w:w="0" w:type="dxa"/>
              <w:left w:w="108" w:type="dxa"/>
              <w:bottom w:w="0" w:type="dxa"/>
              <w:right w:w="108" w:type="dxa"/>
            </w:tcMar>
            <w:hideMark/>
          </w:tcPr>
          <w:p w14:paraId="215861DA"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w:t>
            </w: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14:paraId="56AEA63C"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hideMark/>
          </w:tcPr>
          <w:p w14:paraId="052C34ED"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3,1</w:t>
            </w:r>
          </w:p>
        </w:tc>
        <w:tc>
          <w:tcPr>
            <w:tcW w:w="3936" w:type="dxa"/>
            <w:tcBorders>
              <w:top w:val="nil"/>
              <w:left w:val="nil"/>
              <w:bottom w:val="single" w:sz="8" w:space="0" w:color="auto"/>
              <w:right w:val="single" w:sz="8" w:space="0" w:color="auto"/>
            </w:tcBorders>
            <w:tcMar>
              <w:top w:w="0" w:type="dxa"/>
              <w:left w:w="108" w:type="dxa"/>
              <w:bottom w:w="0" w:type="dxa"/>
              <w:right w:w="108" w:type="dxa"/>
            </w:tcMar>
            <w:hideMark/>
          </w:tcPr>
          <w:p w14:paraId="0BF71582"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 xml:space="preserve">Sekkepost hele Buskerud. </w:t>
            </w:r>
          </w:p>
          <w:p w14:paraId="2100D28D" w14:textId="77777777" w:rsidR="001B7150" w:rsidRDefault="001B7150">
            <w:pPr>
              <w:rPr>
                <w:rFonts w:ascii="Arial" w:eastAsia="Times New Roman" w:hAnsi="Arial" w:cs="Arial"/>
                <w:color w:val="000000" w:themeColor="text1"/>
              </w:rPr>
            </w:pPr>
            <w:r>
              <w:rPr>
                <w:rFonts w:ascii="Arial" w:eastAsia="Times New Roman" w:hAnsi="Arial" w:cs="Arial"/>
                <w:color w:val="000000" w:themeColor="text1"/>
              </w:rPr>
              <w:t> </w:t>
            </w:r>
          </w:p>
        </w:tc>
      </w:tr>
    </w:tbl>
    <w:p w14:paraId="328F3D0C" w14:textId="77777777" w:rsidR="001B7150" w:rsidRDefault="001B7150" w:rsidP="001B7150">
      <w:pPr>
        <w:spacing w:line="252" w:lineRule="auto"/>
        <w:rPr>
          <w:rFonts w:ascii="Arial" w:eastAsia="Times New Roman" w:hAnsi="Arial" w:cs="Arial"/>
          <w:color w:val="000000" w:themeColor="text1"/>
        </w:rPr>
      </w:pPr>
      <w:r>
        <w:rPr>
          <w:rFonts w:ascii="Arial" w:eastAsia="Times New Roman" w:hAnsi="Arial" w:cs="Arial"/>
          <w:b/>
          <w:bCs/>
          <w:color w:val="000000" w:themeColor="text1"/>
        </w:rPr>
        <w:t> </w:t>
      </w:r>
    </w:p>
    <w:p w14:paraId="11EF44AD" w14:textId="4C2E34EE" w:rsidR="001B7150" w:rsidRDefault="001B7150" w:rsidP="001B7150">
      <w:pPr>
        <w:spacing w:line="252" w:lineRule="auto"/>
        <w:rPr>
          <w:rFonts w:ascii="Arial" w:eastAsia="Times New Roman" w:hAnsi="Arial" w:cs="Arial"/>
          <w:color w:val="000000" w:themeColor="text1"/>
        </w:rPr>
      </w:pPr>
      <w:r>
        <w:rPr>
          <w:rFonts w:ascii="Arial" w:eastAsia="Times New Roman" w:hAnsi="Arial" w:cs="Arial"/>
          <w:b/>
          <w:bCs/>
          <w:color w:val="000000" w:themeColor="text1"/>
        </w:rPr>
        <w:lastRenderedPageBreak/>
        <w:t>2021:</w:t>
      </w:r>
      <w:r w:rsidR="00DB5372">
        <w:rPr>
          <w:rFonts w:ascii="Arial" w:eastAsia="Times New Roman" w:hAnsi="Arial" w:cs="Arial"/>
          <w:color w:val="000000" w:themeColor="text1"/>
        </w:rPr>
        <w:br/>
      </w:r>
      <w:r>
        <w:rPr>
          <w:rFonts w:ascii="Arial" w:eastAsia="Times New Roman" w:hAnsi="Arial" w:cs="Arial"/>
          <w:color w:val="000000" w:themeColor="text1"/>
        </w:rPr>
        <w:t>For 2021 er det satt i gang en politisk prosess, initiert av fylkesråden for fylkesveg, for å disponere disse midlene til tiltak for gange, sykkel og kollektiv innenfor byområdet. Disponeringen av disse midlene skal behandles politisk våren 2020. Saksforberedelsene er i en parlamentarisk modell unntatt offentlighet og er sånn sett ikke tilgjengelig enda, men pågående prosesser gir iallfall en indikasjon på at det er politisk vilje til å prioritere tiltak for bærekraftig mobilitet i Buskerudbyen.</w:t>
      </w:r>
    </w:p>
    <w:p w14:paraId="2B4216B2" w14:textId="77777777" w:rsidR="001B7150" w:rsidRDefault="001B7150" w:rsidP="001B7150">
      <w:pPr>
        <w:spacing w:line="252" w:lineRule="auto"/>
        <w:rPr>
          <w:rFonts w:ascii="Arial" w:eastAsia="Times New Roman" w:hAnsi="Arial" w:cs="Arial"/>
          <w:color w:val="000000" w:themeColor="text1"/>
        </w:rPr>
      </w:pPr>
      <w:r>
        <w:rPr>
          <w:rFonts w:ascii="Arial" w:eastAsia="Times New Roman" w:hAnsi="Arial" w:cs="Arial"/>
          <w:color w:val="000000" w:themeColor="text1"/>
        </w:rPr>
        <w:t>Forøvrig ligger det inne sekkeposter til gange-, sykkel og skoleveg også i 2021, omtrent tilsvarende som for 2020. Erfaringsmessig brukes disse til fartsdempende tiltak, sikring av krysningspunkter etc. og prioriteres løpende i hele Buskerud.</w:t>
      </w:r>
    </w:p>
    <w:p w14:paraId="216D6E40" w14:textId="77777777" w:rsidR="001B7150" w:rsidRDefault="001B7150" w:rsidP="001B7150">
      <w:pPr>
        <w:spacing w:line="252" w:lineRule="auto"/>
        <w:rPr>
          <w:rFonts w:ascii="Arial" w:eastAsia="Times New Roman" w:hAnsi="Arial" w:cs="Arial"/>
          <w:color w:val="000000" w:themeColor="text1"/>
        </w:rPr>
      </w:pPr>
      <w:r>
        <w:rPr>
          <w:rFonts w:ascii="Arial" w:eastAsia="Times New Roman" w:hAnsi="Arial" w:cs="Arial"/>
          <w:color w:val="000000" w:themeColor="text1"/>
        </w:rPr>
        <w:t> </w:t>
      </w:r>
    </w:p>
    <w:p w14:paraId="3313866C" w14:textId="3BEEBCA4" w:rsidR="001B7150" w:rsidRPr="00DB5372" w:rsidRDefault="001B7150" w:rsidP="001B7150">
      <w:pPr>
        <w:rPr>
          <w:rFonts w:ascii="Arial" w:hAnsi="Arial" w:cs="Arial"/>
          <w:b/>
          <w:bCs/>
          <w:color w:val="000000" w:themeColor="text1"/>
          <w:sz w:val="28"/>
          <w:szCs w:val="28"/>
        </w:rPr>
      </w:pPr>
      <w:r w:rsidRPr="00DB5372">
        <w:rPr>
          <w:rFonts w:ascii="Arial" w:hAnsi="Arial" w:cs="Arial"/>
          <w:b/>
          <w:bCs/>
          <w:color w:val="000000" w:themeColor="text1"/>
          <w:sz w:val="28"/>
          <w:szCs w:val="28"/>
        </w:rPr>
        <w:t>Drammen</w:t>
      </w:r>
      <w:r w:rsidR="00DB5372" w:rsidRPr="00DB5372">
        <w:rPr>
          <w:rFonts w:ascii="Arial" w:hAnsi="Arial" w:cs="Arial"/>
          <w:b/>
          <w:bCs/>
          <w:color w:val="000000" w:themeColor="text1"/>
          <w:sz w:val="28"/>
          <w:szCs w:val="28"/>
        </w:rPr>
        <w:t xml:space="preserve"> kommune</w:t>
      </w:r>
      <w:r w:rsidR="00DB5372">
        <w:rPr>
          <w:rFonts w:ascii="Arial" w:hAnsi="Arial" w:cs="Arial"/>
          <w:b/>
          <w:bCs/>
          <w:color w:val="000000" w:themeColor="text1"/>
          <w:sz w:val="28"/>
          <w:szCs w:val="28"/>
        </w:rPr>
        <w:br/>
      </w:r>
      <w:r>
        <w:rPr>
          <w:rFonts w:ascii="Arial" w:eastAsia="Times New Roman" w:hAnsi="Arial" w:cs="Arial"/>
          <w:color w:val="000000" w:themeColor="text1"/>
        </w:rPr>
        <w:t xml:space="preserve">Drammen kommune ble etablert 1.1.2020, og består av de tidligere kommunene Drammen, Nedre Eiker og Svelvik. Areal- og transportutviklingen i Drammen kommune vil i stor grad forholde seg til de tidligere kommunenes kommuneplaner (arealdelen) som er besluttet videreført inntil ny kommuneplan er vedtatt. Det er mye å bygge videre på fra de tidligere kommunene, samt </w:t>
      </w:r>
      <w:proofErr w:type="spellStart"/>
      <w:r>
        <w:rPr>
          <w:rFonts w:ascii="Arial" w:eastAsia="Times New Roman" w:hAnsi="Arial" w:cs="Arial"/>
          <w:color w:val="000000" w:themeColor="text1"/>
        </w:rPr>
        <w:t>Buskerudbysamarbeidet</w:t>
      </w:r>
      <w:proofErr w:type="spellEnd"/>
      <w:r>
        <w:rPr>
          <w:rFonts w:ascii="Arial" w:eastAsia="Times New Roman" w:hAnsi="Arial" w:cs="Arial"/>
          <w:color w:val="000000" w:themeColor="text1"/>
        </w:rPr>
        <w:t xml:space="preserve">, </w:t>
      </w:r>
      <w:proofErr w:type="spellStart"/>
      <w:r>
        <w:rPr>
          <w:rFonts w:ascii="Arial" w:eastAsia="Times New Roman" w:hAnsi="Arial" w:cs="Arial"/>
          <w:color w:val="000000" w:themeColor="text1"/>
        </w:rPr>
        <w:t>m.h.t.</w:t>
      </w:r>
      <w:proofErr w:type="spellEnd"/>
      <w:r>
        <w:rPr>
          <w:rFonts w:ascii="Arial" w:eastAsia="Times New Roman" w:hAnsi="Arial" w:cs="Arial"/>
          <w:color w:val="000000" w:themeColor="text1"/>
        </w:rPr>
        <w:t xml:space="preserve"> å oppnå nullvekst i privatbilbruk, vekst i kollektiv-, gang- og sykkelbruk og mer klimavennlig byutvikling. </w:t>
      </w:r>
    </w:p>
    <w:p w14:paraId="43259AB6" w14:textId="77777777" w:rsidR="001B7150" w:rsidRDefault="001B7150" w:rsidP="001B7150">
      <w:pPr>
        <w:rPr>
          <w:rFonts w:ascii="Arial" w:eastAsia="Times New Roman" w:hAnsi="Arial" w:cs="Arial"/>
          <w:color w:val="000000" w:themeColor="text1"/>
        </w:rPr>
      </w:pPr>
      <w:r>
        <w:rPr>
          <w:rFonts w:ascii="Arial" w:eastAsia="Times New Roman" w:hAnsi="Arial" w:cs="Arial"/>
          <w:color w:val="000000" w:themeColor="text1"/>
        </w:rPr>
        <w:t>Dette innspillet baseres derfor på:</w:t>
      </w:r>
    </w:p>
    <w:p w14:paraId="14AD109C" w14:textId="77777777" w:rsidR="001B7150" w:rsidRDefault="001B7150" w:rsidP="004813B5">
      <w:pPr>
        <w:numPr>
          <w:ilvl w:val="0"/>
          <w:numId w:val="6"/>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 xml:space="preserve">Gjeldende kommuneplan (arealdelen) fra de 3 kommunene, og da primært Drammen og Nedre Eiker som har deltatt i </w:t>
      </w:r>
      <w:proofErr w:type="spellStart"/>
      <w:r>
        <w:rPr>
          <w:rFonts w:ascii="Arial" w:eastAsia="Times New Roman" w:hAnsi="Arial" w:cs="Arial"/>
          <w:color w:val="000000" w:themeColor="text1"/>
        </w:rPr>
        <w:t>Buskerudbysamarbeidet</w:t>
      </w:r>
      <w:proofErr w:type="spellEnd"/>
      <w:r>
        <w:rPr>
          <w:rFonts w:ascii="Arial" w:eastAsia="Times New Roman" w:hAnsi="Arial" w:cs="Arial"/>
          <w:color w:val="000000" w:themeColor="text1"/>
        </w:rPr>
        <w:t>, samt pågående reguleringsplan- og utviklings-arbeid som følger opp kommuneplanene.</w:t>
      </w:r>
    </w:p>
    <w:p w14:paraId="4E62F801" w14:textId="77777777" w:rsidR="001B7150" w:rsidRDefault="001B7150" w:rsidP="004813B5">
      <w:pPr>
        <w:numPr>
          <w:ilvl w:val="0"/>
          <w:numId w:val="6"/>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 xml:space="preserve">Andre planer, strategier og tiltak tilknyttet areal- og transportområdet som er vedtatt i de tidligere kommunene og som fortsatt har gyldighet – som regional areal- og transportplan for Buskerudbyen. </w:t>
      </w:r>
    </w:p>
    <w:p w14:paraId="45D11535" w14:textId="77777777" w:rsidR="001B7150" w:rsidRDefault="001B7150" w:rsidP="004813B5">
      <w:pPr>
        <w:numPr>
          <w:ilvl w:val="0"/>
          <w:numId w:val="6"/>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Vedtatt økonomiplan 2020-2023 for Drammen kommune.</w:t>
      </w:r>
    </w:p>
    <w:p w14:paraId="012759BD" w14:textId="77777777" w:rsidR="001B7150" w:rsidRDefault="001B7150" w:rsidP="001B7150">
      <w:pPr>
        <w:rPr>
          <w:rFonts w:ascii="Arial" w:eastAsia="Times New Roman" w:hAnsi="Arial" w:cs="Arial"/>
          <w:color w:val="000000" w:themeColor="text1"/>
        </w:rPr>
      </w:pPr>
    </w:p>
    <w:p w14:paraId="6D1ACC81" w14:textId="5F20724C" w:rsidR="001B7150" w:rsidRPr="00DB5372" w:rsidRDefault="001B7150" w:rsidP="00DB5372">
      <w:pPr>
        <w:rPr>
          <w:rFonts w:ascii="Arial" w:eastAsia="Times New Roman" w:hAnsi="Arial" w:cs="Arial"/>
          <w:b/>
          <w:bCs/>
          <w:color w:val="000000" w:themeColor="text1"/>
        </w:rPr>
      </w:pPr>
      <w:r>
        <w:rPr>
          <w:rFonts w:ascii="Arial" w:eastAsia="Times New Roman" w:hAnsi="Arial" w:cs="Arial"/>
          <w:b/>
          <w:bCs/>
          <w:color w:val="000000" w:themeColor="text1"/>
        </w:rPr>
        <w:t>Arealstrategie</w:t>
      </w:r>
      <w:r w:rsidR="00DB5372">
        <w:rPr>
          <w:rFonts w:ascii="Arial" w:eastAsia="Times New Roman" w:hAnsi="Arial" w:cs="Arial"/>
          <w:b/>
          <w:bCs/>
          <w:color w:val="000000" w:themeColor="text1"/>
        </w:rPr>
        <w:t>r for nullvekst i privatbilbruk</w:t>
      </w:r>
      <w:r w:rsidR="00DB5372">
        <w:rPr>
          <w:rFonts w:ascii="Arial" w:eastAsia="Times New Roman" w:hAnsi="Arial" w:cs="Arial"/>
          <w:b/>
          <w:bCs/>
          <w:color w:val="000000" w:themeColor="text1"/>
        </w:rPr>
        <w:br/>
      </w:r>
      <w:r>
        <w:rPr>
          <w:rFonts w:ascii="Arial" w:eastAsia="Times New Roman" w:hAnsi="Arial" w:cs="Arial"/>
        </w:rPr>
        <w:t xml:space="preserve">I tidligere Drammen kommune har det over de siste årene vært ført en arealstrategi med tydelig vekt på fortetting ved knutepunktene. Her kan spesielt nevnes: </w:t>
      </w:r>
    </w:p>
    <w:p w14:paraId="382461DB" w14:textId="77777777" w:rsidR="001B7150" w:rsidRDefault="001B7150" w:rsidP="004813B5">
      <w:pPr>
        <w:numPr>
          <w:ilvl w:val="0"/>
          <w:numId w:val="7"/>
        </w:numPr>
        <w:spacing w:after="160" w:line="254" w:lineRule="auto"/>
        <w:contextualSpacing/>
        <w:rPr>
          <w:rFonts w:ascii="Arial" w:eastAsia="Times New Roman" w:hAnsi="Arial" w:cs="Arial"/>
        </w:rPr>
      </w:pPr>
      <w:r>
        <w:rPr>
          <w:rFonts w:ascii="Arial" w:eastAsia="Times New Roman" w:hAnsi="Arial" w:cs="Arial"/>
        </w:rPr>
        <w:t>Nytt sykehus og ny helsepark bygges på Brakerøya, rett ved Brakerøya stasjon. Det er her satt tydelige krav til tilrettelegging og infrastruktur for miljøvennlige transportformer og regulering av parkeringsareal. Dette legger til rette for at Brakerøya skal kunne utvikle seg som sterkere knutepunkt, med hyppigere togavganger, bedre busstilbud og bedre tilgjengelighet for gående og syklende.</w:t>
      </w:r>
    </w:p>
    <w:p w14:paraId="66CAE519" w14:textId="77777777" w:rsidR="001B7150" w:rsidRDefault="001B7150" w:rsidP="004813B5">
      <w:pPr>
        <w:numPr>
          <w:ilvl w:val="0"/>
          <w:numId w:val="7"/>
        </w:numPr>
        <w:spacing w:after="160" w:line="254" w:lineRule="auto"/>
        <w:contextualSpacing/>
        <w:rPr>
          <w:rFonts w:ascii="Arial" w:eastAsia="Times New Roman" w:hAnsi="Arial" w:cs="Arial"/>
        </w:rPr>
      </w:pPr>
      <w:r>
        <w:rPr>
          <w:rFonts w:ascii="Arial" w:eastAsia="Times New Roman" w:hAnsi="Arial" w:cs="Arial"/>
        </w:rPr>
        <w:t xml:space="preserve">I kvartalene nær Drammen stasjon er det bygd kontorer, hotell og forretninger med høy tetthet. Det er vedtatt flere reguleringsplaner nær Strømsø sentrum som legger til rette for at </w:t>
      </w:r>
      <w:proofErr w:type="spellStart"/>
      <w:r>
        <w:rPr>
          <w:rFonts w:ascii="Arial" w:eastAsia="Times New Roman" w:hAnsi="Arial" w:cs="Arial"/>
        </w:rPr>
        <w:t>knutepunktsfortettingen</w:t>
      </w:r>
      <w:proofErr w:type="spellEnd"/>
      <w:r>
        <w:rPr>
          <w:rFonts w:ascii="Arial" w:eastAsia="Times New Roman" w:hAnsi="Arial" w:cs="Arial"/>
        </w:rPr>
        <w:t xml:space="preserve"> vil fortsette. </w:t>
      </w:r>
    </w:p>
    <w:p w14:paraId="10C3E86C" w14:textId="77777777" w:rsidR="001B7150" w:rsidRDefault="001B7150" w:rsidP="004813B5">
      <w:pPr>
        <w:numPr>
          <w:ilvl w:val="0"/>
          <w:numId w:val="7"/>
        </w:numPr>
        <w:spacing w:after="160" w:line="254" w:lineRule="auto"/>
        <w:contextualSpacing/>
        <w:rPr>
          <w:rFonts w:ascii="Arial" w:eastAsia="Times New Roman" w:hAnsi="Arial" w:cs="Arial"/>
        </w:rPr>
      </w:pPr>
      <w:r>
        <w:rPr>
          <w:rFonts w:ascii="Arial" w:eastAsia="Times New Roman" w:hAnsi="Arial" w:cs="Arial"/>
        </w:rPr>
        <w:t xml:space="preserve">Boligutbyggingen i tidligere Drammen har i de seneste årene vært konsentrert til kvartalsbebyggelsen i Bragernes sentrum. </w:t>
      </w:r>
    </w:p>
    <w:p w14:paraId="46B81FC5" w14:textId="77777777" w:rsidR="001B7150" w:rsidRDefault="001B7150" w:rsidP="001B7150">
      <w:pPr>
        <w:spacing w:after="160" w:line="254" w:lineRule="auto"/>
        <w:contextualSpacing/>
        <w:rPr>
          <w:rFonts w:ascii="Arial" w:eastAsia="Times New Roman" w:hAnsi="Arial" w:cs="Arial"/>
        </w:rPr>
      </w:pPr>
    </w:p>
    <w:p w14:paraId="20A7ACAC" w14:textId="77777777" w:rsidR="001B7150" w:rsidRDefault="001B7150" w:rsidP="001B7150">
      <w:pPr>
        <w:spacing w:after="160" w:line="254" w:lineRule="auto"/>
        <w:contextualSpacing/>
        <w:rPr>
          <w:rFonts w:ascii="Arial" w:eastAsia="Times New Roman" w:hAnsi="Arial" w:cs="Arial"/>
        </w:rPr>
      </w:pPr>
      <w:r>
        <w:rPr>
          <w:rFonts w:ascii="Arial" w:eastAsia="Times New Roman" w:hAnsi="Arial" w:cs="Arial"/>
        </w:rPr>
        <w:t xml:space="preserve">Drammen kommune skal nå i gang med ny kommuneplan. Mål og strategier for arealutvikling vil bli fastsatt i kommuneplanprosessen. Alt ligger til rette for at kommunen skal kunne videreføre arealutviklingsstrategiene som er lagt i </w:t>
      </w:r>
      <w:proofErr w:type="spellStart"/>
      <w:r>
        <w:rPr>
          <w:rFonts w:ascii="Arial" w:eastAsia="Times New Roman" w:hAnsi="Arial" w:cs="Arial"/>
        </w:rPr>
        <w:t>Buskerudbyens</w:t>
      </w:r>
      <w:proofErr w:type="spellEnd"/>
      <w:r>
        <w:rPr>
          <w:rFonts w:ascii="Arial" w:eastAsia="Times New Roman" w:hAnsi="Arial" w:cs="Arial"/>
        </w:rPr>
        <w:t xml:space="preserve"> areal- og transportplan, </w:t>
      </w:r>
      <w:proofErr w:type="spellStart"/>
      <w:r>
        <w:rPr>
          <w:rFonts w:ascii="Arial" w:eastAsia="Times New Roman" w:hAnsi="Arial" w:cs="Arial"/>
        </w:rPr>
        <w:lastRenderedPageBreak/>
        <w:t>dvs</w:t>
      </w:r>
      <w:proofErr w:type="spellEnd"/>
      <w:r>
        <w:rPr>
          <w:rFonts w:ascii="Arial" w:eastAsia="Times New Roman" w:hAnsi="Arial" w:cs="Arial"/>
        </w:rPr>
        <w:t xml:space="preserve"> at arealutviklingen fortsatt vil bygge på </w:t>
      </w:r>
      <w:proofErr w:type="spellStart"/>
      <w:r>
        <w:rPr>
          <w:rFonts w:ascii="Arial" w:eastAsia="Times New Roman" w:hAnsi="Arial" w:cs="Arial"/>
        </w:rPr>
        <w:t>knutepunktsutvikling</w:t>
      </w:r>
      <w:proofErr w:type="spellEnd"/>
      <w:r>
        <w:rPr>
          <w:rFonts w:ascii="Arial" w:eastAsia="Times New Roman" w:hAnsi="Arial" w:cs="Arial"/>
        </w:rPr>
        <w:t xml:space="preserve"> og arealer langs kollektivtraseer. </w:t>
      </w:r>
    </w:p>
    <w:p w14:paraId="5B980FBC" w14:textId="77777777" w:rsidR="001B7150" w:rsidRDefault="001B7150" w:rsidP="001B7150">
      <w:pPr>
        <w:spacing w:after="160" w:line="254" w:lineRule="auto"/>
        <w:contextualSpacing/>
        <w:rPr>
          <w:rFonts w:ascii="Arial" w:eastAsia="Times New Roman" w:hAnsi="Arial" w:cs="Arial"/>
        </w:rPr>
      </w:pPr>
    </w:p>
    <w:p w14:paraId="73A0838C" w14:textId="77777777" w:rsidR="001B7150" w:rsidRDefault="001B7150" w:rsidP="001B7150">
      <w:pPr>
        <w:spacing w:after="160" w:line="254" w:lineRule="auto"/>
        <w:contextualSpacing/>
        <w:rPr>
          <w:rFonts w:ascii="Arial" w:eastAsia="Times New Roman" w:hAnsi="Arial" w:cs="Arial"/>
        </w:rPr>
      </w:pPr>
      <w:r>
        <w:rPr>
          <w:rFonts w:ascii="Arial" w:eastAsia="Times New Roman" w:hAnsi="Arial" w:cs="Arial"/>
        </w:rPr>
        <w:t xml:space="preserve">I påvente av ny kommuneplan blir det planlagt og gjennomført arealutvikling som følger opp de videreførte kommuneplanene fra de tre tidligere kommunene:  </w:t>
      </w:r>
    </w:p>
    <w:p w14:paraId="6FE39368" w14:textId="77777777" w:rsidR="001B7150" w:rsidRDefault="001B7150" w:rsidP="004813B5">
      <w:pPr>
        <w:numPr>
          <w:ilvl w:val="0"/>
          <w:numId w:val="7"/>
        </w:numPr>
        <w:spacing w:after="160" w:line="254" w:lineRule="auto"/>
        <w:contextualSpacing/>
        <w:rPr>
          <w:rFonts w:ascii="Arial" w:eastAsia="Times New Roman" w:hAnsi="Arial" w:cs="Arial"/>
        </w:rPr>
      </w:pPr>
      <w:r>
        <w:rPr>
          <w:rFonts w:ascii="Arial" w:eastAsia="Times New Roman" w:hAnsi="Arial" w:cs="Arial"/>
        </w:rPr>
        <w:t xml:space="preserve">Gulskogen nord – bolig- og bydelsutvikling som knytter seg opp til knutepunktet Gulskogen stasjon. </w:t>
      </w:r>
    </w:p>
    <w:p w14:paraId="089AFF3C" w14:textId="77777777" w:rsidR="001B7150" w:rsidRDefault="001B7150" w:rsidP="004813B5">
      <w:pPr>
        <w:numPr>
          <w:ilvl w:val="0"/>
          <w:numId w:val="7"/>
        </w:numPr>
        <w:spacing w:after="160" w:line="254" w:lineRule="auto"/>
        <w:contextualSpacing/>
        <w:rPr>
          <w:rFonts w:ascii="Arial" w:eastAsia="Times New Roman" w:hAnsi="Arial" w:cs="Arial"/>
        </w:rPr>
      </w:pPr>
      <w:r>
        <w:rPr>
          <w:rFonts w:ascii="Arial" w:eastAsia="Times New Roman" w:hAnsi="Arial" w:cs="Arial"/>
        </w:rPr>
        <w:t>Nybyen/Godsterminal-området: planprosess for sentrumsnær boligutvikling (500 m fra Drammen stasjon) etter at området er frigjort etter ferdigstilling av IC- Vestfoldbaneprosjektet.</w:t>
      </w:r>
    </w:p>
    <w:p w14:paraId="3D3E5D6A" w14:textId="77777777" w:rsidR="001B7150" w:rsidRDefault="001B7150" w:rsidP="004813B5">
      <w:pPr>
        <w:numPr>
          <w:ilvl w:val="0"/>
          <w:numId w:val="7"/>
        </w:numPr>
        <w:spacing w:after="160" w:line="254" w:lineRule="auto"/>
        <w:contextualSpacing/>
        <w:rPr>
          <w:rFonts w:ascii="Arial" w:eastAsia="Times New Roman" w:hAnsi="Arial" w:cs="Arial"/>
        </w:rPr>
      </w:pPr>
      <w:r>
        <w:rPr>
          <w:rFonts w:ascii="Arial" w:eastAsia="Times New Roman" w:hAnsi="Arial" w:cs="Arial"/>
        </w:rPr>
        <w:t xml:space="preserve">Sykehusområdet på Bragernes frigjøres når nytt sykehus åpner i 2025. Det legges til rette for sentrumsnær byutvikling. Parallelloppdrag for byutviklingsretninger ble gjennomført i 2019.  </w:t>
      </w:r>
    </w:p>
    <w:p w14:paraId="1C928354" w14:textId="77777777" w:rsidR="001B7150" w:rsidRDefault="001B7150" w:rsidP="004813B5">
      <w:pPr>
        <w:numPr>
          <w:ilvl w:val="0"/>
          <w:numId w:val="7"/>
        </w:numPr>
        <w:spacing w:after="160" w:line="254" w:lineRule="auto"/>
        <w:contextualSpacing/>
        <w:rPr>
          <w:rFonts w:ascii="Arial" w:eastAsia="Times New Roman" w:hAnsi="Arial" w:cs="Arial"/>
        </w:rPr>
      </w:pPr>
      <w:r>
        <w:rPr>
          <w:rFonts w:ascii="Arial" w:eastAsia="Times New Roman" w:hAnsi="Arial" w:cs="Arial"/>
        </w:rPr>
        <w:t>Tollbukaia/Tangen på Strømsø er en nedlagt del av Drammen havn, som skal utvikles med ny, bymessig bebyggelse, litt over 1 km fra Drammen stasjon.</w:t>
      </w:r>
    </w:p>
    <w:p w14:paraId="3BC4DC7F" w14:textId="77777777" w:rsidR="001B7150" w:rsidRDefault="001B7150" w:rsidP="004813B5">
      <w:pPr>
        <w:numPr>
          <w:ilvl w:val="0"/>
          <w:numId w:val="7"/>
        </w:numPr>
        <w:spacing w:after="160" w:line="254" w:lineRule="auto"/>
        <w:contextualSpacing/>
        <w:rPr>
          <w:rFonts w:ascii="Arial" w:eastAsia="Times New Roman" w:hAnsi="Arial" w:cs="Arial"/>
        </w:rPr>
      </w:pPr>
      <w:r>
        <w:rPr>
          <w:rFonts w:ascii="Arial" w:eastAsia="Times New Roman" w:hAnsi="Arial" w:cs="Arial"/>
        </w:rPr>
        <w:t xml:space="preserve">Mjøndalen: </w:t>
      </w:r>
      <w:proofErr w:type="spellStart"/>
      <w:r>
        <w:rPr>
          <w:rFonts w:ascii="Arial" w:eastAsia="Times New Roman" w:hAnsi="Arial" w:cs="Arial"/>
        </w:rPr>
        <w:t>Knutepunktsutvikling</w:t>
      </w:r>
      <w:proofErr w:type="spellEnd"/>
      <w:r>
        <w:rPr>
          <w:rFonts w:ascii="Arial" w:eastAsia="Times New Roman" w:hAnsi="Arial" w:cs="Arial"/>
        </w:rPr>
        <w:t xml:space="preserve"> rundt Mjøndalen stasjon, basert på nylig vedtatt områdeplan for Mjøndalen sentrum</w:t>
      </w:r>
    </w:p>
    <w:p w14:paraId="0A4BC9B5" w14:textId="77777777" w:rsidR="001B7150" w:rsidRDefault="001B7150" w:rsidP="004813B5">
      <w:pPr>
        <w:numPr>
          <w:ilvl w:val="0"/>
          <w:numId w:val="7"/>
        </w:numPr>
        <w:spacing w:after="160" w:line="254" w:lineRule="auto"/>
        <w:contextualSpacing/>
        <w:rPr>
          <w:rFonts w:ascii="Arial" w:eastAsia="Times New Roman" w:hAnsi="Arial" w:cs="Arial"/>
        </w:rPr>
      </w:pPr>
      <w:proofErr w:type="spellStart"/>
      <w:r>
        <w:rPr>
          <w:rFonts w:ascii="Arial" w:eastAsia="Times New Roman" w:hAnsi="Arial" w:cs="Arial"/>
        </w:rPr>
        <w:t>Hotvet</w:t>
      </w:r>
      <w:proofErr w:type="spellEnd"/>
      <w:r>
        <w:rPr>
          <w:rFonts w:ascii="Arial" w:eastAsia="Times New Roman" w:hAnsi="Arial" w:cs="Arial"/>
        </w:rPr>
        <w:t xml:space="preserve"> bolig og næringspark: Transformasjon av næringsområde i tilknytning til kollektivtrasé (Rosenkrantzgata)</w:t>
      </w:r>
    </w:p>
    <w:p w14:paraId="1885E8DE" w14:textId="77777777" w:rsidR="001B7150" w:rsidRDefault="001B7150" w:rsidP="004813B5">
      <w:pPr>
        <w:numPr>
          <w:ilvl w:val="0"/>
          <w:numId w:val="7"/>
        </w:numPr>
        <w:spacing w:after="160" w:line="254" w:lineRule="auto"/>
        <w:contextualSpacing/>
        <w:rPr>
          <w:rFonts w:ascii="Arial" w:eastAsia="Times New Roman" w:hAnsi="Arial" w:cs="Arial"/>
        </w:rPr>
      </w:pPr>
      <w:r>
        <w:rPr>
          <w:rFonts w:ascii="Arial" w:eastAsia="Times New Roman" w:hAnsi="Arial" w:cs="Arial"/>
        </w:rPr>
        <w:t>Travbane-/</w:t>
      </w:r>
      <w:proofErr w:type="spellStart"/>
      <w:r>
        <w:rPr>
          <w:rFonts w:ascii="Arial" w:eastAsia="Times New Roman" w:hAnsi="Arial" w:cs="Arial"/>
        </w:rPr>
        <w:t>Berskaug</w:t>
      </w:r>
      <w:proofErr w:type="spellEnd"/>
      <w:r>
        <w:rPr>
          <w:rFonts w:ascii="Arial" w:eastAsia="Times New Roman" w:hAnsi="Arial" w:cs="Arial"/>
        </w:rPr>
        <w:t>-området: Transformasjon av næringsområde i tilknytning til kollektivtrasé (Rosenkrantzgata)</w:t>
      </w:r>
    </w:p>
    <w:p w14:paraId="64434465" w14:textId="77777777" w:rsidR="001B7150" w:rsidRDefault="001B7150" w:rsidP="004813B5">
      <w:pPr>
        <w:numPr>
          <w:ilvl w:val="0"/>
          <w:numId w:val="7"/>
        </w:numPr>
        <w:spacing w:after="160" w:line="254" w:lineRule="auto"/>
        <w:contextualSpacing/>
        <w:rPr>
          <w:rFonts w:ascii="Arial" w:eastAsia="Times New Roman" w:hAnsi="Arial" w:cs="Arial"/>
        </w:rPr>
      </w:pPr>
      <w:r>
        <w:rPr>
          <w:rFonts w:ascii="Arial" w:eastAsia="Times New Roman" w:hAnsi="Arial" w:cs="Arial"/>
        </w:rPr>
        <w:t xml:space="preserve">Det planlegges fortsatt mange fortettings- og </w:t>
      </w:r>
      <w:proofErr w:type="spellStart"/>
      <w:r>
        <w:rPr>
          <w:rFonts w:ascii="Arial" w:eastAsia="Times New Roman" w:hAnsi="Arial" w:cs="Arial"/>
        </w:rPr>
        <w:t>innfillprosjekter</w:t>
      </w:r>
      <w:proofErr w:type="spellEnd"/>
      <w:r>
        <w:rPr>
          <w:rFonts w:ascii="Arial" w:eastAsia="Times New Roman" w:hAnsi="Arial" w:cs="Arial"/>
        </w:rPr>
        <w:t xml:space="preserve"> i sentrumsbydelene (Strømsø, Bragernes og Brakerøya)</w:t>
      </w:r>
    </w:p>
    <w:p w14:paraId="03A3B5EE" w14:textId="77777777" w:rsidR="001B7150" w:rsidRDefault="001B7150" w:rsidP="004813B5">
      <w:pPr>
        <w:numPr>
          <w:ilvl w:val="0"/>
          <w:numId w:val="7"/>
        </w:numPr>
        <w:spacing w:after="160" w:line="254" w:lineRule="auto"/>
        <w:contextualSpacing/>
        <w:rPr>
          <w:rFonts w:ascii="Arial" w:eastAsia="Times New Roman" w:hAnsi="Arial" w:cs="Arial"/>
        </w:rPr>
      </w:pPr>
      <w:r>
        <w:rPr>
          <w:rFonts w:ascii="Arial" w:eastAsia="Times New Roman" w:hAnsi="Arial" w:cs="Arial"/>
        </w:rPr>
        <w:t xml:space="preserve">På Konnerud prioriteres utvikling av Konnerud senterområde, der det er god kollektivdekning og lokalt nærservicetilbud. I øvrige boligutviklingsområder på Konnerud er utbygging begrenset av </w:t>
      </w:r>
      <w:proofErr w:type="spellStart"/>
      <w:r>
        <w:rPr>
          <w:rFonts w:ascii="Arial" w:eastAsia="Times New Roman" w:hAnsi="Arial" w:cs="Arial"/>
        </w:rPr>
        <w:t>Konnerudkvota</w:t>
      </w:r>
      <w:proofErr w:type="spellEnd"/>
      <w:r>
        <w:rPr>
          <w:rFonts w:ascii="Arial" w:eastAsia="Times New Roman" w:hAnsi="Arial" w:cs="Arial"/>
        </w:rPr>
        <w:t xml:space="preserve">, med maks 20 boliger/år </w:t>
      </w:r>
    </w:p>
    <w:p w14:paraId="3A8719C4" w14:textId="77777777" w:rsidR="001B7150" w:rsidRDefault="001B7150" w:rsidP="001B7150">
      <w:pPr>
        <w:rPr>
          <w:rFonts w:ascii="Arial" w:eastAsia="Times New Roman" w:hAnsi="Arial" w:cs="Arial"/>
          <w:color w:val="000000" w:themeColor="text1"/>
        </w:rPr>
      </w:pPr>
    </w:p>
    <w:p w14:paraId="673AB84B" w14:textId="40ABC0C8" w:rsidR="001B7150" w:rsidRPr="00DB5372" w:rsidRDefault="00DB5372" w:rsidP="001B7150">
      <w:pPr>
        <w:rPr>
          <w:rFonts w:ascii="Arial" w:eastAsia="Times New Roman" w:hAnsi="Arial" w:cs="Arial"/>
          <w:b/>
          <w:bCs/>
          <w:color w:val="000000" w:themeColor="text1"/>
        </w:rPr>
      </w:pPr>
      <w:r>
        <w:rPr>
          <w:rFonts w:ascii="Arial" w:eastAsia="Times New Roman" w:hAnsi="Arial" w:cs="Arial"/>
          <w:b/>
          <w:bCs/>
          <w:color w:val="000000" w:themeColor="text1"/>
        </w:rPr>
        <w:t>Parkeringspolitikk</w:t>
      </w:r>
      <w:r>
        <w:rPr>
          <w:rFonts w:ascii="Arial" w:eastAsia="Times New Roman" w:hAnsi="Arial" w:cs="Arial"/>
          <w:b/>
          <w:bCs/>
          <w:color w:val="000000" w:themeColor="text1"/>
        </w:rPr>
        <w:br/>
      </w:r>
      <w:r w:rsidR="001B7150">
        <w:rPr>
          <w:rFonts w:ascii="Arial" w:eastAsia="Times New Roman" w:hAnsi="Arial" w:cs="Arial"/>
          <w:color w:val="000000" w:themeColor="text1"/>
        </w:rPr>
        <w:t>Tidligere Drammen kommune vedtok ny parkeringsstrategi 18.12.18.  Parkeringsstrategien innebærer:</w:t>
      </w:r>
    </w:p>
    <w:p w14:paraId="52BD142C" w14:textId="77777777" w:rsidR="001B7150" w:rsidRDefault="001B7150" w:rsidP="004813B5">
      <w:pPr>
        <w:numPr>
          <w:ilvl w:val="0"/>
          <w:numId w:val="8"/>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Samlet antall allment tilgjengelige parkeringsplasser holdes omtrent uendret, selv om befolkningen øker</w:t>
      </w:r>
    </w:p>
    <w:p w14:paraId="3ABBD0A6" w14:textId="77777777" w:rsidR="001B7150" w:rsidRDefault="001B7150" w:rsidP="004813B5">
      <w:pPr>
        <w:numPr>
          <w:ilvl w:val="0"/>
          <w:numId w:val="8"/>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 xml:space="preserve">Det er innført parkeringstiltak som skal gjøre det mindre attraktivt å kjøre bil til jobb: </w:t>
      </w:r>
    </w:p>
    <w:p w14:paraId="52404306" w14:textId="77777777" w:rsidR="001B7150" w:rsidRDefault="001B7150" w:rsidP="004813B5">
      <w:pPr>
        <w:numPr>
          <w:ilvl w:val="1"/>
          <w:numId w:val="8"/>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Pris på gateparkering i sentrum er økt</w:t>
      </w:r>
    </w:p>
    <w:p w14:paraId="06582B67" w14:textId="77777777" w:rsidR="001B7150" w:rsidRDefault="001B7150" w:rsidP="004813B5">
      <w:pPr>
        <w:numPr>
          <w:ilvl w:val="1"/>
          <w:numId w:val="8"/>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 xml:space="preserve">Det er innført betalingsparkering for elbiler (halv pris av vanlig takst) </w:t>
      </w:r>
    </w:p>
    <w:p w14:paraId="7F85C94F" w14:textId="77777777" w:rsidR="001B7150" w:rsidRDefault="001B7150" w:rsidP="004813B5">
      <w:pPr>
        <w:numPr>
          <w:ilvl w:val="1"/>
          <w:numId w:val="8"/>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Innkrevingstiden er utvidet (kl. 08-20 på hverdager)</w:t>
      </w:r>
    </w:p>
    <w:p w14:paraId="4A88D30F" w14:textId="77777777" w:rsidR="001B7150" w:rsidRDefault="001B7150" w:rsidP="004813B5">
      <w:pPr>
        <w:numPr>
          <w:ilvl w:val="1"/>
          <w:numId w:val="8"/>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Maksimal parkeringstid er satt til 3 timer, mot tidligere 5 timer</w:t>
      </w:r>
    </w:p>
    <w:p w14:paraId="7E15CDEC" w14:textId="77777777" w:rsidR="001B7150" w:rsidRDefault="001B7150" w:rsidP="004813B5">
      <w:pPr>
        <w:numPr>
          <w:ilvl w:val="0"/>
          <w:numId w:val="8"/>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Det er fastsatt lavere minimumskrav til antall parkeringsplasser ved boligbygging, særlig lave krav i de mest sentrumsnære områdene</w:t>
      </w:r>
    </w:p>
    <w:p w14:paraId="2589D105" w14:textId="77777777" w:rsidR="001B7150" w:rsidRDefault="001B7150" w:rsidP="004813B5">
      <w:pPr>
        <w:numPr>
          <w:ilvl w:val="0"/>
          <w:numId w:val="8"/>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Det er satt økte krav til kvaliteten på sykkelparkeringsplasser</w:t>
      </w:r>
    </w:p>
    <w:p w14:paraId="33247114" w14:textId="77777777" w:rsidR="001B7150" w:rsidRDefault="001B7150" w:rsidP="001B7150">
      <w:pPr>
        <w:rPr>
          <w:rFonts w:ascii="Arial" w:eastAsia="Times New Roman" w:hAnsi="Arial" w:cs="Arial"/>
          <w:color w:val="000000" w:themeColor="text1"/>
        </w:rPr>
      </w:pPr>
    </w:p>
    <w:p w14:paraId="1812D1F4" w14:textId="77777777" w:rsidR="001B7150" w:rsidRDefault="001B7150" w:rsidP="001B7150">
      <w:pPr>
        <w:rPr>
          <w:rFonts w:ascii="Arial" w:eastAsia="Times New Roman" w:hAnsi="Arial" w:cs="Arial"/>
          <w:color w:val="000000" w:themeColor="text1"/>
        </w:rPr>
      </w:pPr>
      <w:r>
        <w:rPr>
          <w:rFonts w:ascii="Arial" w:eastAsia="Times New Roman" w:hAnsi="Arial" w:cs="Arial"/>
          <w:color w:val="000000" w:themeColor="text1"/>
        </w:rPr>
        <w:t xml:space="preserve">Parkeringsreglene i tidligere Nedre Eiker og Svelvik kommuner har tidligere blitt håndhevet kun sporadisk. Drammen kommune har i februar 2020 søkt om rett til å håndheve parkeringsreguleringen i hele den nye kommunen, med mål om å håndheve de gjeldende reglene bedre. Det er satt på dagsorden å utforme en helhetlig parkeringsregulering i hele den nye kommune, men dette vil gjøres over noe tid og som en del av arbeidet med nye planer/strategier og tjenesteutvikling for området. </w:t>
      </w:r>
    </w:p>
    <w:p w14:paraId="4434B97B" w14:textId="3BB9A701" w:rsidR="001B7150" w:rsidRPr="00DB5372" w:rsidRDefault="00DB5372" w:rsidP="001B7150">
      <w:pPr>
        <w:rPr>
          <w:rFonts w:ascii="Arial" w:eastAsia="Times New Roman" w:hAnsi="Arial" w:cs="Arial"/>
          <w:b/>
          <w:bCs/>
          <w:color w:val="000000" w:themeColor="text1"/>
        </w:rPr>
      </w:pPr>
      <w:r>
        <w:rPr>
          <w:rFonts w:ascii="Arial" w:eastAsia="Times New Roman" w:hAnsi="Arial" w:cs="Arial"/>
          <w:b/>
          <w:bCs/>
          <w:color w:val="000000" w:themeColor="text1"/>
        </w:rPr>
        <w:lastRenderedPageBreak/>
        <w:t>Kommunale investeringer</w:t>
      </w:r>
      <w:r>
        <w:rPr>
          <w:rFonts w:ascii="Arial" w:eastAsia="Times New Roman" w:hAnsi="Arial" w:cs="Arial"/>
          <w:b/>
          <w:bCs/>
          <w:color w:val="000000" w:themeColor="text1"/>
        </w:rPr>
        <w:br/>
      </w:r>
      <w:r w:rsidR="001B7150">
        <w:rPr>
          <w:rFonts w:ascii="Arial" w:eastAsia="Times New Roman" w:hAnsi="Arial" w:cs="Arial"/>
          <w:color w:val="000000" w:themeColor="text1"/>
        </w:rPr>
        <w:t>Drammen kommune har planer for å investere mer enn 600 mill.kr av egne midler frem til 2025, til infrastruktur for kollektiv, gående og syklende, i hovedsak ved knutepunkter.</w:t>
      </w:r>
    </w:p>
    <w:p w14:paraId="35BC822B" w14:textId="77777777" w:rsidR="001B7150" w:rsidRPr="00DB5372" w:rsidRDefault="001B7150" w:rsidP="001B7150">
      <w:pPr>
        <w:spacing w:after="160" w:line="254" w:lineRule="auto"/>
        <w:contextualSpacing/>
        <w:rPr>
          <w:rFonts w:ascii="Arial" w:eastAsia="Times New Roman" w:hAnsi="Arial" w:cs="Arial"/>
        </w:rPr>
      </w:pPr>
      <w:r w:rsidRPr="00DB5372">
        <w:rPr>
          <w:rFonts w:ascii="Arial" w:eastAsia="Times New Roman" w:hAnsi="Arial" w:cs="Arial"/>
        </w:rPr>
        <w:t>Ny bybru</w:t>
      </w:r>
    </w:p>
    <w:p w14:paraId="1BDA8756" w14:textId="77777777" w:rsidR="001B7150" w:rsidRDefault="001B7150" w:rsidP="001B7150">
      <w:pPr>
        <w:spacing w:after="160" w:line="254" w:lineRule="auto"/>
        <w:contextualSpacing/>
        <w:rPr>
          <w:rFonts w:ascii="Arial" w:eastAsia="Times New Roman" w:hAnsi="Arial" w:cs="Arial"/>
        </w:rPr>
      </w:pPr>
      <w:r>
        <w:rPr>
          <w:rFonts w:ascii="Arial" w:eastAsia="Times New Roman" w:hAnsi="Arial" w:cs="Arial"/>
        </w:rPr>
        <w:t xml:space="preserve">Drammen kommune skal bygge ny bybru, til erstatning for dagens nedslitte bybru. Byggingen er delvis forårsaket av at Bane Nor må bygge om deler av bybrua </w:t>
      </w:r>
      <w:proofErr w:type="spellStart"/>
      <w:r>
        <w:rPr>
          <w:rFonts w:ascii="Arial" w:eastAsia="Times New Roman" w:hAnsi="Arial" w:cs="Arial"/>
        </w:rPr>
        <w:t>ifbm</w:t>
      </w:r>
      <w:proofErr w:type="spellEnd"/>
      <w:r>
        <w:rPr>
          <w:rFonts w:ascii="Arial" w:eastAsia="Times New Roman" w:hAnsi="Arial" w:cs="Arial"/>
        </w:rPr>
        <w:t xml:space="preserve">. ombygging av Drammen stasjon (del av intercity-prosjektet). Drammen kommune har da valgt å bygge helt ny bru på resten av brustrekket, fremfor å tilpasse og rehabilitere dagens bru. Ny bybru skal, i likhet med dagens bru, være forbeholdt buss, taxi, gående og syklende, og har en sentral posisjon for miljøvennlige transportformer i Drammen. Ny bybru vil få økt funksjonalitet gjennom økt bredde, bedre tilpasning til gater og gang/sykkelforbindelser der brua lander på Bragernes- og Strømsøsiden, og trapper direkte fra perrongene på Drammen stasjon til bybrua. Bragernes sentrum vil med dette bli bedre knyttet til Drammen stasjon enn i dag. </w:t>
      </w:r>
    </w:p>
    <w:p w14:paraId="2986AE4F" w14:textId="77777777" w:rsidR="001B7150" w:rsidRDefault="001B7150" w:rsidP="001B7150">
      <w:pPr>
        <w:spacing w:after="160" w:line="254" w:lineRule="auto"/>
        <w:contextualSpacing/>
        <w:rPr>
          <w:rFonts w:ascii="Arial" w:eastAsia="Times New Roman" w:hAnsi="Arial" w:cs="Arial"/>
        </w:rPr>
      </w:pPr>
    </w:p>
    <w:p w14:paraId="2ED9CBCA" w14:textId="77777777" w:rsidR="001B7150" w:rsidRPr="00DB5372" w:rsidRDefault="001B7150" w:rsidP="001B7150">
      <w:pPr>
        <w:spacing w:after="160" w:line="254" w:lineRule="auto"/>
        <w:contextualSpacing/>
        <w:rPr>
          <w:rFonts w:ascii="Arial" w:eastAsia="Times New Roman" w:hAnsi="Arial" w:cs="Arial"/>
        </w:rPr>
      </w:pPr>
      <w:r w:rsidRPr="00DB5372">
        <w:rPr>
          <w:rFonts w:ascii="Arial" w:eastAsia="Times New Roman" w:hAnsi="Arial" w:cs="Arial"/>
        </w:rPr>
        <w:t>Baker Thoens allé</w:t>
      </w:r>
    </w:p>
    <w:p w14:paraId="746BDBF9" w14:textId="2EE9FB67" w:rsidR="001B7150" w:rsidRDefault="001B7150" w:rsidP="001B7150">
      <w:pPr>
        <w:spacing w:after="160" w:line="254" w:lineRule="auto"/>
        <w:contextualSpacing/>
        <w:rPr>
          <w:rFonts w:ascii="Arial" w:eastAsia="Times New Roman" w:hAnsi="Arial" w:cs="Arial"/>
        </w:rPr>
      </w:pPr>
      <w:r>
        <w:rPr>
          <w:rFonts w:ascii="Arial" w:eastAsia="Times New Roman" w:hAnsi="Arial" w:cs="Arial"/>
        </w:rPr>
        <w:t>I forbindelse med ny Gulskogen stasjon (del av intercity-prosjektet) må Bane Nor bygge om dagens undergang i Baker Thoens allé. Dagens undergang har 2 felt, men det er behov for å utvide til 4 felt for å kunne ha 2 egne felt for kollektivtrafikk og utvikle Gulskogen som knutepunkt. Utvidelsen fra 2 til 4 felt kan i praksis kun skje samtidig med at Bane Nor uansett må bygge om undergangen. Drammen kommune har inngått utbyggingsavtale med Bane Nor som innebærer utvidelse av undergangen fra 2 til 4 felt, der Drammen kommune bærer 30</w:t>
      </w:r>
      <w:r w:rsidR="0038204B">
        <w:rPr>
          <w:rFonts w:ascii="Arial" w:eastAsia="Times New Roman" w:hAnsi="Arial" w:cs="Arial"/>
        </w:rPr>
        <w:t xml:space="preserve"> </w:t>
      </w:r>
      <w:r>
        <w:rPr>
          <w:rFonts w:ascii="Arial" w:eastAsia="Times New Roman" w:hAnsi="Arial" w:cs="Arial"/>
        </w:rPr>
        <w:t xml:space="preserve">% av totalkostnaden. </w:t>
      </w:r>
    </w:p>
    <w:p w14:paraId="68E2C642" w14:textId="77777777" w:rsidR="001B7150" w:rsidRDefault="001B7150" w:rsidP="001B7150">
      <w:pPr>
        <w:spacing w:after="160" w:line="254" w:lineRule="auto"/>
        <w:contextualSpacing/>
        <w:rPr>
          <w:rFonts w:ascii="Arial" w:eastAsia="Times New Roman" w:hAnsi="Arial" w:cs="Arial"/>
        </w:rPr>
      </w:pPr>
    </w:p>
    <w:p w14:paraId="5EDCB3E8" w14:textId="77777777" w:rsidR="001B7150" w:rsidRPr="00DB5372" w:rsidRDefault="001B7150" w:rsidP="001B7150">
      <w:pPr>
        <w:spacing w:after="160" w:line="254" w:lineRule="auto"/>
        <w:contextualSpacing/>
        <w:rPr>
          <w:rFonts w:ascii="Arial" w:eastAsia="Times New Roman" w:hAnsi="Arial" w:cs="Arial"/>
        </w:rPr>
      </w:pPr>
      <w:r w:rsidRPr="00DB5372">
        <w:rPr>
          <w:rFonts w:ascii="Arial" w:eastAsia="Times New Roman" w:hAnsi="Arial" w:cs="Arial"/>
        </w:rPr>
        <w:t>Sykkeltiltak</w:t>
      </w:r>
    </w:p>
    <w:p w14:paraId="53EEB4A1" w14:textId="77777777" w:rsidR="001B7150" w:rsidRDefault="001B7150" w:rsidP="001B7150">
      <w:pPr>
        <w:spacing w:after="160" w:line="254" w:lineRule="auto"/>
        <w:contextualSpacing/>
        <w:rPr>
          <w:rFonts w:ascii="Arial" w:eastAsia="Times New Roman" w:hAnsi="Arial" w:cs="Arial"/>
        </w:rPr>
      </w:pPr>
      <w:r>
        <w:rPr>
          <w:rFonts w:ascii="Arial" w:eastAsia="Times New Roman" w:hAnsi="Arial" w:cs="Arial"/>
        </w:rPr>
        <w:t>I økonomiplan 2020-23 for Drammen kommune er det vedtatt å oppgradere sykkelplanen for Drammen. Det er satt av 5 mill.kr ekstra til investeringer for sykkel i 2020.</w:t>
      </w:r>
    </w:p>
    <w:p w14:paraId="07946D2B" w14:textId="77777777" w:rsidR="001B7150" w:rsidRDefault="001B7150" w:rsidP="001B7150">
      <w:pPr>
        <w:spacing w:after="160" w:line="254" w:lineRule="auto"/>
        <w:contextualSpacing/>
        <w:rPr>
          <w:rFonts w:ascii="Arial" w:eastAsia="Times New Roman" w:hAnsi="Arial" w:cs="Arial"/>
        </w:rPr>
      </w:pPr>
    </w:p>
    <w:p w14:paraId="642CB494" w14:textId="77777777" w:rsidR="001B7150" w:rsidRPr="00DB5372" w:rsidRDefault="001B7150" w:rsidP="001B7150">
      <w:pPr>
        <w:rPr>
          <w:rFonts w:ascii="Arial" w:eastAsia="Times New Roman" w:hAnsi="Arial" w:cs="Arial"/>
          <w:color w:val="000000" w:themeColor="text1"/>
        </w:rPr>
      </w:pPr>
      <w:r w:rsidRPr="00DB5372">
        <w:rPr>
          <w:rFonts w:ascii="Arial" w:eastAsia="Times New Roman" w:hAnsi="Arial" w:cs="Arial"/>
          <w:color w:val="000000" w:themeColor="text1"/>
        </w:rPr>
        <w:t>Andre tiltak/investeringer på lang sikt</w:t>
      </w:r>
    </w:p>
    <w:p w14:paraId="2218872E" w14:textId="77777777" w:rsidR="001B7150" w:rsidRDefault="001B7150" w:rsidP="004813B5">
      <w:pPr>
        <w:numPr>
          <w:ilvl w:val="0"/>
          <w:numId w:val="7"/>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 xml:space="preserve">Mikromobilitet: Kommunestyret har gjennom økonomiplanen vedtatt at det skal etableres en avtale som sikrer </w:t>
      </w:r>
      <w:proofErr w:type="spellStart"/>
      <w:r>
        <w:rPr>
          <w:rFonts w:ascii="Arial" w:eastAsia="Times New Roman" w:hAnsi="Arial" w:cs="Arial"/>
          <w:color w:val="000000" w:themeColor="text1"/>
        </w:rPr>
        <w:t>elbysykler</w:t>
      </w:r>
      <w:proofErr w:type="spellEnd"/>
      <w:r>
        <w:rPr>
          <w:rFonts w:ascii="Arial" w:eastAsia="Times New Roman" w:hAnsi="Arial" w:cs="Arial"/>
          <w:color w:val="000000" w:themeColor="text1"/>
        </w:rPr>
        <w:t xml:space="preserve"> eller andre mikromobilitetsordninger, når eksisterende </w:t>
      </w:r>
      <w:proofErr w:type="spellStart"/>
      <w:r>
        <w:rPr>
          <w:rFonts w:ascii="Arial" w:eastAsia="Times New Roman" w:hAnsi="Arial" w:cs="Arial"/>
          <w:color w:val="000000" w:themeColor="text1"/>
        </w:rPr>
        <w:t>bysykkelavtale</w:t>
      </w:r>
      <w:proofErr w:type="spellEnd"/>
      <w:r>
        <w:rPr>
          <w:rFonts w:ascii="Arial" w:eastAsia="Times New Roman" w:hAnsi="Arial" w:cs="Arial"/>
          <w:color w:val="000000" w:themeColor="text1"/>
        </w:rPr>
        <w:t xml:space="preserve"> utgår.</w:t>
      </w:r>
    </w:p>
    <w:p w14:paraId="2206BB64" w14:textId="77777777" w:rsidR="001B7150" w:rsidRDefault="001B7150" w:rsidP="004813B5">
      <w:pPr>
        <w:numPr>
          <w:ilvl w:val="0"/>
          <w:numId w:val="7"/>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Utrede ny gang/</w:t>
      </w:r>
      <w:proofErr w:type="spellStart"/>
      <w:r>
        <w:rPr>
          <w:rFonts w:ascii="Arial" w:eastAsia="Times New Roman" w:hAnsi="Arial" w:cs="Arial"/>
          <w:color w:val="000000" w:themeColor="text1"/>
        </w:rPr>
        <w:t>sykkelbru</w:t>
      </w:r>
      <w:proofErr w:type="spellEnd"/>
      <w:r>
        <w:rPr>
          <w:rFonts w:ascii="Arial" w:eastAsia="Times New Roman" w:hAnsi="Arial" w:cs="Arial"/>
          <w:color w:val="000000" w:themeColor="text1"/>
        </w:rPr>
        <w:t>. Det er vedtatt å utrede ny gang/</w:t>
      </w:r>
      <w:proofErr w:type="spellStart"/>
      <w:r>
        <w:rPr>
          <w:rFonts w:ascii="Arial" w:eastAsia="Times New Roman" w:hAnsi="Arial" w:cs="Arial"/>
          <w:color w:val="000000" w:themeColor="text1"/>
        </w:rPr>
        <w:t>sykkelbru</w:t>
      </w:r>
      <w:proofErr w:type="spellEnd"/>
      <w:r>
        <w:rPr>
          <w:rFonts w:ascii="Arial" w:eastAsia="Times New Roman" w:hAnsi="Arial" w:cs="Arial"/>
          <w:color w:val="000000" w:themeColor="text1"/>
        </w:rPr>
        <w:t xml:space="preserve"> nedstrøms Bybrua.</w:t>
      </w:r>
    </w:p>
    <w:p w14:paraId="774FB056" w14:textId="77777777" w:rsidR="001B7150" w:rsidRDefault="001B7150" w:rsidP="001B7150">
      <w:pPr>
        <w:rPr>
          <w:rFonts w:ascii="Arial" w:eastAsia="Times New Roman" w:hAnsi="Arial" w:cs="Arial"/>
          <w:color w:val="000000" w:themeColor="text1"/>
        </w:rPr>
      </w:pPr>
    </w:p>
    <w:p w14:paraId="19A51D09" w14:textId="672B061C" w:rsidR="001B7150" w:rsidRPr="00DB5372" w:rsidRDefault="00DB5372" w:rsidP="001B7150">
      <w:pPr>
        <w:rPr>
          <w:rFonts w:ascii="Arial" w:eastAsia="Times New Roman" w:hAnsi="Arial" w:cs="Arial"/>
          <w:b/>
          <w:bCs/>
          <w:color w:val="000000" w:themeColor="text1"/>
        </w:rPr>
      </w:pPr>
      <w:r>
        <w:rPr>
          <w:rFonts w:ascii="Arial" w:eastAsia="Times New Roman" w:hAnsi="Arial" w:cs="Arial"/>
          <w:b/>
          <w:bCs/>
          <w:color w:val="000000" w:themeColor="text1"/>
        </w:rPr>
        <w:t>Drift</w:t>
      </w:r>
      <w:r>
        <w:rPr>
          <w:rFonts w:ascii="Arial" w:eastAsia="Times New Roman" w:hAnsi="Arial" w:cs="Arial"/>
          <w:b/>
          <w:bCs/>
          <w:color w:val="000000" w:themeColor="text1"/>
        </w:rPr>
        <w:br/>
      </w:r>
      <w:r w:rsidR="001B7150">
        <w:rPr>
          <w:rFonts w:ascii="Arial" w:eastAsia="Times New Roman" w:hAnsi="Arial" w:cs="Arial"/>
          <w:color w:val="000000" w:themeColor="text1"/>
        </w:rPr>
        <w:t xml:space="preserve">Med hensyn til vinterdrift av det kommunale veinettet i Drammen er </w:t>
      </w:r>
      <w:proofErr w:type="spellStart"/>
      <w:r w:rsidR="001B7150">
        <w:rPr>
          <w:rFonts w:ascii="Arial" w:eastAsia="Times New Roman" w:hAnsi="Arial" w:cs="Arial"/>
          <w:color w:val="000000" w:themeColor="text1"/>
        </w:rPr>
        <w:t>busstraséene</w:t>
      </w:r>
      <w:proofErr w:type="spellEnd"/>
      <w:r w:rsidR="001B7150">
        <w:rPr>
          <w:rFonts w:ascii="Arial" w:eastAsia="Times New Roman" w:hAnsi="Arial" w:cs="Arial"/>
          <w:color w:val="000000" w:themeColor="text1"/>
        </w:rPr>
        <w:t xml:space="preserve">, gang-/sykkelveinettet, skolevei og myke trafikanter høyest prioritert. Dette innebærer at driftskontraktens krav til maksimalt snøfall og maksimal syklustid for brøyting er strengere for busstraseer, gang-/sykkelveier og fortau enn for øvrige kommunale veier og gater. </w:t>
      </w:r>
    </w:p>
    <w:p w14:paraId="2B3B161B" w14:textId="77777777" w:rsidR="00A1376A" w:rsidRDefault="00A1376A" w:rsidP="001B7150">
      <w:pPr>
        <w:rPr>
          <w:rFonts w:ascii="Arial" w:hAnsi="Arial" w:cs="Arial"/>
          <w:color w:val="000000" w:themeColor="text1"/>
        </w:rPr>
      </w:pPr>
    </w:p>
    <w:p w14:paraId="362E69E6" w14:textId="105537D4" w:rsidR="001B7150" w:rsidRPr="00DB5372" w:rsidRDefault="001B7150" w:rsidP="001B7150">
      <w:pPr>
        <w:rPr>
          <w:rFonts w:ascii="Arial" w:hAnsi="Arial" w:cs="Arial"/>
          <w:b/>
          <w:bCs/>
          <w:color w:val="000000" w:themeColor="text1"/>
          <w:sz w:val="28"/>
          <w:szCs w:val="28"/>
        </w:rPr>
      </w:pPr>
      <w:r w:rsidRPr="00DB5372">
        <w:rPr>
          <w:rFonts w:ascii="Arial" w:hAnsi="Arial" w:cs="Arial"/>
          <w:b/>
          <w:bCs/>
          <w:color w:val="000000" w:themeColor="text1"/>
          <w:sz w:val="28"/>
          <w:szCs w:val="28"/>
        </w:rPr>
        <w:t>Øvre Eiker</w:t>
      </w:r>
      <w:r w:rsidR="00DB5372">
        <w:rPr>
          <w:rFonts w:ascii="Arial" w:hAnsi="Arial" w:cs="Arial"/>
          <w:b/>
          <w:bCs/>
          <w:color w:val="000000" w:themeColor="text1"/>
          <w:sz w:val="28"/>
          <w:szCs w:val="28"/>
        </w:rPr>
        <w:t xml:space="preserve"> kommune</w:t>
      </w:r>
    </w:p>
    <w:p w14:paraId="25144034" w14:textId="77777777" w:rsidR="001B7150" w:rsidRDefault="001B7150" w:rsidP="001B7150">
      <w:pPr>
        <w:rPr>
          <w:rFonts w:ascii="Arial" w:eastAsia="Times New Roman" w:hAnsi="Arial" w:cs="Arial"/>
          <w:b/>
        </w:rPr>
      </w:pPr>
      <w:r>
        <w:rPr>
          <w:rFonts w:ascii="Arial" w:eastAsia="Times New Roman" w:hAnsi="Arial" w:cs="Arial"/>
          <w:b/>
        </w:rPr>
        <w:t>Arealbruk</w:t>
      </w:r>
    </w:p>
    <w:p w14:paraId="14EFD0E0" w14:textId="77777777" w:rsidR="001B7150" w:rsidRDefault="001B7150" w:rsidP="004813B5">
      <w:pPr>
        <w:numPr>
          <w:ilvl w:val="0"/>
          <w:numId w:val="9"/>
        </w:numPr>
        <w:contextualSpacing/>
        <w:rPr>
          <w:rFonts w:ascii="Arial" w:eastAsia="Times New Roman" w:hAnsi="Arial" w:cs="Arial"/>
          <w:color w:val="000000" w:themeColor="text1"/>
        </w:rPr>
      </w:pPr>
      <w:r>
        <w:rPr>
          <w:rFonts w:ascii="Arial" w:eastAsia="Times New Roman" w:hAnsi="Arial" w:cs="Arial"/>
          <w:color w:val="000000" w:themeColor="text1"/>
        </w:rPr>
        <w:t xml:space="preserve">Kommuneplan for Øvre Eiker 2015 – 2027 bygger på Areal- og transportplan for Buskerudbyen.  Planlagt boligbygging og næringsutvikling er konsentrert om utviklingsområdene Hokksund og Vestfossen. 3 utbyggingsområder (bolig) ble tatt ut av </w:t>
      </w:r>
      <w:r>
        <w:rPr>
          <w:rFonts w:ascii="Arial" w:eastAsia="Times New Roman" w:hAnsi="Arial" w:cs="Arial"/>
          <w:color w:val="000000" w:themeColor="text1"/>
        </w:rPr>
        <w:lastRenderedPageBreak/>
        <w:t xml:space="preserve">kommuneplanen med henvisning til vurdering etter samordnet areal- og transportplanlegging. </w:t>
      </w:r>
    </w:p>
    <w:p w14:paraId="4F2CEDE0" w14:textId="77777777" w:rsidR="001B7150" w:rsidRDefault="001B7150" w:rsidP="004813B5">
      <w:pPr>
        <w:numPr>
          <w:ilvl w:val="0"/>
          <w:numId w:val="9"/>
        </w:numPr>
        <w:contextualSpacing/>
        <w:rPr>
          <w:rFonts w:ascii="Arial" w:eastAsia="Times New Roman" w:hAnsi="Arial" w:cs="Arial"/>
          <w:color w:val="000000" w:themeColor="text1"/>
        </w:rPr>
      </w:pPr>
      <w:r>
        <w:rPr>
          <w:rFonts w:ascii="Arial" w:eastAsia="Times New Roman" w:hAnsi="Arial" w:cs="Arial"/>
          <w:color w:val="000000" w:themeColor="text1"/>
        </w:rPr>
        <w:t>Det er vedtatt detaljregulering for Hokksund sentrum (2018).</w:t>
      </w:r>
    </w:p>
    <w:p w14:paraId="09AE95AD" w14:textId="77777777" w:rsidR="001B7150" w:rsidRDefault="001B7150" w:rsidP="004813B5">
      <w:pPr>
        <w:numPr>
          <w:ilvl w:val="0"/>
          <w:numId w:val="9"/>
        </w:numPr>
        <w:contextualSpacing/>
        <w:rPr>
          <w:rFonts w:ascii="Arial" w:eastAsia="Times New Roman" w:hAnsi="Arial" w:cs="Arial"/>
          <w:color w:val="000000" w:themeColor="text1"/>
        </w:rPr>
      </w:pPr>
      <w:r>
        <w:rPr>
          <w:rFonts w:ascii="Arial" w:eastAsia="Times New Roman" w:hAnsi="Arial" w:cs="Arial"/>
          <w:color w:val="000000" w:themeColor="text1"/>
        </w:rPr>
        <w:t>Det er startet detaljregulering for Vestfossen sentrum (2019).</w:t>
      </w:r>
    </w:p>
    <w:p w14:paraId="09B0C586" w14:textId="77777777" w:rsidR="001B7150" w:rsidRDefault="001B7150" w:rsidP="004813B5">
      <w:pPr>
        <w:numPr>
          <w:ilvl w:val="0"/>
          <w:numId w:val="9"/>
        </w:numPr>
        <w:contextualSpacing/>
        <w:rPr>
          <w:rFonts w:ascii="Arial" w:eastAsia="Times New Roman" w:hAnsi="Arial" w:cs="Arial"/>
          <w:color w:val="000000" w:themeColor="text1"/>
        </w:rPr>
      </w:pPr>
      <w:r>
        <w:rPr>
          <w:rFonts w:ascii="Arial" w:eastAsia="Times New Roman" w:hAnsi="Arial" w:cs="Arial"/>
          <w:color w:val="000000" w:themeColor="text1"/>
        </w:rPr>
        <w:t>Detaljplan for Fiskum næringspark er stadfestet. Utbygging for arealkrevende næring starter i 2020.</w:t>
      </w:r>
    </w:p>
    <w:p w14:paraId="5D965795" w14:textId="77777777" w:rsidR="001B7150" w:rsidRDefault="001B7150" w:rsidP="004813B5">
      <w:pPr>
        <w:numPr>
          <w:ilvl w:val="0"/>
          <w:numId w:val="9"/>
        </w:numPr>
        <w:contextualSpacing/>
        <w:rPr>
          <w:rFonts w:ascii="Arial" w:eastAsia="Times New Roman" w:hAnsi="Arial" w:cs="Arial"/>
          <w:color w:val="000000" w:themeColor="text1"/>
        </w:rPr>
      </w:pPr>
      <w:r>
        <w:rPr>
          <w:rFonts w:ascii="Arial" w:eastAsia="Times New Roman" w:hAnsi="Arial" w:cs="Arial"/>
          <w:color w:val="000000" w:themeColor="text1"/>
        </w:rPr>
        <w:t>Rullering av kommuneplanen er i oppstart. Behandling høringsutkast for planstrategi 5.2.2020. Grunnlag Areal- og transportplan for Buskerud og Areal- og transportplan for Buskerudbyen. Varslet gjennomgang av alle ikke-regulerte utbyggingsarealer.</w:t>
      </w:r>
    </w:p>
    <w:p w14:paraId="6BAAC7EB" w14:textId="77777777" w:rsidR="001B7150" w:rsidRDefault="001B7150" w:rsidP="001B7150">
      <w:pPr>
        <w:ind w:left="360"/>
        <w:contextualSpacing/>
        <w:rPr>
          <w:rFonts w:ascii="Arial" w:eastAsia="Times New Roman" w:hAnsi="Arial" w:cs="Arial"/>
        </w:rPr>
      </w:pPr>
    </w:p>
    <w:p w14:paraId="11C46594" w14:textId="77777777" w:rsidR="001B7150" w:rsidRDefault="001B7150" w:rsidP="001B7150">
      <w:pPr>
        <w:rPr>
          <w:rFonts w:ascii="Arial" w:eastAsia="Times New Roman" w:hAnsi="Arial" w:cs="Arial"/>
          <w:b/>
        </w:rPr>
      </w:pPr>
      <w:r>
        <w:rPr>
          <w:rFonts w:ascii="Arial" w:eastAsia="Times New Roman" w:hAnsi="Arial" w:cs="Arial"/>
          <w:b/>
        </w:rPr>
        <w:t>Parkeringspolitikk</w:t>
      </w:r>
    </w:p>
    <w:p w14:paraId="3679A520" w14:textId="77777777" w:rsidR="001B7150" w:rsidRDefault="001B7150" w:rsidP="004813B5">
      <w:pPr>
        <w:numPr>
          <w:ilvl w:val="0"/>
          <w:numId w:val="10"/>
        </w:numPr>
        <w:contextualSpacing/>
        <w:rPr>
          <w:rFonts w:ascii="Arial" w:eastAsia="Times New Roman" w:hAnsi="Arial" w:cs="Arial"/>
        </w:rPr>
      </w:pPr>
      <w:r>
        <w:rPr>
          <w:rFonts w:ascii="Arial" w:eastAsia="Times New Roman" w:hAnsi="Arial" w:cs="Arial"/>
        </w:rPr>
        <w:t>Søknad om parkeringsmyndighet er under forberedelse i samarbeid med Lier kommune og Sekretariatet i Buskerudbyen.</w:t>
      </w:r>
    </w:p>
    <w:p w14:paraId="73C0859A" w14:textId="77777777" w:rsidR="001B7150" w:rsidRDefault="001B7150" w:rsidP="004813B5">
      <w:pPr>
        <w:numPr>
          <w:ilvl w:val="0"/>
          <w:numId w:val="10"/>
        </w:numPr>
        <w:contextualSpacing/>
        <w:rPr>
          <w:rFonts w:ascii="Arial" w:eastAsia="Times New Roman" w:hAnsi="Arial" w:cs="Arial"/>
        </w:rPr>
      </w:pPr>
      <w:r>
        <w:rPr>
          <w:rFonts w:ascii="Arial" w:eastAsia="Times New Roman" w:hAnsi="Arial" w:cs="Arial"/>
        </w:rPr>
        <w:t>Kommunens bilpolitikk og parkering for ansatte er til vurdering.</w:t>
      </w:r>
    </w:p>
    <w:p w14:paraId="3BD26200" w14:textId="77777777" w:rsidR="001B7150" w:rsidRDefault="001B7150" w:rsidP="001B7150">
      <w:pPr>
        <w:contextualSpacing/>
        <w:rPr>
          <w:rFonts w:ascii="Arial" w:eastAsia="Times New Roman" w:hAnsi="Arial" w:cs="Arial"/>
        </w:rPr>
      </w:pPr>
    </w:p>
    <w:p w14:paraId="110679FD" w14:textId="77777777" w:rsidR="001B7150" w:rsidRDefault="001B7150" w:rsidP="001B7150">
      <w:pPr>
        <w:rPr>
          <w:rFonts w:ascii="Arial" w:eastAsia="Times New Roman" w:hAnsi="Arial" w:cs="Arial"/>
          <w:b/>
        </w:rPr>
      </w:pPr>
      <w:r>
        <w:rPr>
          <w:rFonts w:ascii="Arial" w:eastAsia="Times New Roman" w:hAnsi="Arial" w:cs="Arial"/>
          <w:b/>
        </w:rPr>
        <w:t xml:space="preserve">Investeringer (gange, sykkel, kollektiv </w:t>
      </w:r>
      <w:proofErr w:type="spellStart"/>
      <w:r>
        <w:rPr>
          <w:rFonts w:ascii="Arial" w:eastAsia="Times New Roman" w:hAnsi="Arial" w:cs="Arial"/>
          <w:b/>
        </w:rPr>
        <w:t>m.m</w:t>
      </w:r>
      <w:proofErr w:type="spellEnd"/>
      <w:r>
        <w:rPr>
          <w:rFonts w:ascii="Arial" w:eastAsia="Times New Roman" w:hAnsi="Arial" w:cs="Arial"/>
          <w:b/>
        </w:rPr>
        <w:t>)</w:t>
      </w:r>
    </w:p>
    <w:p w14:paraId="4082862C" w14:textId="77777777" w:rsidR="001B7150" w:rsidRDefault="001B7150" w:rsidP="004813B5">
      <w:pPr>
        <w:numPr>
          <w:ilvl w:val="0"/>
          <w:numId w:val="11"/>
        </w:numPr>
        <w:contextualSpacing/>
        <w:rPr>
          <w:rFonts w:ascii="Arial" w:eastAsia="Times New Roman" w:hAnsi="Arial" w:cs="Arial"/>
          <w:b/>
          <w:u w:val="single"/>
        </w:rPr>
      </w:pPr>
      <w:r>
        <w:rPr>
          <w:rFonts w:ascii="Arial" w:eastAsia="Times New Roman" w:hAnsi="Arial" w:cs="Arial"/>
        </w:rPr>
        <w:t>Årlig investeringsnivå i kommunale veier, g/s veier og trafikksikkerhet 10 – 15 mill. kr.</w:t>
      </w:r>
    </w:p>
    <w:p w14:paraId="6A6226B7" w14:textId="77777777" w:rsidR="001B7150" w:rsidRDefault="001B7150" w:rsidP="004813B5">
      <w:pPr>
        <w:numPr>
          <w:ilvl w:val="0"/>
          <w:numId w:val="11"/>
        </w:numPr>
        <w:contextualSpacing/>
        <w:rPr>
          <w:rFonts w:ascii="Arial" w:eastAsia="Times New Roman" w:hAnsi="Arial" w:cs="Arial"/>
          <w:b/>
          <w:u w:val="single"/>
        </w:rPr>
      </w:pPr>
      <w:r>
        <w:rPr>
          <w:rFonts w:ascii="Arial" w:eastAsia="Times New Roman" w:hAnsi="Arial" w:cs="Arial"/>
        </w:rPr>
        <w:t>Årlige søknader om trafikksikkerhetsmidler fra Fylkeskommunen.</w:t>
      </w:r>
    </w:p>
    <w:p w14:paraId="5274276D" w14:textId="77777777" w:rsidR="001B7150" w:rsidRDefault="001B7150" w:rsidP="004813B5">
      <w:pPr>
        <w:numPr>
          <w:ilvl w:val="0"/>
          <w:numId w:val="11"/>
        </w:numPr>
        <w:contextualSpacing/>
        <w:rPr>
          <w:rFonts w:ascii="Arial" w:eastAsia="Times New Roman" w:hAnsi="Arial" w:cs="Arial"/>
          <w:b/>
          <w:u w:val="single"/>
        </w:rPr>
      </w:pPr>
      <w:r>
        <w:rPr>
          <w:rFonts w:ascii="Arial" w:eastAsia="Times New Roman" w:hAnsi="Arial" w:cs="Arial"/>
        </w:rPr>
        <w:t>Flerårig investeringsprogram for gatelys.</w:t>
      </w:r>
    </w:p>
    <w:p w14:paraId="4D195E7B" w14:textId="77777777" w:rsidR="001B7150" w:rsidRDefault="001B7150" w:rsidP="004813B5">
      <w:pPr>
        <w:numPr>
          <w:ilvl w:val="0"/>
          <w:numId w:val="11"/>
        </w:numPr>
        <w:contextualSpacing/>
        <w:rPr>
          <w:rFonts w:ascii="Arial" w:eastAsia="Times New Roman" w:hAnsi="Arial" w:cs="Arial"/>
          <w:b/>
          <w:u w:val="single"/>
        </w:rPr>
      </w:pPr>
      <w:r>
        <w:rPr>
          <w:rFonts w:ascii="Arial" w:eastAsia="Times New Roman" w:hAnsi="Arial" w:cs="Arial"/>
        </w:rPr>
        <w:t>Nært og forpliktende samarbeid med grendeutvalg, skoler og organisasjoner om tilrettelegging for trafikksikkerhet.</w:t>
      </w:r>
    </w:p>
    <w:p w14:paraId="614A8560" w14:textId="77777777" w:rsidR="001B7150" w:rsidRDefault="001B7150" w:rsidP="001B7150">
      <w:pPr>
        <w:contextualSpacing/>
        <w:rPr>
          <w:rFonts w:ascii="Arial" w:eastAsia="Times New Roman" w:hAnsi="Arial" w:cs="Arial"/>
          <w:b/>
          <w:u w:val="single"/>
        </w:rPr>
      </w:pPr>
    </w:p>
    <w:p w14:paraId="02EB94E9" w14:textId="77777777" w:rsidR="001B7150" w:rsidRDefault="001B7150" w:rsidP="001B7150">
      <w:pPr>
        <w:rPr>
          <w:rFonts w:ascii="Arial" w:eastAsia="Times New Roman" w:hAnsi="Arial" w:cs="Arial"/>
          <w:b/>
        </w:rPr>
      </w:pPr>
      <w:r>
        <w:rPr>
          <w:rFonts w:ascii="Arial" w:eastAsia="Times New Roman" w:hAnsi="Arial" w:cs="Arial"/>
          <w:b/>
        </w:rPr>
        <w:t>Drift (kollektiv m.m.)</w:t>
      </w:r>
    </w:p>
    <w:p w14:paraId="22BC6ABD" w14:textId="77777777" w:rsidR="001B7150" w:rsidRDefault="001B7150" w:rsidP="004813B5">
      <w:pPr>
        <w:numPr>
          <w:ilvl w:val="0"/>
          <w:numId w:val="12"/>
        </w:numPr>
        <w:contextualSpacing/>
        <w:rPr>
          <w:rFonts w:ascii="Arial" w:eastAsia="Times New Roman" w:hAnsi="Arial" w:cs="Arial"/>
          <w:b/>
          <w:u w:val="single"/>
        </w:rPr>
      </w:pPr>
      <w:r>
        <w:rPr>
          <w:rFonts w:ascii="Arial" w:eastAsia="Times New Roman" w:hAnsi="Arial" w:cs="Arial"/>
        </w:rPr>
        <w:t>Fortau og g/s veier prioriteres både i vinter- og sommerdrift.</w:t>
      </w:r>
    </w:p>
    <w:p w14:paraId="3157A211" w14:textId="77777777" w:rsidR="001B7150" w:rsidRDefault="001B7150" w:rsidP="004813B5">
      <w:pPr>
        <w:numPr>
          <w:ilvl w:val="0"/>
          <w:numId w:val="12"/>
        </w:numPr>
        <w:contextualSpacing/>
        <w:rPr>
          <w:rFonts w:ascii="Arial" w:eastAsia="Times New Roman" w:hAnsi="Arial" w:cs="Arial"/>
          <w:b/>
          <w:u w:val="single"/>
        </w:rPr>
      </w:pPr>
      <w:r>
        <w:rPr>
          <w:rFonts w:ascii="Arial" w:eastAsia="Times New Roman" w:hAnsi="Arial" w:cs="Arial"/>
        </w:rPr>
        <w:t>Økt oppmerksomhet om drift av bussholdeplasser og busstopp.</w:t>
      </w:r>
    </w:p>
    <w:p w14:paraId="09F122A6" w14:textId="77777777" w:rsidR="001B7150" w:rsidRDefault="001B7150" w:rsidP="001B7150">
      <w:pPr>
        <w:rPr>
          <w:rFonts w:ascii="Arial" w:hAnsi="Arial" w:cs="Arial"/>
          <w:color w:val="000000" w:themeColor="text1"/>
        </w:rPr>
      </w:pPr>
    </w:p>
    <w:p w14:paraId="0B417C53" w14:textId="304B87CC" w:rsidR="001B7150" w:rsidRPr="00DB5372" w:rsidRDefault="001B7150" w:rsidP="001B7150">
      <w:pPr>
        <w:rPr>
          <w:rFonts w:ascii="Arial" w:hAnsi="Arial" w:cs="Arial"/>
          <w:b/>
          <w:bCs/>
          <w:color w:val="000000" w:themeColor="text1"/>
          <w:sz w:val="28"/>
          <w:szCs w:val="28"/>
        </w:rPr>
      </w:pPr>
      <w:r w:rsidRPr="00DB5372">
        <w:rPr>
          <w:rFonts w:ascii="Arial" w:hAnsi="Arial" w:cs="Arial"/>
          <w:b/>
          <w:bCs/>
          <w:color w:val="000000" w:themeColor="text1"/>
          <w:sz w:val="28"/>
          <w:szCs w:val="28"/>
        </w:rPr>
        <w:t>Lier</w:t>
      </w:r>
      <w:r w:rsidR="00DB5372" w:rsidRPr="00DB5372">
        <w:rPr>
          <w:rFonts w:ascii="Arial" w:hAnsi="Arial" w:cs="Arial"/>
          <w:b/>
          <w:bCs/>
          <w:color w:val="000000" w:themeColor="text1"/>
          <w:sz w:val="28"/>
          <w:szCs w:val="28"/>
        </w:rPr>
        <w:t xml:space="preserve"> kommune</w:t>
      </w:r>
    </w:p>
    <w:p w14:paraId="0D1ABB33" w14:textId="683AC168" w:rsidR="00F82CBD" w:rsidRPr="00F82CBD" w:rsidRDefault="00F82CBD" w:rsidP="00F82CBD">
      <w:pPr>
        <w:rPr>
          <w:rFonts w:ascii="Arial" w:eastAsia="Times New Roman" w:hAnsi="Arial" w:cs="Arial"/>
          <w:b/>
          <w:bCs/>
          <w:color w:val="000000" w:themeColor="text1"/>
        </w:rPr>
      </w:pPr>
      <w:r w:rsidRPr="00580403">
        <w:rPr>
          <w:rFonts w:ascii="Arial" w:eastAsia="Times New Roman" w:hAnsi="Arial" w:cs="Arial"/>
          <w:b/>
          <w:bCs/>
          <w:color w:val="000000" w:themeColor="text1"/>
        </w:rPr>
        <w:t>Klimamål</w:t>
      </w:r>
      <w:r>
        <w:rPr>
          <w:rFonts w:ascii="Arial" w:eastAsia="Times New Roman" w:hAnsi="Arial" w:cs="Arial"/>
          <w:b/>
          <w:bCs/>
          <w:color w:val="000000" w:themeColor="text1"/>
        </w:rPr>
        <w:br/>
      </w:r>
      <w:r w:rsidRPr="00DE30E2">
        <w:rPr>
          <w:rFonts w:ascii="Arial" w:eastAsia="Times New Roman" w:hAnsi="Arial" w:cs="Arial"/>
          <w:color w:val="000000" w:themeColor="text1"/>
        </w:rPr>
        <w:t>Kommune har som klimamål å være klimanøytral i 2030, og at kommunens egne virksomheter skal være klimanøytrale i 2025 (politisk vedtatt)</w:t>
      </w:r>
    </w:p>
    <w:p w14:paraId="665F9FB6" w14:textId="655331B8" w:rsidR="00F82CBD" w:rsidRPr="00F82CBD" w:rsidRDefault="00F82CBD" w:rsidP="00F82CBD">
      <w:pPr>
        <w:rPr>
          <w:rFonts w:ascii="Arial" w:eastAsia="Times New Roman" w:hAnsi="Arial" w:cs="Arial"/>
          <w:b/>
          <w:bCs/>
          <w:color w:val="000000" w:themeColor="text1"/>
        </w:rPr>
      </w:pPr>
      <w:r w:rsidRPr="00580403">
        <w:rPr>
          <w:rFonts w:ascii="Arial" w:eastAsia="Times New Roman" w:hAnsi="Arial" w:cs="Arial"/>
          <w:b/>
          <w:bCs/>
          <w:color w:val="000000" w:themeColor="text1"/>
        </w:rPr>
        <w:t>Grønn mobilitet</w:t>
      </w:r>
      <w:r>
        <w:rPr>
          <w:rFonts w:ascii="Arial" w:eastAsia="Times New Roman" w:hAnsi="Arial" w:cs="Arial"/>
          <w:b/>
          <w:bCs/>
          <w:color w:val="000000" w:themeColor="text1"/>
        </w:rPr>
        <w:br/>
      </w:r>
      <w:r w:rsidRPr="00DE30E2">
        <w:rPr>
          <w:rFonts w:ascii="Arial" w:eastAsia="Times New Roman" w:hAnsi="Arial" w:cs="Arial"/>
          <w:color w:val="000000" w:themeColor="text1"/>
        </w:rPr>
        <w:t>Strategi for Grønn mobilitet, strategiforslaget har vært politisk behandlet og er nå ute på høring, forventes vedtatt vår 2020</w:t>
      </w:r>
    </w:p>
    <w:p w14:paraId="7D7F0306" w14:textId="77777777" w:rsidR="00F82CBD" w:rsidRPr="00DE30E2" w:rsidRDefault="00F82CBD" w:rsidP="00F82CBD">
      <w:pPr>
        <w:rPr>
          <w:rFonts w:ascii="Arial" w:eastAsia="Times New Roman" w:hAnsi="Arial" w:cs="Arial"/>
          <w:color w:val="000000" w:themeColor="text1"/>
        </w:rPr>
      </w:pPr>
    </w:p>
    <w:p w14:paraId="43967A42" w14:textId="52157C26" w:rsidR="00F82CBD" w:rsidRPr="00F82CBD" w:rsidRDefault="00F82CBD" w:rsidP="00F82CBD">
      <w:pPr>
        <w:rPr>
          <w:rFonts w:ascii="Arial" w:eastAsia="Times New Roman" w:hAnsi="Arial" w:cs="Arial"/>
          <w:b/>
          <w:bCs/>
          <w:color w:val="000000" w:themeColor="text1"/>
        </w:rPr>
      </w:pPr>
      <w:r w:rsidRPr="00DE30E2">
        <w:rPr>
          <w:rFonts w:ascii="Arial" w:eastAsia="Times New Roman" w:hAnsi="Arial" w:cs="Arial"/>
          <w:b/>
          <w:bCs/>
          <w:color w:val="000000" w:themeColor="text1"/>
        </w:rPr>
        <w:t>Lokale mobilitetsplaner</w:t>
      </w:r>
      <w:r>
        <w:rPr>
          <w:rFonts w:ascii="Arial" w:eastAsia="Times New Roman" w:hAnsi="Arial" w:cs="Arial"/>
          <w:b/>
          <w:bCs/>
          <w:color w:val="000000" w:themeColor="text1"/>
        </w:rPr>
        <w:br/>
      </w:r>
      <w:r w:rsidRPr="00DE30E2">
        <w:rPr>
          <w:rFonts w:ascii="Arial" w:eastAsia="Times New Roman" w:hAnsi="Arial" w:cs="Arial"/>
          <w:color w:val="000000" w:themeColor="text1"/>
        </w:rPr>
        <w:t>Kommunen jobber systematisk med denne tematikken i alle plansaker og gående/syklende har prioritet. Dette ble forsterket i ny kommuneplan (vedtatt sommer 2019) hvor dette nå er lagt inn som en juridisk bindende bestemmelse</w:t>
      </w:r>
      <w:r w:rsidRPr="00580403">
        <w:rPr>
          <w:rFonts w:ascii="Arial" w:eastAsia="Times New Roman" w:hAnsi="Arial" w:cs="Arial"/>
          <w:color w:val="000000" w:themeColor="text1"/>
        </w:rPr>
        <w:t>:</w:t>
      </w:r>
      <w:r>
        <w:rPr>
          <w:rFonts w:ascii="Arial" w:eastAsia="Times New Roman" w:hAnsi="Arial" w:cs="Arial"/>
          <w:b/>
          <w:bCs/>
          <w:color w:val="000000" w:themeColor="text1"/>
        </w:rPr>
        <w:br/>
      </w:r>
      <w:r w:rsidRPr="00DE30E2">
        <w:rPr>
          <w:rFonts w:ascii="Arial" w:eastAsia="Times New Roman" w:hAnsi="Arial" w:cs="Arial"/>
          <w:i/>
          <w:iCs/>
          <w:color w:val="000000" w:themeColor="text1"/>
        </w:rPr>
        <w:t>§7-4       Krav om mobilitetsplan (PBL § 11-9 nr. 8)</w:t>
      </w:r>
      <w:r>
        <w:rPr>
          <w:rFonts w:ascii="Arial" w:eastAsia="Times New Roman" w:hAnsi="Arial" w:cs="Arial"/>
          <w:b/>
          <w:bCs/>
          <w:color w:val="000000" w:themeColor="text1"/>
        </w:rPr>
        <w:br/>
      </w:r>
      <w:r w:rsidRPr="00DE30E2">
        <w:rPr>
          <w:rFonts w:ascii="Arial" w:eastAsia="Times New Roman" w:hAnsi="Arial" w:cs="Arial"/>
          <w:i/>
          <w:iCs/>
          <w:color w:val="000000" w:themeColor="text1"/>
        </w:rPr>
        <w:t>Det skal utarbeides mobilitetsplan for alle reguleringsplaner og nødvendige tiltak skal sikres gjennomført i reguleringsplan.</w:t>
      </w:r>
    </w:p>
    <w:p w14:paraId="17CE9529" w14:textId="7790C515" w:rsidR="00F82CBD" w:rsidRPr="00DE30E2" w:rsidRDefault="00F82CBD" w:rsidP="00F82CBD">
      <w:pPr>
        <w:rPr>
          <w:rFonts w:ascii="Arial" w:eastAsia="Times New Roman" w:hAnsi="Arial" w:cs="Arial"/>
          <w:i/>
          <w:iCs/>
          <w:color w:val="000000" w:themeColor="text1"/>
        </w:rPr>
      </w:pPr>
      <w:r w:rsidRPr="00DE30E2">
        <w:rPr>
          <w:rFonts w:ascii="Arial" w:eastAsia="Times New Roman" w:hAnsi="Arial" w:cs="Arial"/>
          <w:i/>
          <w:iCs/>
          <w:color w:val="000000" w:themeColor="text1"/>
        </w:rPr>
        <w:lastRenderedPageBreak/>
        <w:t>Retningslinjer</w:t>
      </w:r>
      <w:r>
        <w:rPr>
          <w:rFonts w:ascii="Arial" w:eastAsia="Times New Roman" w:hAnsi="Arial" w:cs="Arial"/>
          <w:i/>
          <w:iCs/>
          <w:color w:val="000000" w:themeColor="text1"/>
        </w:rPr>
        <w:br/>
      </w:r>
      <w:r w:rsidRPr="00DE30E2">
        <w:rPr>
          <w:rFonts w:ascii="Arial" w:eastAsia="Times New Roman" w:hAnsi="Arial" w:cs="Arial"/>
          <w:i/>
          <w:iCs/>
          <w:color w:val="000000" w:themeColor="text1"/>
        </w:rPr>
        <w:t>Vekst i persontransport skal tas med gange, sykkel og kollektivtransport</w:t>
      </w:r>
      <w:r>
        <w:rPr>
          <w:rFonts w:ascii="Arial" w:eastAsia="Times New Roman" w:hAnsi="Arial" w:cs="Arial"/>
          <w:i/>
          <w:iCs/>
          <w:color w:val="000000" w:themeColor="text1"/>
        </w:rPr>
        <w:br/>
      </w:r>
      <w:r w:rsidRPr="00DE30E2">
        <w:rPr>
          <w:rFonts w:ascii="Arial" w:eastAsia="Times New Roman" w:hAnsi="Arial" w:cs="Arial"/>
          <w:i/>
          <w:iCs/>
          <w:color w:val="000000" w:themeColor="text1"/>
        </w:rPr>
        <w:t>Mobilitetsplan skal bl.a. redegjøre for:</w:t>
      </w:r>
      <w:r>
        <w:rPr>
          <w:rFonts w:ascii="Arial" w:eastAsia="Times New Roman" w:hAnsi="Arial" w:cs="Arial"/>
          <w:i/>
          <w:iCs/>
          <w:color w:val="000000" w:themeColor="text1"/>
        </w:rPr>
        <w:br/>
      </w:r>
      <w:r w:rsidRPr="00580403">
        <w:rPr>
          <w:rFonts w:ascii="Arial" w:eastAsia="Times New Roman" w:hAnsi="Arial" w:cs="Arial"/>
          <w:i/>
          <w:iCs/>
          <w:color w:val="000000" w:themeColor="text1"/>
        </w:rPr>
        <w:t>-</w:t>
      </w:r>
      <w:r w:rsidRPr="00DE30E2">
        <w:rPr>
          <w:rFonts w:ascii="Arial" w:eastAsia="Times New Roman" w:hAnsi="Arial" w:cs="Arial"/>
          <w:i/>
          <w:iCs/>
          <w:color w:val="000000" w:themeColor="text1"/>
        </w:rPr>
        <w:t>Hvordan infrastruktur, bygninger og uteområder tilrettelegger for å begrense transportbehovet, fremme miljøvennlig transport og sikre trygg og hensiktsmessig varelevering, parkering og tilkomst for alle trafikantgrupper</w:t>
      </w:r>
      <w:r>
        <w:rPr>
          <w:rFonts w:ascii="Arial" w:eastAsia="Times New Roman" w:hAnsi="Arial" w:cs="Arial"/>
          <w:i/>
          <w:iCs/>
          <w:color w:val="000000" w:themeColor="text1"/>
        </w:rPr>
        <w:br/>
      </w:r>
      <w:r w:rsidRPr="00580403">
        <w:rPr>
          <w:rFonts w:ascii="Arial" w:eastAsia="Times New Roman" w:hAnsi="Arial" w:cs="Arial"/>
          <w:i/>
          <w:iCs/>
          <w:color w:val="000000" w:themeColor="text1"/>
        </w:rPr>
        <w:t>-</w:t>
      </w:r>
      <w:r w:rsidRPr="00DE30E2">
        <w:rPr>
          <w:rFonts w:ascii="Arial" w:eastAsia="Times New Roman" w:hAnsi="Arial" w:cs="Arial"/>
          <w:i/>
          <w:iCs/>
          <w:color w:val="000000" w:themeColor="text1"/>
        </w:rPr>
        <w:t xml:space="preserve">Eksisterende situasjon i forhold til kollektivtilbud og tilbud til gående og syklende skal </w:t>
      </w:r>
      <w:r w:rsidRPr="00580403">
        <w:rPr>
          <w:rFonts w:ascii="Arial" w:eastAsia="Times New Roman" w:hAnsi="Arial" w:cs="Arial"/>
          <w:i/>
          <w:iCs/>
          <w:color w:val="000000" w:themeColor="text1"/>
        </w:rPr>
        <w:t xml:space="preserve">   </w:t>
      </w:r>
      <w:r w:rsidRPr="00DE30E2">
        <w:rPr>
          <w:rFonts w:ascii="Arial" w:eastAsia="Times New Roman" w:hAnsi="Arial" w:cs="Arial"/>
          <w:i/>
          <w:iCs/>
          <w:color w:val="000000" w:themeColor="text1"/>
        </w:rPr>
        <w:t>vurderes om omtales, og</w:t>
      </w:r>
      <w:r w:rsidRPr="00580403">
        <w:rPr>
          <w:rFonts w:ascii="Arial" w:eastAsia="Times New Roman" w:hAnsi="Arial" w:cs="Arial"/>
          <w:i/>
          <w:iCs/>
          <w:color w:val="000000" w:themeColor="text1"/>
        </w:rPr>
        <w:t xml:space="preserve"> </w:t>
      </w:r>
      <w:r w:rsidRPr="00DE30E2">
        <w:rPr>
          <w:rFonts w:ascii="Arial" w:eastAsia="Times New Roman" w:hAnsi="Arial" w:cs="Arial"/>
          <w:i/>
          <w:iCs/>
          <w:color w:val="000000" w:themeColor="text1"/>
        </w:rPr>
        <w:t>det skal foreslås tiltak der dette er relevant</w:t>
      </w:r>
    </w:p>
    <w:p w14:paraId="5116AE4A" w14:textId="5E892EA6" w:rsidR="00F82CBD" w:rsidRPr="00580403" w:rsidRDefault="00F82CBD" w:rsidP="00F82CBD">
      <w:pPr>
        <w:rPr>
          <w:rFonts w:ascii="Arial" w:eastAsia="Times New Roman" w:hAnsi="Arial" w:cs="Arial"/>
          <w:b/>
          <w:bCs/>
          <w:color w:val="000000" w:themeColor="text1"/>
        </w:rPr>
      </w:pPr>
      <w:r w:rsidRPr="00580403">
        <w:rPr>
          <w:rFonts w:ascii="Arial" w:eastAsia="Times New Roman" w:hAnsi="Arial" w:cs="Arial"/>
          <w:b/>
          <w:bCs/>
          <w:color w:val="000000" w:themeColor="text1"/>
        </w:rPr>
        <w:t>Arealbruk</w:t>
      </w:r>
      <w:r>
        <w:rPr>
          <w:rFonts w:ascii="Arial" w:eastAsia="Times New Roman" w:hAnsi="Arial" w:cs="Arial"/>
          <w:b/>
          <w:bCs/>
          <w:color w:val="000000" w:themeColor="text1"/>
        </w:rPr>
        <w:br/>
      </w:r>
      <w:r w:rsidRPr="00DE30E2">
        <w:rPr>
          <w:rFonts w:ascii="Arial" w:eastAsia="Times New Roman" w:hAnsi="Arial" w:cs="Arial"/>
          <w:color w:val="000000" w:themeColor="text1"/>
        </w:rPr>
        <w:t>Når det gjelder arealbruk peker kommunens arealstrategi (en del av kommuneplanens samfunnsdel, vedtatt sommer 2019), på utbyggingsområder som vil gjøre de fremtidige liunger betydelig mindre bilavhengighet enn de nåværende. De tunge utviklingsområdene i kommunen ligger i nær tilknytning til gode knutepunkt både med tanke på gange/sykkel, buss og tog.</w:t>
      </w:r>
    </w:p>
    <w:p w14:paraId="3C6051A3" w14:textId="63DA4F70" w:rsidR="00F82CBD" w:rsidRPr="00F82CBD" w:rsidRDefault="00F82CBD" w:rsidP="00F82CBD">
      <w:pPr>
        <w:rPr>
          <w:rFonts w:ascii="Arial" w:eastAsia="Times New Roman" w:hAnsi="Arial" w:cs="Arial"/>
          <w:b/>
          <w:bCs/>
          <w:color w:val="000000" w:themeColor="text1"/>
        </w:rPr>
      </w:pPr>
      <w:r w:rsidRPr="00580403">
        <w:rPr>
          <w:rFonts w:ascii="Arial" w:eastAsia="Times New Roman" w:hAnsi="Arial" w:cs="Arial"/>
          <w:b/>
          <w:bCs/>
          <w:color w:val="000000" w:themeColor="text1"/>
        </w:rPr>
        <w:t>Parkering</w:t>
      </w:r>
      <w:r>
        <w:rPr>
          <w:rFonts w:ascii="Arial" w:eastAsia="Times New Roman" w:hAnsi="Arial" w:cs="Arial"/>
          <w:b/>
          <w:bCs/>
          <w:color w:val="000000" w:themeColor="text1"/>
        </w:rPr>
        <w:br/>
      </w:r>
      <w:r w:rsidRPr="00DE30E2">
        <w:rPr>
          <w:rFonts w:ascii="Arial" w:eastAsia="Times New Roman" w:hAnsi="Arial" w:cs="Arial"/>
          <w:color w:val="000000" w:themeColor="text1"/>
        </w:rPr>
        <w:t>Kommunen har startet arbeidet med parkeringspolitikken og hvordan denne kan medvirke til redusert bilbruk.  Denne sees i sammenheng med strategi for grønn mobilitet og ladepunktstrategien.</w:t>
      </w:r>
    </w:p>
    <w:p w14:paraId="79DD4B2D" w14:textId="63F8B0AC" w:rsidR="00F82CBD" w:rsidRPr="00F82CBD" w:rsidRDefault="00F82CBD" w:rsidP="00F82CBD">
      <w:pPr>
        <w:rPr>
          <w:rFonts w:ascii="Arial" w:eastAsia="Times New Roman" w:hAnsi="Arial" w:cs="Arial"/>
          <w:b/>
          <w:bCs/>
          <w:color w:val="000000" w:themeColor="text1"/>
        </w:rPr>
      </w:pPr>
      <w:r w:rsidRPr="00580403">
        <w:rPr>
          <w:rFonts w:ascii="Arial" w:eastAsia="Times New Roman" w:hAnsi="Arial" w:cs="Arial"/>
          <w:b/>
          <w:bCs/>
          <w:color w:val="000000" w:themeColor="text1"/>
        </w:rPr>
        <w:t>Hjertesone</w:t>
      </w:r>
      <w:r>
        <w:rPr>
          <w:rFonts w:ascii="Arial" w:eastAsia="Times New Roman" w:hAnsi="Arial" w:cs="Arial"/>
          <w:b/>
          <w:bCs/>
          <w:color w:val="000000" w:themeColor="text1"/>
        </w:rPr>
        <w:br/>
      </w:r>
      <w:proofErr w:type="spellStart"/>
      <w:r w:rsidRPr="00DE30E2">
        <w:rPr>
          <w:rFonts w:ascii="Arial" w:eastAsia="Times New Roman" w:hAnsi="Arial" w:cs="Arial"/>
          <w:color w:val="000000" w:themeColor="text1"/>
        </w:rPr>
        <w:t>Hjertesone</w:t>
      </w:r>
      <w:proofErr w:type="spellEnd"/>
      <w:r w:rsidRPr="00DE30E2">
        <w:rPr>
          <w:rFonts w:ascii="Arial" w:eastAsia="Times New Roman" w:hAnsi="Arial" w:cs="Arial"/>
          <w:color w:val="000000" w:themeColor="text1"/>
        </w:rPr>
        <w:t xml:space="preserve"> (et prosjekt for å få ned den bilbaserte transporten av barn/unge til fra skole/trening, har vært pilotert ved to barneskoler i kommunen og «rulles» nå ut hos de øvrige. Prosjektet er en kombinasjon av holdningsendringer og fysiske tiltak.</w:t>
      </w:r>
    </w:p>
    <w:p w14:paraId="7E4714D9" w14:textId="1DB73EF2" w:rsidR="00F82CBD" w:rsidRPr="00F82CBD" w:rsidRDefault="00F82CBD" w:rsidP="00F82CBD">
      <w:pPr>
        <w:rPr>
          <w:rFonts w:ascii="Arial" w:eastAsia="Times New Roman" w:hAnsi="Arial" w:cs="Arial"/>
          <w:b/>
          <w:bCs/>
          <w:color w:val="000000" w:themeColor="text1"/>
        </w:rPr>
      </w:pPr>
      <w:r w:rsidRPr="00580403">
        <w:rPr>
          <w:rFonts w:ascii="Arial" w:eastAsia="Times New Roman" w:hAnsi="Arial" w:cs="Arial"/>
          <w:b/>
          <w:bCs/>
          <w:color w:val="000000" w:themeColor="text1"/>
        </w:rPr>
        <w:t>Gang- og sykkel</w:t>
      </w:r>
      <w:r>
        <w:rPr>
          <w:rFonts w:ascii="Arial" w:eastAsia="Times New Roman" w:hAnsi="Arial" w:cs="Arial"/>
          <w:b/>
          <w:bCs/>
          <w:color w:val="000000" w:themeColor="text1"/>
        </w:rPr>
        <w:br/>
      </w:r>
      <w:r w:rsidRPr="00DE30E2">
        <w:rPr>
          <w:rFonts w:ascii="Arial" w:eastAsia="Times New Roman" w:hAnsi="Arial" w:cs="Arial"/>
          <w:color w:val="000000" w:themeColor="text1"/>
        </w:rPr>
        <w:t>Når det gjelder kommunale innvesteringer i G/S tiltak er følgende prosjekter vedtatt for 2020-2021</w:t>
      </w:r>
    </w:p>
    <w:p w14:paraId="07F7B5DB" w14:textId="77777777" w:rsidR="00F82CBD" w:rsidRPr="00DE30E2" w:rsidRDefault="00F82CBD" w:rsidP="00F82CBD">
      <w:pPr>
        <w:numPr>
          <w:ilvl w:val="0"/>
          <w:numId w:val="13"/>
        </w:numPr>
        <w:spacing w:after="0" w:line="240" w:lineRule="auto"/>
        <w:rPr>
          <w:rFonts w:ascii="Arial" w:eastAsia="Times New Roman" w:hAnsi="Arial" w:cs="Arial"/>
          <w:color w:val="000000" w:themeColor="text1"/>
        </w:rPr>
      </w:pPr>
      <w:r w:rsidRPr="00DE30E2">
        <w:rPr>
          <w:rFonts w:ascii="Arial" w:eastAsia="Times New Roman" w:hAnsi="Arial" w:cs="Arial"/>
          <w:color w:val="000000" w:themeColor="text1"/>
        </w:rPr>
        <w:t xml:space="preserve">Reasfaltering av G/S veier andel av 3,4 </w:t>
      </w:r>
      <w:proofErr w:type="spellStart"/>
      <w:r w:rsidRPr="00DE30E2">
        <w:rPr>
          <w:rFonts w:ascii="Arial" w:eastAsia="Times New Roman" w:hAnsi="Arial" w:cs="Arial"/>
          <w:color w:val="000000" w:themeColor="text1"/>
        </w:rPr>
        <w:t>mill</w:t>
      </w:r>
      <w:proofErr w:type="spellEnd"/>
      <w:r w:rsidRPr="00DE30E2">
        <w:rPr>
          <w:rFonts w:ascii="Arial" w:eastAsia="Times New Roman" w:hAnsi="Arial" w:cs="Arial"/>
          <w:color w:val="000000" w:themeColor="text1"/>
        </w:rPr>
        <w:t xml:space="preserve"> NOK</w:t>
      </w:r>
    </w:p>
    <w:p w14:paraId="45085120" w14:textId="77777777" w:rsidR="00F82CBD" w:rsidRPr="00DE30E2" w:rsidRDefault="00F82CBD" w:rsidP="00F82CBD">
      <w:pPr>
        <w:numPr>
          <w:ilvl w:val="0"/>
          <w:numId w:val="13"/>
        </w:numPr>
        <w:spacing w:after="0" w:line="240" w:lineRule="auto"/>
        <w:rPr>
          <w:rFonts w:ascii="Arial" w:eastAsia="Times New Roman" w:hAnsi="Arial" w:cs="Arial"/>
          <w:color w:val="000000" w:themeColor="text1"/>
        </w:rPr>
      </w:pPr>
      <w:r w:rsidRPr="00DE30E2">
        <w:rPr>
          <w:rFonts w:ascii="Arial" w:eastAsia="Times New Roman" w:hAnsi="Arial" w:cs="Arial"/>
          <w:color w:val="000000" w:themeColor="text1"/>
        </w:rPr>
        <w:t xml:space="preserve">Veilys langs G/S veier rehabilitering/nye lys andel av 11,2 </w:t>
      </w:r>
      <w:proofErr w:type="spellStart"/>
      <w:r w:rsidRPr="00DE30E2">
        <w:rPr>
          <w:rFonts w:ascii="Arial" w:eastAsia="Times New Roman" w:hAnsi="Arial" w:cs="Arial"/>
          <w:color w:val="000000" w:themeColor="text1"/>
        </w:rPr>
        <w:t>mill</w:t>
      </w:r>
      <w:proofErr w:type="spellEnd"/>
      <w:r w:rsidRPr="00DE30E2">
        <w:rPr>
          <w:rFonts w:ascii="Arial" w:eastAsia="Times New Roman" w:hAnsi="Arial" w:cs="Arial"/>
          <w:color w:val="000000" w:themeColor="text1"/>
        </w:rPr>
        <w:t xml:space="preserve"> NOK</w:t>
      </w:r>
    </w:p>
    <w:p w14:paraId="6B1D05CD" w14:textId="77777777" w:rsidR="00F82CBD" w:rsidRPr="00DE30E2" w:rsidRDefault="00F82CBD" w:rsidP="00F82CBD">
      <w:pPr>
        <w:numPr>
          <w:ilvl w:val="0"/>
          <w:numId w:val="13"/>
        </w:numPr>
        <w:spacing w:after="0" w:line="240" w:lineRule="auto"/>
        <w:rPr>
          <w:rFonts w:ascii="Arial" w:eastAsia="Times New Roman" w:hAnsi="Arial" w:cs="Arial"/>
          <w:color w:val="000000" w:themeColor="text1"/>
        </w:rPr>
      </w:pPr>
      <w:r w:rsidRPr="00DE30E2">
        <w:rPr>
          <w:rFonts w:ascii="Arial" w:eastAsia="Times New Roman" w:hAnsi="Arial" w:cs="Arial"/>
          <w:color w:val="000000" w:themeColor="text1"/>
        </w:rPr>
        <w:t xml:space="preserve">Fortau langs </w:t>
      </w:r>
      <w:proofErr w:type="spellStart"/>
      <w:r w:rsidRPr="00DE30E2">
        <w:rPr>
          <w:rFonts w:ascii="Arial" w:eastAsia="Times New Roman" w:hAnsi="Arial" w:cs="Arial"/>
          <w:color w:val="000000" w:themeColor="text1"/>
        </w:rPr>
        <w:t>Årkvislaveien</w:t>
      </w:r>
      <w:proofErr w:type="spellEnd"/>
      <w:r w:rsidRPr="00DE30E2">
        <w:rPr>
          <w:rFonts w:ascii="Arial" w:eastAsia="Times New Roman" w:hAnsi="Arial" w:cs="Arial"/>
          <w:color w:val="000000" w:themeColor="text1"/>
        </w:rPr>
        <w:t xml:space="preserve"> til </w:t>
      </w:r>
      <w:proofErr w:type="spellStart"/>
      <w:r w:rsidRPr="00DE30E2">
        <w:rPr>
          <w:rFonts w:ascii="Arial" w:eastAsia="Times New Roman" w:hAnsi="Arial" w:cs="Arial"/>
          <w:color w:val="000000" w:themeColor="text1"/>
        </w:rPr>
        <w:t>Vivelstad</w:t>
      </w:r>
      <w:proofErr w:type="spellEnd"/>
      <w:r w:rsidRPr="00DE30E2">
        <w:rPr>
          <w:rFonts w:ascii="Arial" w:eastAsia="Times New Roman" w:hAnsi="Arial" w:cs="Arial"/>
          <w:color w:val="000000" w:themeColor="text1"/>
        </w:rPr>
        <w:t xml:space="preserve"> (andel av 32,0 </w:t>
      </w:r>
      <w:proofErr w:type="spellStart"/>
      <w:r w:rsidRPr="00DE30E2">
        <w:rPr>
          <w:rFonts w:ascii="Arial" w:eastAsia="Times New Roman" w:hAnsi="Arial" w:cs="Arial"/>
          <w:color w:val="000000" w:themeColor="text1"/>
        </w:rPr>
        <w:t>mill</w:t>
      </w:r>
      <w:proofErr w:type="spellEnd"/>
      <w:r w:rsidRPr="00DE30E2">
        <w:rPr>
          <w:rFonts w:ascii="Arial" w:eastAsia="Times New Roman" w:hAnsi="Arial" w:cs="Arial"/>
          <w:color w:val="000000" w:themeColor="text1"/>
        </w:rPr>
        <w:t xml:space="preserve"> NOK)</w:t>
      </w:r>
    </w:p>
    <w:p w14:paraId="537466C2" w14:textId="77777777" w:rsidR="00F82CBD" w:rsidRPr="00DE30E2" w:rsidRDefault="00F82CBD" w:rsidP="00F82CBD">
      <w:pPr>
        <w:numPr>
          <w:ilvl w:val="0"/>
          <w:numId w:val="13"/>
        </w:numPr>
        <w:spacing w:after="0" w:line="240" w:lineRule="auto"/>
        <w:rPr>
          <w:rFonts w:ascii="Arial" w:eastAsia="Times New Roman" w:hAnsi="Arial" w:cs="Arial"/>
          <w:color w:val="000000" w:themeColor="text1"/>
        </w:rPr>
      </w:pPr>
      <w:r w:rsidRPr="00DE30E2">
        <w:rPr>
          <w:rFonts w:ascii="Arial" w:eastAsia="Times New Roman" w:hAnsi="Arial" w:cs="Arial"/>
          <w:color w:val="000000" w:themeColor="text1"/>
        </w:rPr>
        <w:t xml:space="preserve">Ringveien Vest, andel på NOK 3,0 </w:t>
      </w:r>
      <w:proofErr w:type="spellStart"/>
      <w:r w:rsidRPr="00DE30E2">
        <w:rPr>
          <w:rFonts w:ascii="Arial" w:eastAsia="Times New Roman" w:hAnsi="Arial" w:cs="Arial"/>
          <w:color w:val="000000" w:themeColor="text1"/>
        </w:rPr>
        <w:t>mill</w:t>
      </w:r>
      <w:proofErr w:type="spellEnd"/>
      <w:r w:rsidRPr="00DE30E2">
        <w:rPr>
          <w:rFonts w:ascii="Arial" w:eastAsia="Times New Roman" w:hAnsi="Arial" w:cs="Arial"/>
          <w:color w:val="000000" w:themeColor="text1"/>
        </w:rPr>
        <w:t xml:space="preserve"> NOK</w:t>
      </w:r>
    </w:p>
    <w:p w14:paraId="3396FFDD" w14:textId="77777777" w:rsidR="00F82CBD" w:rsidRPr="00DE30E2" w:rsidRDefault="00F82CBD" w:rsidP="00F82CBD">
      <w:pPr>
        <w:numPr>
          <w:ilvl w:val="0"/>
          <w:numId w:val="13"/>
        </w:numPr>
        <w:spacing w:after="0" w:line="240" w:lineRule="auto"/>
        <w:rPr>
          <w:rFonts w:ascii="Arial" w:eastAsia="Times New Roman" w:hAnsi="Arial" w:cs="Arial"/>
          <w:color w:val="000000" w:themeColor="text1"/>
        </w:rPr>
      </w:pPr>
      <w:r w:rsidRPr="00DE30E2">
        <w:rPr>
          <w:rFonts w:ascii="Arial" w:eastAsia="Times New Roman" w:hAnsi="Arial" w:cs="Arial"/>
          <w:color w:val="000000" w:themeColor="text1"/>
        </w:rPr>
        <w:t xml:space="preserve">Generelle trafikksikkerhetstiltak 5,0 </w:t>
      </w:r>
      <w:proofErr w:type="spellStart"/>
      <w:r w:rsidRPr="00DE30E2">
        <w:rPr>
          <w:rFonts w:ascii="Arial" w:eastAsia="Times New Roman" w:hAnsi="Arial" w:cs="Arial"/>
          <w:color w:val="000000" w:themeColor="text1"/>
        </w:rPr>
        <w:t>mill</w:t>
      </w:r>
      <w:proofErr w:type="spellEnd"/>
      <w:r w:rsidRPr="00DE30E2">
        <w:rPr>
          <w:rFonts w:ascii="Arial" w:eastAsia="Times New Roman" w:hAnsi="Arial" w:cs="Arial"/>
          <w:color w:val="000000" w:themeColor="text1"/>
        </w:rPr>
        <w:t xml:space="preserve"> NOK</w:t>
      </w:r>
    </w:p>
    <w:p w14:paraId="42E27D87" w14:textId="77777777" w:rsidR="00F82CBD" w:rsidRPr="00DE30E2" w:rsidRDefault="00F82CBD" w:rsidP="00F82CBD">
      <w:pPr>
        <w:numPr>
          <w:ilvl w:val="0"/>
          <w:numId w:val="13"/>
        </w:numPr>
        <w:spacing w:after="0" w:line="240" w:lineRule="auto"/>
        <w:rPr>
          <w:rFonts w:ascii="Arial" w:eastAsia="Times New Roman" w:hAnsi="Arial" w:cs="Arial"/>
          <w:color w:val="000000" w:themeColor="text1"/>
        </w:rPr>
      </w:pPr>
      <w:r w:rsidRPr="00DE30E2">
        <w:rPr>
          <w:rFonts w:ascii="Arial" w:eastAsia="Times New Roman" w:hAnsi="Arial" w:cs="Arial"/>
          <w:color w:val="000000" w:themeColor="text1"/>
        </w:rPr>
        <w:t xml:space="preserve">Forsterking av eksisterende G/S 2,0 </w:t>
      </w:r>
      <w:proofErr w:type="spellStart"/>
      <w:r w:rsidRPr="00DE30E2">
        <w:rPr>
          <w:rFonts w:ascii="Arial" w:eastAsia="Times New Roman" w:hAnsi="Arial" w:cs="Arial"/>
          <w:color w:val="000000" w:themeColor="text1"/>
        </w:rPr>
        <w:t>mill</w:t>
      </w:r>
      <w:proofErr w:type="spellEnd"/>
      <w:r w:rsidRPr="00DE30E2">
        <w:rPr>
          <w:rFonts w:ascii="Arial" w:eastAsia="Times New Roman" w:hAnsi="Arial" w:cs="Arial"/>
          <w:color w:val="000000" w:themeColor="text1"/>
        </w:rPr>
        <w:t xml:space="preserve"> NOK</w:t>
      </w:r>
    </w:p>
    <w:p w14:paraId="05F67F62" w14:textId="77777777" w:rsidR="00F82CBD" w:rsidRPr="00DE30E2" w:rsidRDefault="00F82CBD" w:rsidP="00F82CBD">
      <w:pPr>
        <w:numPr>
          <w:ilvl w:val="0"/>
          <w:numId w:val="13"/>
        </w:numPr>
        <w:spacing w:after="0" w:line="240" w:lineRule="auto"/>
        <w:rPr>
          <w:rFonts w:ascii="Arial" w:eastAsia="Times New Roman" w:hAnsi="Arial" w:cs="Arial"/>
          <w:color w:val="000000" w:themeColor="text1"/>
        </w:rPr>
      </w:pPr>
      <w:r w:rsidRPr="00DE30E2">
        <w:rPr>
          <w:rFonts w:ascii="Arial" w:eastAsia="Times New Roman" w:hAnsi="Arial" w:cs="Arial"/>
          <w:color w:val="000000" w:themeColor="text1"/>
        </w:rPr>
        <w:t xml:space="preserve">Opparbeidelse av nye G/S veier, 4,0 </w:t>
      </w:r>
      <w:proofErr w:type="spellStart"/>
      <w:r w:rsidRPr="00DE30E2">
        <w:rPr>
          <w:rFonts w:ascii="Arial" w:eastAsia="Times New Roman" w:hAnsi="Arial" w:cs="Arial"/>
          <w:color w:val="000000" w:themeColor="text1"/>
        </w:rPr>
        <w:t>mill</w:t>
      </w:r>
      <w:proofErr w:type="spellEnd"/>
      <w:r w:rsidRPr="00DE30E2">
        <w:rPr>
          <w:rFonts w:ascii="Arial" w:eastAsia="Times New Roman" w:hAnsi="Arial" w:cs="Arial"/>
          <w:color w:val="000000" w:themeColor="text1"/>
        </w:rPr>
        <w:t xml:space="preserve"> NOK</w:t>
      </w:r>
    </w:p>
    <w:p w14:paraId="5C81962F" w14:textId="77777777" w:rsidR="00F82CBD" w:rsidRPr="00DE30E2" w:rsidRDefault="00F82CBD" w:rsidP="00F82CBD">
      <w:pPr>
        <w:rPr>
          <w:rFonts w:ascii="Arial" w:eastAsia="Times New Roman" w:hAnsi="Arial" w:cs="Arial"/>
          <w:color w:val="000000" w:themeColor="text1"/>
        </w:rPr>
      </w:pPr>
    </w:p>
    <w:p w14:paraId="726B8321" w14:textId="77777777" w:rsidR="00F82CBD" w:rsidRPr="00DE30E2" w:rsidRDefault="00F82CBD" w:rsidP="00F82CBD">
      <w:pPr>
        <w:rPr>
          <w:rFonts w:ascii="Arial" w:eastAsia="Times New Roman" w:hAnsi="Arial" w:cs="Arial"/>
          <w:color w:val="000000" w:themeColor="text1"/>
        </w:rPr>
      </w:pPr>
      <w:r w:rsidRPr="00DE30E2">
        <w:rPr>
          <w:rFonts w:ascii="Arial" w:eastAsia="Times New Roman" w:hAnsi="Arial" w:cs="Arial"/>
          <w:color w:val="000000" w:themeColor="text1"/>
        </w:rPr>
        <w:t xml:space="preserve">I tillegg ligger det en generell pott på driftsbudsjettet knyttet til feiing, «lapping», </w:t>
      </w:r>
      <w:proofErr w:type="spellStart"/>
      <w:r w:rsidRPr="00DE30E2">
        <w:rPr>
          <w:rFonts w:ascii="Arial" w:eastAsia="Times New Roman" w:hAnsi="Arial" w:cs="Arial"/>
          <w:color w:val="000000" w:themeColor="text1"/>
        </w:rPr>
        <w:t>etc</w:t>
      </w:r>
      <w:proofErr w:type="spellEnd"/>
    </w:p>
    <w:p w14:paraId="21928512" w14:textId="77777777" w:rsidR="00F82CBD" w:rsidRPr="00DE30E2" w:rsidRDefault="00F82CBD" w:rsidP="00F82CBD">
      <w:pPr>
        <w:rPr>
          <w:rFonts w:ascii="Arial" w:eastAsia="Times New Roman" w:hAnsi="Arial" w:cs="Arial"/>
          <w:b/>
          <w:bCs/>
          <w:color w:val="000000" w:themeColor="text1"/>
        </w:rPr>
      </w:pPr>
    </w:p>
    <w:p w14:paraId="0099B15D" w14:textId="21F5A2D4" w:rsidR="00F82CBD" w:rsidRPr="00F82CBD" w:rsidRDefault="00F82CBD" w:rsidP="00F82CBD">
      <w:pPr>
        <w:rPr>
          <w:rFonts w:ascii="Arial" w:eastAsia="Times New Roman" w:hAnsi="Arial" w:cs="Arial"/>
          <w:b/>
          <w:bCs/>
          <w:color w:val="000000" w:themeColor="text1"/>
        </w:rPr>
      </w:pPr>
      <w:r w:rsidRPr="00580403">
        <w:rPr>
          <w:rFonts w:ascii="Arial" w:eastAsia="Times New Roman" w:hAnsi="Arial" w:cs="Arial"/>
          <w:b/>
          <w:bCs/>
          <w:color w:val="000000" w:themeColor="text1"/>
        </w:rPr>
        <w:t>Utbyggingsavtaler</w:t>
      </w:r>
      <w:r>
        <w:rPr>
          <w:rFonts w:ascii="Arial" w:eastAsia="Times New Roman" w:hAnsi="Arial" w:cs="Arial"/>
          <w:b/>
          <w:bCs/>
          <w:color w:val="000000" w:themeColor="text1"/>
        </w:rPr>
        <w:br/>
      </w:r>
      <w:r w:rsidRPr="00DE30E2">
        <w:rPr>
          <w:rFonts w:ascii="Arial" w:eastAsia="Times New Roman" w:hAnsi="Arial" w:cs="Arial"/>
          <w:color w:val="000000" w:themeColor="text1"/>
        </w:rPr>
        <w:t xml:space="preserve">Når det gjelder nye utbyggingsområder, har G/S (grønn mobilitet) en høy oppmerksomhet.  Alle innregulerte G/S veier, fortau, snarveier, holdeplasser for buss, </w:t>
      </w:r>
      <w:proofErr w:type="spellStart"/>
      <w:r w:rsidRPr="00DE30E2">
        <w:rPr>
          <w:rFonts w:ascii="Arial" w:eastAsia="Times New Roman" w:hAnsi="Arial" w:cs="Arial"/>
          <w:color w:val="000000" w:themeColor="text1"/>
        </w:rPr>
        <w:t>etc</w:t>
      </w:r>
      <w:proofErr w:type="spellEnd"/>
      <w:r w:rsidRPr="00DE30E2">
        <w:rPr>
          <w:rFonts w:ascii="Arial" w:eastAsia="Times New Roman" w:hAnsi="Arial" w:cs="Arial"/>
          <w:color w:val="000000" w:themeColor="text1"/>
        </w:rPr>
        <w:t>, bekostes av utbygger og overtas av kommunen gjennom utbyggingsavtaler. Det er betydelig mer fokus på dette i dag enn for noen år tilbake. Dette er tiltak som byger opp om grønn mobilitet, men som bekostes av utbyggere.</w:t>
      </w:r>
    </w:p>
    <w:p w14:paraId="504B60A2" w14:textId="77777777" w:rsidR="001B7150" w:rsidRDefault="001B7150" w:rsidP="001B7150">
      <w:pPr>
        <w:rPr>
          <w:rFonts w:ascii="Calibri" w:eastAsia="Times New Roman" w:hAnsi="Calibri" w:cs="Times New Roman"/>
          <w:color w:val="000000" w:themeColor="text1"/>
        </w:rPr>
      </w:pPr>
    </w:p>
    <w:p w14:paraId="76C6F9DE" w14:textId="1C03ECBD" w:rsidR="001B7150" w:rsidRPr="00DF6E8B" w:rsidRDefault="001B7150" w:rsidP="001B7150">
      <w:pPr>
        <w:rPr>
          <w:rFonts w:ascii="Arial" w:hAnsi="Arial" w:cs="Arial"/>
          <w:b/>
          <w:bCs/>
          <w:color w:val="000000" w:themeColor="text1"/>
          <w:sz w:val="28"/>
          <w:szCs w:val="28"/>
        </w:rPr>
      </w:pPr>
      <w:r w:rsidRPr="00DF6E8B">
        <w:rPr>
          <w:rFonts w:ascii="Arial" w:hAnsi="Arial" w:cs="Arial"/>
          <w:b/>
          <w:bCs/>
          <w:color w:val="000000" w:themeColor="text1"/>
          <w:sz w:val="28"/>
          <w:szCs w:val="28"/>
        </w:rPr>
        <w:lastRenderedPageBreak/>
        <w:t>Kongsberg</w:t>
      </w:r>
      <w:r w:rsidR="00DF6E8B" w:rsidRPr="00DF6E8B">
        <w:rPr>
          <w:rFonts w:ascii="Arial" w:hAnsi="Arial" w:cs="Arial"/>
          <w:b/>
          <w:bCs/>
          <w:color w:val="000000" w:themeColor="text1"/>
          <w:sz w:val="28"/>
          <w:szCs w:val="28"/>
        </w:rPr>
        <w:t xml:space="preserve"> kommune</w:t>
      </w:r>
    </w:p>
    <w:p w14:paraId="73914CF4" w14:textId="77777777" w:rsidR="00F82CBD" w:rsidRPr="00580403" w:rsidRDefault="00F82CBD" w:rsidP="00F82CBD">
      <w:pPr>
        <w:rPr>
          <w:rFonts w:ascii="Arial" w:hAnsi="Arial" w:cs="Arial"/>
          <w:b/>
          <w:bCs/>
          <w:color w:val="000000" w:themeColor="text1"/>
        </w:rPr>
      </w:pPr>
      <w:r w:rsidRPr="00580403">
        <w:rPr>
          <w:rFonts w:ascii="Arial" w:hAnsi="Arial" w:cs="Arial"/>
          <w:b/>
          <w:bCs/>
          <w:color w:val="000000" w:themeColor="text1"/>
        </w:rPr>
        <w:t>Arealbruk</w:t>
      </w:r>
    </w:p>
    <w:p w14:paraId="28421923" w14:textId="77777777" w:rsidR="00F82CBD" w:rsidRDefault="00F82CBD" w:rsidP="00F82CBD">
      <w:pPr>
        <w:pStyle w:val="Listeavsnitt"/>
        <w:numPr>
          <w:ilvl w:val="0"/>
          <w:numId w:val="14"/>
        </w:numPr>
        <w:spacing w:after="0" w:line="240" w:lineRule="auto"/>
        <w:ind w:left="360"/>
        <w:rPr>
          <w:rFonts w:ascii="Arial" w:hAnsi="Arial" w:cs="Arial"/>
          <w:color w:val="000000" w:themeColor="text1"/>
        </w:rPr>
      </w:pPr>
      <w:r w:rsidRPr="000E0559">
        <w:rPr>
          <w:rFonts w:ascii="Arial" w:hAnsi="Arial" w:cs="Arial"/>
          <w:color w:val="000000" w:themeColor="text1"/>
        </w:rPr>
        <w:t xml:space="preserve">Kongsberg kommunes arealplan har fulgt opp prinsippene i Areal- og transportplan Buskerudbyen 2013-23. </w:t>
      </w:r>
    </w:p>
    <w:p w14:paraId="0ACB2E28" w14:textId="77777777" w:rsidR="00F82CBD" w:rsidRDefault="00F82CBD" w:rsidP="00F82CBD">
      <w:pPr>
        <w:pStyle w:val="Listeavsnitt"/>
        <w:numPr>
          <w:ilvl w:val="0"/>
          <w:numId w:val="14"/>
        </w:numPr>
        <w:spacing w:after="0" w:line="240" w:lineRule="auto"/>
        <w:ind w:left="360"/>
        <w:rPr>
          <w:rFonts w:ascii="Arial" w:hAnsi="Arial" w:cs="Arial"/>
          <w:color w:val="000000" w:themeColor="text1"/>
        </w:rPr>
      </w:pPr>
      <w:r w:rsidRPr="000E0559">
        <w:rPr>
          <w:rFonts w:ascii="Arial" w:hAnsi="Arial" w:cs="Arial"/>
          <w:color w:val="000000" w:themeColor="text1"/>
        </w:rPr>
        <w:t xml:space="preserve">Kongsberg har </w:t>
      </w:r>
      <w:r>
        <w:rPr>
          <w:rFonts w:ascii="Arial" w:hAnsi="Arial" w:cs="Arial"/>
          <w:color w:val="000000" w:themeColor="text1"/>
        </w:rPr>
        <w:t>i et par 10-år nå ført</w:t>
      </w:r>
      <w:r w:rsidRPr="000E0559">
        <w:rPr>
          <w:rFonts w:ascii="Arial" w:hAnsi="Arial" w:cs="Arial"/>
          <w:color w:val="000000" w:themeColor="text1"/>
        </w:rPr>
        <w:t xml:space="preserve"> en streng politikk for lokalisering av handel og har ikke tillatt etablering av kjøpesentra utenfor sentrum.</w:t>
      </w:r>
    </w:p>
    <w:p w14:paraId="2FB67139" w14:textId="77777777" w:rsidR="00F82CBD" w:rsidRDefault="00F82CBD" w:rsidP="00F82CBD">
      <w:pPr>
        <w:pStyle w:val="Listeavsnitt"/>
        <w:numPr>
          <w:ilvl w:val="0"/>
          <w:numId w:val="14"/>
        </w:numPr>
        <w:spacing w:after="0" w:line="240" w:lineRule="auto"/>
        <w:ind w:left="360"/>
        <w:rPr>
          <w:rFonts w:ascii="Arial" w:hAnsi="Arial" w:cs="Arial"/>
          <w:color w:val="000000" w:themeColor="text1"/>
        </w:rPr>
      </w:pPr>
      <w:r w:rsidRPr="000E0559">
        <w:rPr>
          <w:rFonts w:ascii="Arial" w:hAnsi="Arial" w:cs="Arial"/>
          <w:color w:val="000000" w:themeColor="text1"/>
        </w:rPr>
        <w:t xml:space="preserve">Kommunen har vært aktiv i å få </w:t>
      </w:r>
      <w:proofErr w:type="spellStart"/>
      <w:r w:rsidRPr="000E0559">
        <w:rPr>
          <w:rFonts w:ascii="Arial" w:hAnsi="Arial" w:cs="Arial"/>
          <w:color w:val="000000" w:themeColor="text1"/>
        </w:rPr>
        <w:t>relokalisert</w:t>
      </w:r>
      <w:proofErr w:type="spellEnd"/>
      <w:r w:rsidRPr="000E0559">
        <w:rPr>
          <w:rFonts w:ascii="Arial" w:hAnsi="Arial" w:cs="Arial"/>
          <w:color w:val="000000" w:themeColor="text1"/>
        </w:rPr>
        <w:t xml:space="preserve"> og samlokalisert ulike studietilbud til sentrum. Krona kultur- og kunnskapssenter er lokalisert på Vestsiden i Kongsberg.</w:t>
      </w:r>
      <w:r>
        <w:rPr>
          <w:rFonts w:ascii="Arial" w:hAnsi="Arial" w:cs="Arial"/>
          <w:color w:val="000000" w:themeColor="text1"/>
        </w:rPr>
        <w:t xml:space="preserve"> </w:t>
      </w:r>
      <w:r w:rsidRPr="00221FA0">
        <w:rPr>
          <w:rFonts w:ascii="Arial" w:hAnsi="Arial" w:cs="Arial"/>
          <w:color w:val="000000" w:themeColor="text1"/>
        </w:rPr>
        <w:t xml:space="preserve">Videre arbeid </w:t>
      </w:r>
      <w:r>
        <w:rPr>
          <w:rFonts w:ascii="Arial" w:hAnsi="Arial" w:cs="Arial"/>
          <w:color w:val="000000" w:themeColor="text1"/>
        </w:rPr>
        <w:t>nå med campus- og by</w:t>
      </w:r>
      <w:r w:rsidRPr="00221FA0">
        <w:rPr>
          <w:rFonts w:ascii="Arial" w:hAnsi="Arial" w:cs="Arial"/>
          <w:color w:val="000000" w:themeColor="text1"/>
        </w:rPr>
        <w:t>utvikling i sentrum</w:t>
      </w:r>
    </w:p>
    <w:p w14:paraId="0522767F" w14:textId="77777777" w:rsidR="00F82CBD" w:rsidRPr="000E0559" w:rsidRDefault="00F82CBD" w:rsidP="00F82CBD">
      <w:pPr>
        <w:pStyle w:val="Listeavsnitt"/>
        <w:numPr>
          <w:ilvl w:val="0"/>
          <w:numId w:val="14"/>
        </w:numPr>
        <w:spacing w:after="0" w:line="240" w:lineRule="auto"/>
        <w:ind w:left="360"/>
        <w:rPr>
          <w:rFonts w:ascii="Arial" w:hAnsi="Arial" w:cs="Arial"/>
          <w:color w:val="000000" w:themeColor="text1"/>
        </w:rPr>
      </w:pPr>
      <w:r w:rsidRPr="000E0559">
        <w:rPr>
          <w:rFonts w:ascii="Arial" w:hAnsi="Arial" w:cs="Arial"/>
          <w:color w:val="000000" w:themeColor="text1"/>
        </w:rPr>
        <w:t xml:space="preserve">Kommunen har fulgt </w:t>
      </w:r>
      <w:proofErr w:type="spellStart"/>
      <w:r w:rsidRPr="000E0559">
        <w:rPr>
          <w:rFonts w:ascii="Arial" w:hAnsi="Arial" w:cs="Arial"/>
          <w:color w:val="000000" w:themeColor="text1"/>
        </w:rPr>
        <w:t>kompaktbystrategien</w:t>
      </w:r>
      <w:proofErr w:type="spellEnd"/>
      <w:r w:rsidRPr="000E0559">
        <w:rPr>
          <w:rFonts w:ascii="Arial" w:hAnsi="Arial" w:cs="Arial"/>
          <w:color w:val="000000" w:themeColor="text1"/>
        </w:rPr>
        <w:t xml:space="preserve"> og lagt til rette for høyere arealutnyttelse rundt kollektivknutepunktet / stasjonsområdet.</w:t>
      </w:r>
    </w:p>
    <w:p w14:paraId="16289100" w14:textId="77777777" w:rsidR="00F82CBD" w:rsidRDefault="00F82CBD" w:rsidP="00F82CBD">
      <w:pPr>
        <w:rPr>
          <w:rFonts w:ascii="Arial" w:hAnsi="Arial" w:cs="Arial"/>
          <w:color w:val="000000" w:themeColor="text1"/>
        </w:rPr>
      </w:pPr>
    </w:p>
    <w:p w14:paraId="2D4F5C95" w14:textId="77777777" w:rsidR="00F82CBD" w:rsidRPr="001865DD" w:rsidRDefault="00F82CBD" w:rsidP="00F82CBD">
      <w:pPr>
        <w:rPr>
          <w:rFonts w:ascii="Arial" w:hAnsi="Arial" w:cs="Arial"/>
          <w:b/>
          <w:bCs/>
          <w:color w:val="000000" w:themeColor="text1"/>
        </w:rPr>
      </w:pPr>
      <w:r w:rsidRPr="001865DD">
        <w:rPr>
          <w:rFonts w:ascii="Arial" w:hAnsi="Arial" w:cs="Arial"/>
          <w:b/>
          <w:bCs/>
          <w:color w:val="000000" w:themeColor="text1"/>
        </w:rPr>
        <w:t>Parkering</w:t>
      </w:r>
    </w:p>
    <w:p w14:paraId="589F80B7" w14:textId="77777777" w:rsidR="00F82CBD" w:rsidRPr="000E0559" w:rsidRDefault="00F82CBD" w:rsidP="00F82CBD">
      <w:pPr>
        <w:pStyle w:val="Listeavsnitt"/>
        <w:numPr>
          <w:ilvl w:val="0"/>
          <w:numId w:val="15"/>
        </w:numPr>
        <w:spacing w:after="0" w:line="240" w:lineRule="auto"/>
        <w:rPr>
          <w:rFonts w:ascii="Arial" w:hAnsi="Arial" w:cs="Arial"/>
          <w:color w:val="000000" w:themeColor="text1"/>
        </w:rPr>
      </w:pPr>
      <w:r w:rsidRPr="000E0559">
        <w:rPr>
          <w:rFonts w:ascii="Arial" w:hAnsi="Arial" w:cs="Arial"/>
          <w:color w:val="000000" w:themeColor="text1"/>
        </w:rPr>
        <w:t xml:space="preserve">I forbindelse med etablering av Krona kultur- og kunnskapssenter var det behov for å utforme ny parkeringspolitikk for Vestsiden. Beboerparkering er nå innført og som prioriterer beboerparkering fremfor arbeidsparkering. </w:t>
      </w:r>
    </w:p>
    <w:p w14:paraId="7A19DC58" w14:textId="77777777" w:rsidR="00F82CBD" w:rsidRDefault="00F82CBD" w:rsidP="00F82CBD">
      <w:pPr>
        <w:pStyle w:val="Listeavsnitt"/>
        <w:numPr>
          <w:ilvl w:val="0"/>
          <w:numId w:val="15"/>
        </w:numPr>
        <w:spacing w:after="0" w:line="240" w:lineRule="auto"/>
        <w:rPr>
          <w:rFonts w:ascii="Arial" w:hAnsi="Arial" w:cs="Arial"/>
          <w:color w:val="000000" w:themeColor="text1"/>
        </w:rPr>
      </w:pPr>
      <w:proofErr w:type="spellStart"/>
      <w:r w:rsidRPr="002A602F">
        <w:rPr>
          <w:rFonts w:ascii="Arial" w:hAnsi="Arial" w:cs="Arial"/>
          <w:color w:val="000000" w:themeColor="text1"/>
        </w:rPr>
        <w:t>Nitidig</w:t>
      </w:r>
      <w:proofErr w:type="spellEnd"/>
      <w:r w:rsidRPr="002A602F">
        <w:rPr>
          <w:rFonts w:ascii="Arial" w:hAnsi="Arial" w:cs="Arial"/>
          <w:color w:val="000000" w:themeColor="text1"/>
        </w:rPr>
        <w:t xml:space="preserve"> administrativt og politisk arbeid </w:t>
      </w:r>
      <w:r>
        <w:rPr>
          <w:rFonts w:ascii="Arial" w:hAnsi="Arial" w:cs="Arial"/>
          <w:color w:val="000000" w:themeColor="text1"/>
        </w:rPr>
        <w:t xml:space="preserve">over tid </w:t>
      </w:r>
      <w:r w:rsidRPr="002A602F">
        <w:rPr>
          <w:rFonts w:ascii="Arial" w:hAnsi="Arial" w:cs="Arial"/>
          <w:color w:val="000000" w:themeColor="text1"/>
        </w:rPr>
        <w:t>med gjennomføring av en parkeringspolitikk som fremmer bruk av andre transportmidler enn bil. Herunder tilrettelegging for</w:t>
      </w:r>
      <w:r>
        <w:rPr>
          <w:rFonts w:ascii="Arial" w:hAnsi="Arial" w:cs="Arial"/>
          <w:color w:val="000000" w:themeColor="text1"/>
        </w:rPr>
        <w:t xml:space="preserve"> </w:t>
      </w:r>
      <w:r w:rsidRPr="002A602F">
        <w:rPr>
          <w:rFonts w:ascii="Arial" w:hAnsi="Arial" w:cs="Arial"/>
          <w:color w:val="000000" w:themeColor="text1"/>
        </w:rPr>
        <w:t xml:space="preserve">handel og by-liv, med redusert tilgang til heldags- og arbeidsparkering i sentrum. </w:t>
      </w:r>
    </w:p>
    <w:p w14:paraId="4D272370" w14:textId="77777777" w:rsidR="00F82CBD" w:rsidRPr="002A602F" w:rsidRDefault="00F82CBD" w:rsidP="00F82CBD">
      <w:pPr>
        <w:pStyle w:val="Listeavsnitt"/>
        <w:numPr>
          <w:ilvl w:val="0"/>
          <w:numId w:val="15"/>
        </w:numPr>
        <w:spacing w:after="0" w:line="240" w:lineRule="auto"/>
        <w:rPr>
          <w:rFonts w:ascii="Arial" w:hAnsi="Arial" w:cs="Arial"/>
          <w:color w:val="000000" w:themeColor="text1"/>
        </w:rPr>
      </w:pPr>
      <w:r w:rsidRPr="002A602F">
        <w:rPr>
          <w:rFonts w:ascii="Arial" w:hAnsi="Arial" w:cs="Arial"/>
          <w:color w:val="000000" w:themeColor="text1"/>
        </w:rPr>
        <w:t>Bygget og tilrettelagt pendlerparkeringer (utpendling), samt parkeringsanlegg utenfor sentrum (innpendling), med sykkelhoteller og kollektivruter.</w:t>
      </w:r>
    </w:p>
    <w:p w14:paraId="7187691C" w14:textId="77777777" w:rsidR="00F82CBD" w:rsidRPr="002A602F" w:rsidRDefault="00F82CBD" w:rsidP="00F82CBD">
      <w:pPr>
        <w:pStyle w:val="Listeavsnitt"/>
        <w:numPr>
          <w:ilvl w:val="0"/>
          <w:numId w:val="15"/>
        </w:numPr>
        <w:spacing w:after="0" w:line="240" w:lineRule="auto"/>
        <w:rPr>
          <w:rFonts w:ascii="Arial" w:hAnsi="Arial" w:cs="Arial"/>
          <w:color w:val="000000" w:themeColor="text1"/>
        </w:rPr>
      </w:pPr>
      <w:r w:rsidRPr="002A602F">
        <w:rPr>
          <w:rFonts w:ascii="Arial" w:hAnsi="Arial" w:cs="Arial"/>
          <w:color w:val="000000" w:themeColor="text1"/>
        </w:rPr>
        <w:t>Arbeid og dialog sammen med Bane</w:t>
      </w:r>
      <w:r>
        <w:rPr>
          <w:rFonts w:ascii="Arial" w:hAnsi="Arial" w:cs="Arial"/>
          <w:color w:val="000000" w:themeColor="text1"/>
        </w:rPr>
        <w:t xml:space="preserve"> NOR</w:t>
      </w:r>
      <w:r w:rsidRPr="002A602F">
        <w:rPr>
          <w:rFonts w:ascii="Arial" w:hAnsi="Arial" w:cs="Arial"/>
          <w:color w:val="000000" w:themeColor="text1"/>
        </w:rPr>
        <w:t xml:space="preserve"> for videre utvikling av parkeringstilbud til knutepunkt og jernbane</w:t>
      </w:r>
      <w:r>
        <w:rPr>
          <w:rFonts w:ascii="Arial" w:hAnsi="Arial" w:cs="Arial"/>
          <w:color w:val="000000" w:themeColor="text1"/>
        </w:rPr>
        <w:t>.</w:t>
      </w:r>
    </w:p>
    <w:p w14:paraId="72D846D0" w14:textId="77777777" w:rsidR="00F82CBD" w:rsidRDefault="00F82CBD" w:rsidP="00F82CBD">
      <w:pPr>
        <w:rPr>
          <w:rFonts w:ascii="Arial" w:hAnsi="Arial" w:cs="Arial"/>
          <w:color w:val="000000" w:themeColor="text1"/>
        </w:rPr>
      </w:pPr>
    </w:p>
    <w:p w14:paraId="6E218C46" w14:textId="77777777" w:rsidR="00F82CBD" w:rsidRPr="001865DD" w:rsidRDefault="00F82CBD" w:rsidP="00F82CBD">
      <w:pPr>
        <w:rPr>
          <w:rFonts w:ascii="Arial" w:hAnsi="Arial" w:cs="Arial"/>
          <w:b/>
          <w:bCs/>
          <w:color w:val="000000" w:themeColor="text1"/>
        </w:rPr>
      </w:pPr>
      <w:r w:rsidRPr="001865DD">
        <w:rPr>
          <w:rFonts w:ascii="Arial" w:hAnsi="Arial" w:cs="Arial"/>
          <w:b/>
          <w:bCs/>
          <w:color w:val="000000" w:themeColor="text1"/>
        </w:rPr>
        <w:t>Mobilitet og ny teknologi</w:t>
      </w:r>
    </w:p>
    <w:p w14:paraId="180F5D3B" w14:textId="77777777" w:rsidR="00F82CBD" w:rsidRPr="002A602F" w:rsidRDefault="00F82CBD" w:rsidP="00F82CBD">
      <w:pPr>
        <w:pStyle w:val="Listeavsnitt"/>
        <w:numPr>
          <w:ilvl w:val="0"/>
          <w:numId w:val="29"/>
        </w:numPr>
        <w:spacing w:after="0" w:line="240" w:lineRule="auto"/>
        <w:rPr>
          <w:rFonts w:ascii="Arial" w:hAnsi="Arial" w:cs="Arial"/>
          <w:color w:val="000000" w:themeColor="text1"/>
        </w:rPr>
      </w:pPr>
      <w:r>
        <w:rPr>
          <w:rFonts w:ascii="Arial" w:hAnsi="Arial" w:cs="Arial"/>
          <w:color w:val="000000" w:themeColor="text1"/>
        </w:rPr>
        <w:t>I forbindelse med</w:t>
      </w:r>
      <w:r w:rsidRPr="002A602F">
        <w:rPr>
          <w:rFonts w:ascii="Arial" w:hAnsi="Arial" w:cs="Arial"/>
          <w:color w:val="000000" w:themeColor="text1"/>
        </w:rPr>
        <w:t xml:space="preserve"> omlegging av E134 har </w:t>
      </w:r>
      <w:r>
        <w:rPr>
          <w:rFonts w:ascii="Arial" w:hAnsi="Arial" w:cs="Arial"/>
          <w:color w:val="000000" w:themeColor="text1"/>
        </w:rPr>
        <w:t>kommunen</w:t>
      </w:r>
      <w:r w:rsidRPr="002A602F">
        <w:rPr>
          <w:rFonts w:ascii="Arial" w:hAnsi="Arial" w:cs="Arial"/>
          <w:color w:val="000000" w:themeColor="text1"/>
        </w:rPr>
        <w:t xml:space="preserve"> større arbeider på gang med nedklassifisering av riks- og fylkesvei til bygater, med bilbegrensende tiltak og tilrettelegging for gang- og sykkeltrafikk</w:t>
      </w:r>
    </w:p>
    <w:p w14:paraId="20786765" w14:textId="77777777" w:rsidR="00F82CBD" w:rsidRDefault="00F82CBD" w:rsidP="00F82CBD">
      <w:pPr>
        <w:pStyle w:val="Listeavsnitt"/>
        <w:numPr>
          <w:ilvl w:val="0"/>
          <w:numId w:val="16"/>
        </w:numPr>
        <w:spacing w:after="0" w:line="240" w:lineRule="auto"/>
        <w:ind w:left="360"/>
        <w:rPr>
          <w:rFonts w:ascii="Arial" w:hAnsi="Arial" w:cs="Arial"/>
          <w:color w:val="000000" w:themeColor="text1"/>
        </w:rPr>
      </w:pPr>
      <w:r w:rsidRPr="000E0559">
        <w:rPr>
          <w:rFonts w:ascii="Arial" w:hAnsi="Arial" w:cs="Arial"/>
          <w:color w:val="000000" w:themeColor="text1"/>
        </w:rPr>
        <w:t>Kongsberg kommune har utviklet kollektivknutepunktet med bedre sykkelparkering og opprusting av utearealer. Nye bygg i området reduserer transportbehovet med bil.</w:t>
      </w:r>
    </w:p>
    <w:p w14:paraId="462341B1" w14:textId="77777777" w:rsidR="00F82CBD" w:rsidRDefault="00F82CBD" w:rsidP="00F82CBD">
      <w:pPr>
        <w:pStyle w:val="Listeavsnitt"/>
        <w:numPr>
          <w:ilvl w:val="0"/>
          <w:numId w:val="16"/>
        </w:numPr>
        <w:spacing w:after="0" w:line="240" w:lineRule="auto"/>
        <w:ind w:left="360"/>
        <w:rPr>
          <w:rFonts w:ascii="Arial" w:hAnsi="Arial" w:cs="Arial"/>
          <w:color w:val="000000" w:themeColor="text1"/>
        </w:rPr>
      </w:pPr>
      <w:r w:rsidRPr="000E0559">
        <w:rPr>
          <w:rFonts w:ascii="Arial" w:hAnsi="Arial" w:cs="Arial"/>
          <w:color w:val="000000" w:themeColor="text1"/>
        </w:rPr>
        <w:t>Det er etablert flerbrukskryss i sentrum som i større grad prioriterer myke trafikanter.</w:t>
      </w:r>
    </w:p>
    <w:p w14:paraId="519BFF63" w14:textId="77777777" w:rsidR="00F82CBD" w:rsidRDefault="00F82CBD" w:rsidP="00F82CBD">
      <w:pPr>
        <w:pStyle w:val="Listeavsnitt"/>
        <w:numPr>
          <w:ilvl w:val="0"/>
          <w:numId w:val="16"/>
        </w:numPr>
        <w:spacing w:after="0" w:line="240" w:lineRule="auto"/>
        <w:ind w:left="360"/>
        <w:rPr>
          <w:rFonts w:ascii="Arial" w:hAnsi="Arial" w:cs="Arial"/>
          <w:color w:val="000000" w:themeColor="text1"/>
        </w:rPr>
      </w:pPr>
      <w:r>
        <w:rPr>
          <w:rFonts w:ascii="Arial" w:hAnsi="Arial" w:cs="Arial"/>
          <w:color w:val="000000" w:themeColor="text1"/>
        </w:rPr>
        <w:t xml:space="preserve">Testarena Kongsberg: </w:t>
      </w:r>
      <w:r w:rsidRPr="000E0559">
        <w:rPr>
          <w:rFonts w:ascii="Arial" w:hAnsi="Arial" w:cs="Arial"/>
          <w:color w:val="000000" w:themeColor="text1"/>
        </w:rPr>
        <w:t xml:space="preserve">I et samarbeid med </w:t>
      </w:r>
      <w:r>
        <w:rPr>
          <w:rFonts w:ascii="Arial" w:hAnsi="Arial" w:cs="Arial"/>
          <w:color w:val="000000" w:themeColor="text1"/>
        </w:rPr>
        <w:t xml:space="preserve">bl.a. </w:t>
      </w:r>
      <w:r w:rsidRPr="000E0559">
        <w:rPr>
          <w:rFonts w:ascii="Arial" w:hAnsi="Arial" w:cs="Arial"/>
          <w:color w:val="000000" w:themeColor="text1"/>
        </w:rPr>
        <w:t xml:space="preserve">Buskerudbyen, Brakar, fylkeskommunen og </w:t>
      </w:r>
      <w:r>
        <w:rPr>
          <w:rFonts w:ascii="Arial" w:hAnsi="Arial" w:cs="Arial"/>
          <w:color w:val="000000" w:themeColor="text1"/>
        </w:rPr>
        <w:t>virksom</w:t>
      </w:r>
      <w:r w:rsidRPr="000E0559">
        <w:rPr>
          <w:rFonts w:ascii="Arial" w:hAnsi="Arial" w:cs="Arial"/>
          <w:color w:val="000000" w:themeColor="text1"/>
        </w:rPr>
        <w:t>heter i Teknologiparken er det testet ut autonom bussdrift mellom kollektivknutepunktet og Teknologiparken.</w:t>
      </w:r>
      <w:r>
        <w:rPr>
          <w:rFonts w:ascii="Arial" w:hAnsi="Arial" w:cs="Arial"/>
          <w:color w:val="000000" w:themeColor="text1"/>
        </w:rPr>
        <w:t xml:space="preserve"> Dette er et verdensledende pilotprosjekt med autonom buss i ordinære bygater.</w:t>
      </w:r>
      <w:r w:rsidRPr="00402D90">
        <w:rPr>
          <w:rFonts w:ascii="Arial" w:hAnsi="Arial" w:cs="Arial"/>
          <w:color w:val="000000" w:themeColor="text1"/>
        </w:rPr>
        <w:t xml:space="preserve"> </w:t>
      </w:r>
      <w:r w:rsidRPr="002A602F">
        <w:rPr>
          <w:rFonts w:ascii="Arial" w:hAnsi="Arial" w:cs="Arial"/>
          <w:color w:val="000000" w:themeColor="text1"/>
        </w:rPr>
        <w:t>Brakar kjører nå prosjekt med autonom buss i ordinær rute mellom knutepunkt og teknologipark med passasjerer.</w:t>
      </w:r>
    </w:p>
    <w:p w14:paraId="68A15BDE" w14:textId="77777777" w:rsidR="00F82CBD" w:rsidRPr="00402D90" w:rsidRDefault="00F82CBD" w:rsidP="00F82CBD">
      <w:pPr>
        <w:pStyle w:val="Listeavsnitt"/>
        <w:numPr>
          <w:ilvl w:val="0"/>
          <w:numId w:val="16"/>
        </w:numPr>
        <w:spacing w:after="0" w:line="240" w:lineRule="auto"/>
        <w:ind w:left="360"/>
        <w:rPr>
          <w:rFonts w:ascii="Arial" w:hAnsi="Arial" w:cs="Arial"/>
          <w:color w:val="000000" w:themeColor="text1"/>
        </w:rPr>
      </w:pPr>
      <w:r w:rsidRPr="00402D90">
        <w:rPr>
          <w:rFonts w:ascii="Arial" w:hAnsi="Arial" w:cs="Arial"/>
          <w:color w:val="000000" w:themeColor="text1"/>
        </w:rPr>
        <w:t>Deltagelsen i EU-</w:t>
      </w:r>
      <w:proofErr w:type="spellStart"/>
      <w:r w:rsidRPr="00402D90">
        <w:rPr>
          <w:rFonts w:ascii="Arial" w:hAnsi="Arial" w:cs="Arial"/>
          <w:color w:val="000000" w:themeColor="text1"/>
        </w:rPr>
        <w:t>prosjektetet</w:t>
      </w:r>
      <w:proofErr w:type="spellEnd"/>
      <w:r w:rsidRPr="00402D90">
        <w:rPr>
          <w:rFonts w:ascii="Arial" w:hAnsi="Arial" w:cs="Arial"/>
          <w:color w:val="000000" w:themeColor="text1"/>
        </w:rPr>
        <w:t xml:space="preserve"> </w:t>
      </w:r>
      <w:proofErr w:type="spellStart"/>
      <w:r w:rsidRPr="00402D90">
        <w:rPr>
          <w:rFonts w:ascii="Arial" w:hAnsi="Arial" w:cs="Arial"/>
          <w:color w:val="000000" w:themeColor="text1"/>
        </w:rPr>
        <w:t>Sohjoa</w:t>
      </w:r>
      <w:proofErr w:type="spellEnd"/>
      <w:r w:rsidRPr="00402D90">
        <w:rPr>
          <w:rFonts w:ascii="Arial" w:hAnsi="Arial" w:cs="Arial"/>
          <w:color w:val="000000" w:themeColor="text1"/>
        </w:rPr>
        <w:t xml:space="preserve"> Baltic med test av autonom buss. Går nå inn i fase II med «kjøring uten vert».</w:t>
      </w:r>
    </w:p>
    <w:p w14:paraId="114E4ADD" w14:textId="77777777" w:rsidR="00F82CBD" w:rsidRDefault="00F82CBD" w:rsidP="00F82CBD">
      <w:pPr>
        <w:pStyle w:val="Listeavsnitt"/>
        <w:numPr>
          <w:ilvl w:val="0"/>
          <w:numId w:val="16"/>
        </w:numPr>
        <w:spacing w:after="0" w:line="240" w:lineRule="auto"/>
        <w:ind w:left="360"/>
        <w:rPr>
          <w:rFonts w:ascii="Arial" w:hAnsi="Arial" w:cs="Arial"/>
          <w:color w:val="000000" w:themeColor="text1"/>
        </w:rPr>
      </w:pPr>
      <w:r w:rsidRPr="002A602F">
        <w:rPr>
          <w:rFonts w:ascii="Arial" w:hAnsi="Arial" w:cs="Arial"/>
          <w:color w:val="000000" w:themeColor="text1"/>
        </w:rPr>
        <w:t>Prioritering av kollektivtransport i bygatene</w:t>
      </w:r>
    </w:p>
    <w:p w14:paraId="039AB364" w14:textId="77777777" w:rsidR="00F82CBD" w:rsidRDefault="00F82CBD" w:rsidP="00F82CBD">
      <w:pPr>
        <w:pStyle w:val="Listeavsnitt"/>
        <w:numPr>
          <w:ilvl w:val="0"/>
          <w:numId w:val="16"/>
        </w:numPr>
        <w:spacing w:after="0" w:line="240" w:lineRule="auto"/>
        <w:ind w:left="360"/>
        <w:rPr>
          <w:rFonts w:ascii="Arial" w:hAnsi="Arial" w:cs="Arial"/>
          <w:color w:val="000000" w:themeColor="text1"/>
        </w:rPr>
      </w:pPr>
      <w:r w:rsidRPr="002A602F">
        <w:rPr>
          <w:rFonts w:ascii="Arial" w:hAnsi="Arial" w:cs="Arial"/>
          <w:color w:val="000000" w:themeColor="text1"/>
        </w:rPr>
        <w:t>Prioritering av sykkelruter i gatenettet</w:t>
      </w:r>
    </w:p>
    <w:p w14:paraId="60E0B228" w14:textId="77777777" w:rsidR="00F82CBD" w:rsidRDefault="00F82CBD" w:rsidP="00F82CBD">
      <w:pPr>
        <w:pStyle w:val="Listeavsnitt"/>
        <w:numPr>
          <w:ilvl w:val="0"/>
          <w:numId w:val="16"/>
        </w:numPr>
        <w:spacing w:after="0" w:line="240" w:lineRule="auto"/>
        <w:ind w:left="360"/>
        <w:rPr>
          <w:rFonts w:ascii="Arial" w:hAnsi="Arial" w:cs="Arial"/>
          <w:color w:val="000000" w:themeColor="text1"/>
        </w:rPr>
      </w:pPr>
      <w:r w:rsidRPr="002A602F">
        <w:rPr>
          <w:rFonts w:ascii="Arial" w:hAnsi="Arial" w:cs="Arial"/>
          <w:color w:val="000000" w:themeColor="text1"/>
        </w:rPr>
        <w:t>Fokus på aksen knutepunktet – teknologiparken</w:t>
      </w:r>
    </w:p>
    <w:p w14:paraId="271F9687" w14:textId="77777777" w:rsidR="00F82CBD" w:rsidRPr="002A602F" w:rsidRDefault="00F82CBD" w:rsidP="00F82CBD">
      <w:pPr>
        <w:pStyle w:val="Listeavsnitt"/>
        <w:numPr>
          <w:ilvl w:val="0"/>
          <w:numId w:val="16"/>
        </w:numPr>
        <w:spacing w:after="0" w:line="240" w:lineRule="auto"/>
        <w:ind w:left="360"/>
        <w:rPr>
          <w:rFonts w:ascii="Arial" w:hAnsi="Arial" w:cs="Arial"/>
          <w:color w:val="000000" w:themeColor="text1"/>
        </w:rPr>
      </w:pPr>
      <w:r w:rsidRPr="002A602F">
        <w:rPr>
          <w:rFonts w:ascii="Arial" w:hAnsi="Arial" w:cs="Arial"/>
          <w:color w:val="000000" w:themeColor="text1"/>
        </w:rPr>
        <w:t>Særskilt kvalitet på driftsnivået i vintervedlikeholdet av utvalgte sykkelruter</w:t>
      </w:r>
    </w:p>
    <w:p w14:paraId="01DE8566" w14:textId="77777777" w:rsidR="00F82CBD" w:rsidRDefault="00F82CBD" w:rsidP="00F82CBD">
      <w:pPr>
        <w:rPr>
          <w:rFonts w:ascii="Arial" w:hAnsi="Arial" w:cs="Arial"/>
          <w:color w:val="000000" w:themeColor="text1"/>
        </w:rPr>
      </w:pPr>
    </w:p>
    <w:p w14:paraId="14CBDA49" w14:textId="77777777" w:rsidR="00A1376A" w:rsidRDefault="00A1376A" w:rsidP="00F82CBD">
      <w:pPr>
        <w:rPr>
          <w:rFonts w:ascii="Arial" w:hAnsi="Arial" w:cs="Arial"/>
          <w:color w:val="000000" w:themeColor="text1"/>
        </w:rPr>
      </w:pPr>
    </w:p>
    <w:p w14:paraId="50B0510D" w14:textId="77777777" w:rsidR="00F82CBD" w:rsidRPr="002A602F" w:rsidRDefault="00F82CBD" w:rsidP="00F82CBD">
      <w:pPr>
        <w:rPr>
          <w:rFonts w:ascii="Arial" w:hAnsi="Arial" w:cs="Arial"/>
          <w:b/>
          <w:color w:val="000000" w:themeColor="text1"/>
        </w:rPr>
      </w:pPr>
      <w:r w:rsidRPr="002A602F">
        <w:rPr>
          <w:rFonts w:ascii="Arial" w:hAnsi="Arial" w:cs="Arial"/>
          <w:b/>
          <w:color w:val="000000" w:themeColor="text1"/>
        </w:rPr>
        <w:lastRenderedPageBreak/>
        <w:t>Investeringer (gange, sykkel, kollektiv m.m.)</w:t>
      </w:r>
    </w:p>
    <w:p w14:paraId="17224601" w14:textId="77777777" w:rsidR="00F82CBD" w:rsidRPr="002A602F" w:rsidRDefault="00F82CBD" w:rsidP="00F82CBD">
      <w:pPr>
        <w:pStyle w:val="Listeavsnitt"/>
        <w:numPr>
          <w:ilvl w:val="0"/>
          <w:numId w:val="30"/>
        </w:numPr>
        <w:spacing w:after="0" w:line="240" w:lineRule="auto"/>
        <w:rPr>
          <w:rFonts w:ascii="Arial" w:hAnsi="Arial" w:cs="Arial"/>
          <w:color w:val="000000" w:themeColor="text1"/>
        </w:rPr>
      </w:pPr>
      <w:r w:rsidRPr="002A602F">
        <w:rPr>
          <w:rFonts w:ascii="Arial" w:hAnsi="Arial" w:cs="Arial"/>
          <w:color w:val="000000" w:themeColor="text1"/>
        </w:rPr>
        <w:t>33 millioner til ny gang- og sykkelforbindelse nord i byen</w:t>
      </w:r>
    </w:p>
    <w:p w14:paraId="18E45C86" w14:textId="77777777" w:rsidR="00F82CBD" w:rsidRPr="002A602F" w:rsidRDefault="00F82CBD" w:rsidP="00F82CBD">
      <w:pPr>
        <w:pStyle w:val="Listeavsnitt"/>
        <w:numPr>
          <w:ilvl w:val="0"/>
          <w:numId w:val="30"/>
        </w:numPr>
        <w:spacing w:after="0" w:line="240" w:lineRule="auto"/>
        <w:rPr>
          <w:rFonts w:ascii="Arial" w:hAnsi="Arial" w:cs="Arial"/>
          <w:color w:val="000000" w:themeColor="text1"/>
        </w:rPr>
      </w:pPr>
      <w:r w:rsidRPr="002A602F">
        <w:rPr>
          <w:rFonts w:ascii="Arial" w:hAnsi="Arial" w:cs="Arial"/>
          <w:color w:val="000000" w:themeColor="text1"/>
        </w:rPr>
        <w:t xml:space="preserve">I tillegg er det i perioden 2020 til 2023 satt av 45,6 millioner i investeringer knyttet til sentrumsutvikling med fokus på gater, </w:t>
      </w:r>
      <w:proofErr w:type="spellStart"/>
      <w:r w:rsidRPr="002A602F">
        <w:rPr>
          <w:rFonts w:ascii="Arial" w:hAnsi="Arial" w:cs="Arial"/>
          <w:color w:val="000000" w:themeColor="text1"/>
        </w:rPr>
        <w:t>gaterom</w:t>
      </w:r>
      <w:proofErr w:type="spellEnd"/>
      <w:r w:rsidRPr="002A602F">
        <w:rPr>
          <w:rFonts w:ascii="Arial" w:hAnsi="Arial" w:cs="Arial"/>
          <w:color w:val="000000" w:themeColor="text1"/>
        </w:rPr>
        <w:t xml:space="preserve">, parker og plasser. 20,6 millioner av denne totalen er konkretisert mot parkanlegg-, gang og sykkeltraseer langs elvebreddene på begge sider av elva. Alt sett i sammenheng med byutvikling for et mer attraktivt sentrum, med flere boliger, «urbanisering» og redusert bil-transportbehov.  </w:t>
      </w:r>
    </w:p>
    <w:p w14:paraId="0C0AA697" w14:textId="77777777" w:rsidR="001B7150" w:rsidRDefault="001B7150" w:rsidP="001B7150">
      <w:pPr>
        <w:rPr>
          <w:rFonts w:ascii="Arial" w:hAnsi="Arial" w:cs="Arial"/>
        </w:rPr>
      </w:pPr>
    </w:p>
    <w:p w14:paraId="7E539CF3" w14:textId="77777777" w:rsidR="001B7150" w:rsidRPr="003C4CF3" w:rsidRDefault="001B7150" w:rsidP="00563BDE">
      <w:pPr>
        <w:rPr>
          <w:rFonts w:cs="Arial"/>
          <w:b/>
          <w:bCs/>
          <w:sz w:val="28"/>
          <w:szCs w:val="28"/>
          <w:lang w:eastAsia="nb-NO"/>
        </w:rPr>
      </w:pPr>
    </w:p>
    <w:sectPr w:rsidR="001B7150" w:rsidRPr="003C4CF3" w:rsidSect="001D6021">
      <w:footerReference w:type="default" r:id="rId24"/>
      <w:headerReference w:type="first" r:id="rId25"/>
      <w:footerReference w:type="first" r:id="rId26"/>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35EF6" w14:textId="77777777" w:rsidR="00FC4D7D" w:rsidRDefault="00FC4D7D" w:rsidP="00867A8F">
      <w:pPr>
        <w:spacing w:after="0" w:line="240" w:lineRule="auto"/>
      </w:pPr>
      <w:r>
        <w:separator/>
      </w:r>
    </w:p>
  </w:endnote>
  <w:endnote w:type="continuationSeparator" w:id="0">
    <w:p w14:paraId="48A74418" w14:textId="77777777" w:rsidR="00FC4D7D" w:rsidRDefault="00FC4D7D" w:rsidP="0086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LFT Etica Lt">
    <w:altName w:val="LFT Etica Lt"/>
    <w:panose1 w:val="00000000000000000000"/>
    <w:charset w:val="00"/>
    <w:family w:val="swiss"/>
    <w:notTrueType/>
    <w:pitch w:val="default"/>
    <w:sig w:usb0="00000003" w:usb1="00000000" w:usb2="00000000" w:usb3="00000000" w:csb0="00000001" w:csb1="00000000"/>
  </w:font>
  <w:font w:name="Arial Narrow">
    <w:altName w:val="Arial"/>
    <w:charset w:val="00"/>
    <w:family w:val="swiss"/>
    <w:pitch w:val="variable"/>
    <w:sig w:usb0="00000001"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50578"/>
      <w:docPartObj>
        <w:docPartGallery w:val="Page Numbers (Bottom of Page)"/>
        <w:docPartUnique/>
      </w:docPartObj>
    </w:sdtPr>
    <w:sdtEndPr/>
    <w:sdtContent>
      <w:p w14:paraId="281C9044" w14:textId="77777777" w:rsidR="00FC4D7D" w:rsidRDefault="00FC4D7D">
        <w:pPr>
          <w:pStyle w:val="Bunntekst"/>
          <w:jc w:val="right"/>
        </w:pPr>
        <w:r>
          <w:fldChar w:fldCharType="begin"/>
        </w:r>
        <w:r>
          <w:instrText>PAGE   \* MERGEFORMAT</w:instrText>
        </w:r>
        <w:r>
          <w:fldChar w:fldCharType="separate"/>
        </w:r>
        <w:r w:rsidR="00A1376A">
          <w:rPr>
            <w:noProof/>
          </w:rPr>
          <w:t>2</w:t>
        </w:r>
        <w:r>
          <w:rPr>
            <w:noProof/>
          </w:rPr>
          <w:fldChar w:fldCharType="end"/>
        </w:r>
      </w:p>
    </w:sdtContent>
  </w:sdt>
  <w:p w14:paraId="6AD74B54" w14:textId="77777777" w:rsidR="00FC4D7D" w:rsidRDefault="00FC4D7D">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781749"/>
      <w:docPartObj>
        <w:docPartGallery w:val="Page Numbers (Bottom of Page)"/>
        <w:docPartUnique/>
      </w:docPartObj>
    </w:sdtPr>
    <w:sdtEndPr/>
    <w:sdtContent>
      <w:p w14:paraId="4B2EC92A" w14:textId="77777777" w:rsidR="00FC4D7D" w:rsidRDefault="00FC4D7D">
        <w:pPr>
          <w:pStyle w:val="Bunntekst"/>
          <w:jc w:val="right"/>
        </w:pPr>
        <w:r>
          <w:fldChar w:fldCharType="begin"/>
        </w:r>
        <w:r>
          <w:instrText>PAGE   \* MERGEFORMAT</w:instrText>
        </w:r>
        <w:r>
          <w:fldChar w:fldCharType="separate"/>
        </w:r>
        <w:r w:rsidR="00A1376A">
          <w:rPr>
            <w:noProof/>
          </w:rPr>
          <w:t>1</w:t>
        </w:r>
        <w:r>
          <w:fldChar w:fldCharType="end"/>
        </w:r>
      </w:p>
    </w:sdtContent>
  </w:sdt>
  <w:p w14:paraId="5CE81DE2" w14:textId="77777777" w:rsidR="00FC4D7D" w:rsidRDefault="00FC4D7D">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79CD4" w14:textId="77777777" w:rsidR="00FC4D7D" w:rsidRDefault="00FC4D7D" w:rsidP="00867A8F">
      <w:pPr>
        <w:spacing w:after="0" w:line="240" w:lineRule="auto"/>
      </w:pPr>
      <w:r>
        <w:separator/>
      </w:r>
    </w:p>
  </w:footnote>
  <w:footnote w:type="continuationSeparator" w:id="0">
    <w:p w14:paraId="5D9777C7" w14:textId="77777777" w:rsidR="00FC4D7D" w:rsidRDefault="00FC4D7D" w:rsidP="00867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24B49" w14:textId="3A6BDDB7" w:rsidR="00FC4D7D" w:rsidRDefault="00FC4D7D">
    <w:pPr>
      <w:pStyle w:val="Topptekst"/>
    </w:pPr>
    <w:r>
      <w:t xml:space="preserve">  </w:t>
    </w:r>
    <w:r>
      <w:rPr>
        <w:noProof/>
        <w:lang w:eastAsia="nb-NO"/>
      </w:rPr>
      <w:drawing>
        <wp:inline distT="0" distB="0" distL="0" distR="0" wp14:anchorId="4C9D8509" wp14:editId="52059AF6">
          <wp:extent cx="614554" cy="525294"/>
          <wp:effectExtent l="0" t="0" r="0" b="8255"/>
          <wp:docPr id="10" name="Bilde 10" descr="C:\Users\bb_gun\AppData\Local\Microsoft\Windows\Temporary Internet Files\Content.Outlook\7HEXGKHA\Ny logo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_gun\AppData\Local\Microsoft\Windows\Temporary Internet Files\Content.Outlook\7HEXGKHA\Ny logo 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481" cy="525232"/>
                  </a:xfrm>
                  <a:prstGeom prst="rect">
                    <a:avLst/>
                  </a:prstGeom>
                  <a:noFill/>
                  <a:ln>
                    <a:noFill/>
                  </a:ln>
                </pic:spPr>
              </pic:pic>
            </a:graphicData>
          </a:graphic>
        </wp:inline>
      </w:drawing>
    </w:r>
    <w:r>
      <w:t xml:space="preserve">                                                                </w:t>
    </w:r>
    <w:r w:rsidRPr="00867A8F">
      <w:t>Saksdoku</w:t>
    </w:r>
    <w:r>
      <w:t>ment ATM-utvalgsmøte 21. februar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714"/>
    <w:multiLevelType w:val="hybridMultilevel"/>
    <w:tmpl w:val="1F30F898"/>
    <w:lvl w:ilvl="0" w:tplc="04140001">
      <w:start w:val="1"/>
      <w:numFmt w:val="bullet"/>
      <w:lvlText w:val=""/>
      <w:lvlJc w:val="left"/>
      <w:pPr>
        <w:ind w:left="765" w:hanging="360"/>
      </w:pPr>
      <w:rPr>
        <w:rFonts w:ascii="Symbol" w:hAnsi="Symbol" w:hint="default"/>
      </w:rPr>
    </w:lvl>
    <w:lvl w:ilvl="1" w:tplc="04140003">
      <w:start w:val="1"/>
      <w:numFmt w:val="bullet"/>
      <w:lvlText w:val="o"/>
      <w:lvlJc w:val="left"/>
      <w:pPr>
        <w:ind w:left="1485" w:hanging="360"/>
      </w:pPr>
      <w:rPr>
        <w:rFonts w:ascii="Courier New" w:hAnsi="Courier New" w:cs="Times New Roman" w:hint="default"/>
      </w:rPr>
    </w:lvl>
    <w:lvl w:ilvl="2" w:tplc="04140005">
      <w:start w:val="1"/>
      <w:numFmt w:val="bullet"/>
      <w:lvlText w:val=""/>
      <w:lvlJc w:val="left"/>
      <w:pPr>
        <w:ind w:left="2205" w:hanging="360"/>
      </w:pPr>
      <w:rPr>
        <w:rFonts w:ascii="Wingdings" w:hAnsi="Wingdings" w:hint="default"/>
      </w:rPr>
    </w:lvl>
    <w:lvl w:ilvl="3" w:tplc="04140001">
      <w:start w:val="1"/>
      <w:numFmt w:val="bullet"/>
      <w:lvlText w:val=""/>
      <w:lvlJc w:val="left"/>
      <w:pPr>
        <w:ind w:left="2925" w:hanging="360"/>
      </w:pPr>
      <w:rPr>
        <w:rFonts w:ascii="Symbol" w:hAnsi="Symbol" w:hint="default"/>
      </w:rPr>
    </w:lvl>
    <w:lvl w:ilvl="4" w:tplc="04140003">
      <w:start w:val="1"/>
      <w:numFmt w:val="bullet"/>
      <w:lvlText w:val="o"/>
      <w:lvlJc w:val="left"/>
      <w:pPr>
        <w:ind w:left="3645" w:hanging="360"/>
      </w:pPr>
      <w:rPr>
        <w:rFonts w:ascii="Courier New" w:hAnsi="Courier New" w:cs="Times New Roman" w:hint="default"/>
      </w:rPr>
    </w:lvl>
    <w:lvl w:ilvl="5" w:tplc="04140005">
      <w:start w:val="1"/>
      <w:numFmt w:val="bullet"/>
      <w:lvlText w:val=""/>
      <w:lvlJc w:val="left"/>
      <w:pPr>
        <w:ind w:left="4365" w:hanging="360"/>
      </w:pPr>
      <w:rPr>
        <w:rFonts w:ascii="Wingdings" w:hAnsi="Wingdings" w:hint="default"/>
      </w:rPr>
    </w:lvl>
    <w:lvl w:ilvl="6" w:tplc="04140001">
      <w:start w:val="1"/>
      <w:numFmt w:val="bullet"/>
      <w:lvlText w:val=""/>
      <w:lvlJc w:val="left"/>
      <w:pPr>
        <w:ind w:left="5085" w:hanging="360"/>
      </w:pPr>
      <w:rPr>
        <w:rFonts w:ascii="Symbol" w:hAnsi="Symbol" w:hint="default"/>
      </w:rPr>
    </w:lvl>
    <w:lvl w:ilvl="7" w:tplc="04140003">
      <w:start w:val="1"/>
      <w:numFmt w:val="bullet"/>
      <w:lvlText w:val="o"/>
      <w:lvlJc w:val="left"/>
      <w:pPr>
        <w:ind w:left="5805" w:hanging="360"/>
      </w:pPr>
      <w:rPr>
        <w:rFonts w:ascii="Courier New" w:hAnsi="Courier New" w:cs="Times New Roman" w:hint="default"/>
      </w:rPr>
    </w:lvl>
    <w:lvl w:ilvl="8" w:tplc="04140005">
      <w:start w:val="1"/>
      <w:numFmt w:val="bullet"/>
      <w:lvlText w:val=""/>
      <w:lvlJc w:val="left"/>
      <w:pPr>
        <w:ind w:left="6525" w:hanging="360"/>
      </w:pPr>
      <w:rPr>
        <w:rFonts w:ascii="Wingdings" w:hAnsi="Wingdings" w:hint="default"/>
      </w:rPr>
    </w:lvl>
  </w:abstractNum>
  <w:abstractNum w:abstractNumId="1">
    <w:nsid w:val="04D6286A"/>
    <w:multiLevelType w:val="hybridMultilevel"/>
    <w:tmpl w:val="33B4CC32"/>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6C02B3F"/>
    <w:multiLevelType w:val="hybridMultilevel"/>
    <w:tmpl w:val="9418E0B4"/>
    <w:lvl w:ilvl="0" w:tplc="F3E423C6">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B502E5F"/>
    <w:multiLevelType w:val="hybridMultilevel"/>
    <w:tmpl w:val="3C840FE8"/>
    <w:lvl w:ilvl="0" w:tplc="0414000F">
      <w:start w:val="1"/>
      <w:numFmt w:val="decimal"/>
      <w:lvlText w:val="%1."/>
      <w:lvlJc w:val="left"/>
      <w:pPr>
        <w:ind w:left="360" w:hanging="360"/>
      </w:pPr>
    </w:lvl>
    <w:lvl w:ilvl="1" w:tplc="04140017">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4">
    <w:nsid w:val="1B4858DA"/>
    <w:multiLevelType w:val="hybridMultilevel"/>
    <w:tmpl w:val="3E0A93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D556A76"/>
    <w:multiLevelType w:val="hybridMultilevel"/>
    <w:tmpl w:val="181421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6">
    <w:nsid w:val="22832A8A"/>
    <w:multiLevelType w:val="hybridMultilevel"/>
    <w:tmpl w:val="4532FC0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nsid w:val="26E27902"/>
    <w:multiLevelType w:val="hybridMultilevel"/>
    <w:tmpl w:val="378A377E"/>
    <w:lvl w:ilvl="0" w:tplc="F3E423C6">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3881684"/>
    <w:multiLevelType w:val="hybridMultilevel"/>
    <w:tmpl w:val="B78E579E"/>
    <w:lvl w:ilvl="0" w:tplc="FAE4BF34">
      <w:start w:val="1"/>
      <w:numFmt w:val="decimal"/>
      <w:lvlText w:val="%1."/>
      <w:lvlJc w:val="left"/>
      <w:pPr>
        <w:ind w:left="360" w:hanging="360"/>
      </w:pPr>
      <w:rPr>
        <w:rFonts w:hint="default"/>
      </w:rPr>
    </w:lvl>
    <w:lvl w:ilvl="1" w:tplc="04140017">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9">
    <w:nsid w:val="35AC42D7"/>
    <w:multiLevelType w:val="multilevel"/>
    <w:tmpl w:val="A4A609E0"/>
    <w:styleLink w:val="NumHeadings33"/>
    <w:lvl w:ilvl="0">
      <w:start w:val="1"/>
      <w:numFmt w:val="decimal"/>
      <w:pStyle w:val="NumHeading1"/>
      <w:lvlText w:val="%1"/>
      <w:lvlJc w:val="left"/>
      <w:pPr>
        <w:ind w:left="851" w:hanging="851"/>
      </w:pPr>
      <w:rPr>
        <w:rFonts w:ascii="Rockwell" w:hAnsi="Rockwell" w:hint="default"/>
        <w:b/>
        <w:sz w:val="24"/>
      </w:rPr>
    </w:lvl>
    <w:lvl w:ilvl="1">
      <w:start w:val="1"/>
      <w:numFmt w:val="decimal"/>
      <w:pStyle w:val="NumHeading2"/>
      <w:lvlText w:val="%1.%2"/>
      <w:lvlJc w:val="left"/>
      <w:pPr>
        <w:ind w:left="851" w:hanging="851"/>
      </w:pPr>
      <w:rPr>
        <w:rFonts w:ascii="Rockwell" w:hAnsi="Rockwell" w:hint="default"/>
        <w:b/>
        <w:sz w:val="24"/>
      </w:rPr>
    </w:lvl>
    <w:lvl w:ilvl="2">
      <w:start w:val="1"/>
      <w:numFmt w:val="decimal"/>
      <w:pStyle w:val="NumHeading3"/>
      <w:lvlText w:val="%1.%2.%3"/>
      <w:lvlJc w:val="left"/>
      <w:pPr>
        <w:ind w:left="851" w:hanging="851"/>
      </w:pPr>
      <w:rPr>
        <w:rFonts w:ascii="Rockwell" w:hAnsi="Rockwell" w:hint="default"/>
        <w:sz w:val="22"/>
      </w:rPr>
    </w:lvl>
    <w:lvl w:ilvl="3">
      <w:start w:val="1"/>
      <w:numFmt w:val="none"/>
      <w:pStyle w:val="NumHeading4"/>
      <w:lvlText w:val=""/>
      <w:lvlJc w:val="left"/>
      <w:pPr>
        <w:ind w:left="851" w:hanging="851"/>
      </w:pPr>
      <w:rPr>
        <w:rFonts w:hint="default"/>
      </w:rPr>
    </w:lvl>
    <w:lvl w:ilvl="4">
      <w:start w:val="1"/>
      <w:numFmt w:val="none"/>
      <w:lvlText w:val=""/>
      <w:lvlJc w:val="left"/>
      <w:pPr>
        <w:ind w:left="5814" w:hanging="851"/>
      </w:pPr>
      <w:rPr>
        <w:rFonts w:hint="default"/>
      </w:rPr>
    </w:lvl>
    <w:lvl w:ilvl="5">
      <w:start w:val="1"/>
      <w:numFmt w:val="none"/>
      <w:lvlText w:val=""/>
      <w:lvlJc w:val="left"/>
      <w:pPr>
        <w:ind w:left="6523" w:hanging="851"/>
      </w:pPr>
      <w:rPr>
        <w:rFonts w:hint="default"/>
      </w:rPr>
    </w:lvl>
    <w:lvl w:ilvl="6">
      <w:start w:val="1"/>
      <w:numFmt w:val="none"/>
      <w:lvlText w:val=""/>
      <w:lvlJc w:val="left"/>
      <w:pPr>
        <w:ind w:left="7232" w:hanging="851"/>
      </w:pPr>
      <w:rPr>
        <w:rFonts w:hint="default"/>
      </w:rPr>
    </w:lvl>
    <w:lvl w:ilvl="7">
      <w:start w:val="1"/>
      <w:numFmt w:val="none"/>
      <w:lvlText w:val=""/>
      <w:lvlJc w:val="left"/>
      <w:pPr>
        <w:ind w:left="7941" w:hanging="851"/>
      </w:pPr>
      <w:rPr>
        <w:rFonts w:hint="default"/>
      </w:rPr>
    </w:lvl>
    <w:lvl w:ilvl="8">
      <w:start w:val="1"/>
      <w:numFmt w:val="none"/>
      <w:lvlText w:val=""/>
      <w:lvlJc w:val="left"/>
      <w:pPr>
        <w:ind w:left="8650" w:hanging="851"/>
      </w:pPr>
      <w:rPr>
        <w:rFonts w:hint="default"/>
      </w:rPr>
    </w:lvl>
  </w:abstractNum>
  <w:abstractNum w:abstractNumId="10">
    <w:nsid w:val="395113B1"/>
    <w:multiLevelType w:val="hybridMultilevel"/>
    <w:tmpl w:val="217634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nsid w:val="3B630E3F"/>
    <w:multiLevelType w:val="hybridMultilevel"/>
    <w:tmpl w:val="AFC0F254"/>
    <w:lvl w:ilvl="0" w:tplc="3F505ED6">
      <w:numFmt w:val="bullet"/>
      <w:lvlText w:val="-"/>
      <w:lvlJc w:val="left"/>
      <w:pPr>
        <w:ind w:left="720" w:hanging="360"/>
      </w:pPr>
      <w:rPr>
        <w:rFonts w:ascii="Calibri" w:eastAsia="Times New Roman" w:hAnsi="Calibri"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12">
    <w:nsid w:val="3D4F4FE2"/>
    <w:multiLevelType w:val="hybridMultilevel"/>
    <w:tmpl w:val="C1241950"/>
    <w:lvl w:ilvl="0" w:tplc="774038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3">
    <w:nsid w:val="3DAA5D3F"/>
    <w:multiLevelType w:val="hybridMultilevel"/>
    <w:tmpl w:val="268E68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3F5A1C20"/>
    <w:multiLevelType w:val="hybridMultilevel"/>
    <w:tmpl w:val="C24EC862"/>
    <w:lvl w:ilvl="0" w:tplc="65A84D88">
      <w:start w:val="4"/>
      <w:numFmt w:val="bullet"/>
      <w:lvlText w:val="-"/>
      <w:lvlJc w:val="left"/>
      <w:pPr>
        <w:ind w:left="360" w:hanging="360"/>
      </w:pPr>
      <w:rPr>
        <w:rFonts w:ascii="Calibri" w:eastAsia="Times New Roman" w:hAnsi="Calibri" w:hint="default"/>
      </w:rPr>
    </w:lvl>
    <w:lvl w:ilvl="1" w:tplc="04140003">
      <w:start w:val="1"/>
      <w:numFmt w:val="bullet"/>
      <w:lvlText w:val="o"/>
      <w:lvlJc w:val="left"/>
      <w:pPr>
        <w:ind w:left="1080" w:hanging="360"/>
      </w:pPr>
      <w:rPr>
        <w:rFonts w:ascii="Courier New" w:hAnsi="Courier New" w:cs="Times New Roman"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Times New Roman"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Times New Roman" w:hint="default"/>
      </w:rPr>
    </w:lvl>
    <w:lvl w:ilvl="8" w:tplc="04140005">
      <w:start w:val="1"/>
      <w:numFmt w:val="bullet"/>
      <w:lvlText w:val=""/>
      <w:lvlJc w:val="left"/>
      <w:pPr>
        <w:ind w:left="6120" w:hanging="360"/>
      </w:pPr>
      <w:rPr>
        <w:rFonts w:ascii="Wingdings" w:hAnsi="Wingdings" w:hint="default"/>
      </w:rPr>
    </w:lvl>
  </w:abstractNum>
  <w:abstractNum w:abstractNumId="15">
    <w:nsid w:val="41157510"/>
    <w:multiLevelType w:val="hybridMultilevel"/>
    <w:tmpl w:val="4978FFD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nsid w:val="411F09E0"/>
    <w:multiLevelType w:val="hybridMultilevel"/>
    <w:tmpl w:val="FF0CF7D8"/>
    <w:lvl w:ilvl="0" w:tplc="65A84D88">
      <w:start w:val="4"/>
      <w:numFmt w:val="bullet"/>
      <w:lvlText w:val="-"/>
      <w:lvlJc w:val="left"/>
      <w:pPr>
        <w:ind w:left="360" w:hanging="360"/>
      </w:pPr>
      <w:rPr>
        <w:rFonts w:ascii="Calibri" w:eastAsia="Times New Roman" w:hAnsi="Calibri" w:hint="default"/>
      </w:rPr>
    </w:lvl>
    <w:lvl w:ilvl="1" w:tplc="04140003">
      <w:start w:val="1"/>
      <w:numFmt w:val="bullet"/>
      <w:lvlText w:val="o"/>
      <w:lvlJc w:val="left"/>
      <w:pPr>
        <w:ind w:left="1080" w:hanging="360"/>
      </w:pPr>
      <w:rPr>
        <w:rFonts w:ascii="Courier New" w:hAnsi="Courier New" w:cs="Times New Roman"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Times New Roman"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Times New Roman" w:hint="default"/>
      </w:rPr>
    </w:lvl>
    <w:lvl w:ilvl="8" w:tplc="04140005">
      <w:start w:val="1"/>
      <w:numFmt w:val="bullet"/>
      <w:lvlText w:val=""/>
      <w:lvlJc w:val="left"/>
      <w:pPr>
        <w:ind w:left="6120" w:hanging="360"/>
      </w:pPr>
      <w:rPr>
        <w:rFonts w:ascii="Wingdings" w:hAnsi="Wingdings" w:hint="default"/>
      </w:rPr>
    </w:lvl>
  </w:abstractNum>
  <w:abstractNum w:abstractNumId="17">
    <w:nsid w:val="423B00F5"/>
    <w:multiLevelType w:val="hybridMultilevel"/>
    <w:tmpl w:val="A4FCC93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nsid w:val="4A097E71"/>
    <w:multiLevelType w:val="hybridMultilevel"/>
    <w:tmpl w:val="F2C283BA"/>
    <w:lvl w:ilvl="0" w:tplc="7740380E">
      <w:numFmt w:val="bullet"/>
      <w:lvlText w:val="•"/>
      <w:lvlJc w:val="left"/>
      <w:pPr>
        <w:ind w:left="1080" w:hanging="360"/>
      </w:pPr>
      <w:rPr>
        <w:rFonts w:ascii="Calibri" w:eastAsiaTheme="minorHAnsi"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9">
    <w:nsid w:val="4E9A334D"/>
    <w:multiLevelType w:val="hybridMultilevel"/>
    <w:tmpl w:val="8BF6F216"/>
    <w:lvl w:ilvl="0" w:tplc="7740380E">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nsid w:val="50436BF2"/>
    <w:multiLevelType w:val="hybridMultilevel"/>
    <w:tmpl w:val="BD40EAC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nsid w:val="507E3159"/>
    <w:multiLevelType w:val="hybridMultilevel"/>
    <w:tmpl w:val="E07449E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22">
    <w:nsid w:val="521B2B40"/>
    <w:multiLevelType w:val="hybridMultilevel"/>
    <w:tmpl w:val="E37CA9B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nsid w:val="52832FE2"/>
    <w:multiLevelType w:val="hybridMultilevel"/>
    <w:tmpl w:val="6CE62536"/>
    <w:lvl w:ilvl="0" w:tplc="60145148">
      <w:start w:val="1"/>
      <w:numFmt w:val="decimal"/>
      <w:lvlText w:val="%1."/>
      <w:lvlJc w:val="left"/>
      <w:pPr>
        <w:ind w:left="360" w:hanging="360"/>
      </w:pPr>
      <w:rPr>
        <w:rFonts w:hint="default"/>
      </w:rPr>
    </w:lvl>
    <w:lvl w:ilvl="1" w:tplc="04140017">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24">
    <w:nsid w:val="5290150F"/>
    <w:multiLevelType w:val="hybridMultilevel"/>
    <w:tmpl w:val="3DCE7E3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Times New Roman"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Times New Roman"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Times New Roman" w:hint="default"/>
      </w:rPr>
    </w:lvl>
    <w:lvl w:ilvl="8" w:tplc="04140005">
      <w:start w:val="1"/>
      <w:numFmt w:val="bullet"/>
      <w:lvlText w:val=""/>
      <w:lvlJc w:val="left"/>
      <w:pPr>
        <w:ind w:left="6120" w:hanging="360"/>
      </w:pPr>
      <w:rPr>
        <w:rFonts w:ascii="Wingdings" w:hAnsi="Wingdings" w:hint="default"/>
      </w:rPr>
    </w:lvl>
  </w:abstractNum>
  <w:abstractNum w:abstractNumId="25">
    <w:nsid w:val="55667407"/>
    <w:multiLevelType w:val="hybridMultilevel"/>
    <w:tmpl w:val="2124D9AC"/>
    <w:lvl w:ilvl="0" w:tplc="F3E423C6">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5A28762D"/>
    <w:multiLevelType w:val="hybridMultilevel"/>
    <w:tmpl w:val="CA3E469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Times New Roman"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Times New Roman"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Times New Roman" w:hint="default"/>
      </w:rPr>
    </w:lvl>
    <w:lvl w:ilvl="8" w:tplc="04140005">
      <w:start w:val="1"/>
      <w:numFmt w:val="bullet"/>
      <w:lvlText w:val=""/>
      <w:lvlJc w:val="left"/>
      <w:pPr>
        <w:ind w:left="6120" w:hanging="360"/>
      </w:pPr>
      <w:rPr>
        <w:rFonts w:ascii="Wingdings" w:hAnsi="Wingdings" w:hint="default"/>
      </w:rPr>
    </w:lvl>
  </w:abstractNum>
  <w:abstractNum w:abstractNumId="27">
    <w:nsid w:val="5B6C05AD"/>
    <w:multiLevelType w:val="hybridMultilevel"/>
    <w:tmpl w:val="E77C41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28">
    <w:nsid w:val="5F9F2EE6"/>
    <w:multiLevelType w:val="hybridMultilevel"/>
    <w:tmpl w:val="D92AAD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60433AA6"/>
    <w:multiLevelType w:val="hybridMultilevel"/>
    <w:tmpl w:val="4934BD5C"/>
    <w:lvl w:ilvl="0" w:tplc="7740380E">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0">
    <w:nsid w:val="62243C19"/>
    <w:multiLevelType w:val="hybridMultilevel"/>
    <w:tmpl w:val="A0CAD1A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1">
    <w:nsid w:val="6B8C366C"/>
    <w:multiLevelType w:val="hybridMultilevel"/>
    <w:tmpl w:val="1904150E"/>
    <w:lvl w:ilvl="0" w:tplc="760E9664">
      <w:numFmt w:val="bullet"/>
      <w:lvlText w:val="-"/>
      <w:lvlJc w:val="left"/>
      <w:pPr>
        <w:ind w:left="720" w:hanging="360"/>
      </w:pPr>
      <w:rPr>
        <w:rFonts w:ascii="Calibri" w:eastAsia="Times New Roman" w:hAnsi="Calibri"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32">
    <w:nsid w:val="6B93221A"/>
    <w:multiLevelType w:val="hybridMultilevel"/>
    <w:tmpl w:val="15C0EE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nsid w:val="6DDA0655"/>
    <w:multiLevelType w:val="hybridMultilevel"/>
    <w:tmpl w:val="3502FD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34">
    <w:nsid w:val="710805A3"/>
    <w:multiLevelType w:val="hybridMultilevel"/>
    <w:tmpl w:val="C7245D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nsid w:val="7AFB41DA"/>
    <w:multiLevelType w:val="hybridMultilevel"/>
    <w:tmpl w:val="FC2CDB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nsid w:val="7B4D1071"/>
    <w:multiLevelType w:val="hybridMultilevel"/>
    <w:tmpl w:val="E9D2CB4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9"/>
  </w:num>
  <w:num w:numId="2">
    <w:abstractNumId w:val="1"/>
  </w:num>
  <w:num w:numId="3">
    <w:abstractNumId w:val="22"/>
  </w:num>
  <w:num w:numId="4">
    <w:abstractNumId w:val="34"/>
  </w:num>
  <w:num w:numId="5">
    <w:abstractNumId w:val="36"/>
  </w:num>
  <w:num w:numId="6">
    <w:abstractNumId w:val="11"/>
  </w:num>
  <w:num w:numId="7">
    <w:abstractNumId w:val="14"/>
  </w:num>
  <w:num w:numId="8">
    <w:abstractNumId w:val="16"/>
  </w:num>
  <w:num w:numId="9">
    <w:abstractNumId w:val="24"/>
  </w:num>
  <w:num w:numId="10">
    <w:abstractNumId w:val="0"/>
  </w:num>
  <w:num w:numId="11">
    <w:abstractNumId w:val="5"/>
  </w:num>
  <w:num w:numId="12">
    <w:abstractNumId w:val="27"/>
  </w:num>
  <w:num w:numId="13">
    <w:abstractNumId w:val="31"/>
  </w:num>
  <w:num w:numId="14">
    <w:abstractNumId w:val="21"/>
  </w:num>
  <w:num w:numId="15">
    <w:abstractNumId w:val="26"/>
  </w:num>
  <w:num w:numId="16">
    <w:abstractNumId w:val="33"/>
  </w:num>
  <w:num w:numId="17">
    <w:abstractNumId w:val="0"/>
  </w:num>
  <w:num w:numId="18">
    <w:abstractNumId w:val="10"/>
  </w:num>
  <w:num w:numId="19">
    <w:abstractNumId w:val="32"/>
  </w:num>
  <w:num w:numId="20">
    <w:abstractNumId w:val="28"/>
  </w:num>
  <w:num w:numId="21">
    <w:abstractNumId w:val="35"/>
  </w:num>
  <w:num w:numId="22">
    <w:abstractNumId w:val="7"/>
  </w:num>
  <w:num w:numId="23">
    <w:abstractNumId w:val="2"/>
  </w:num>
  <w:num w:numId="24">
    <w:abstractNumId w:val="25"/>
  </w:num>
  <w:num w:numId="25">
    <w:abstractNumId w:val="13"/>
  </w:num>
  <w:num w:numId="26">
    <w:abstractNumId w:val="30"/>
  </w:num>
  <w:num w:numId="27">
    <w:abstractNumId w:val="17"/>
  </w:num>
  <w:num w:numId="28">
    <w:abstractNumId w:val="4"/>
  </w:num>
  <w:num w:numId="29">
    <w:abstractNumId w:val="6"/>
  </w:num>
  <w:num w:numId="30">
    <w:abstractNumId w:val="20"/>
  </w:num>
  <w:num w:numId="31">
    <w:abstractNumId w:val="18"/>
  </w:num>
  <w:num w:numId="32">
    <w:abstractNumId w:val="29"/>
  </w:num>
  <w:num w:numId="33">
    <w:abstractNumId w:val="19"/>
  </w:num>
  <w:num w:numId="34">
    <w:abstractNumId w:val="12"/>
  </w:num>
  <w:num w:numId="35">
    <w:abstractNumId w:val="8"/>
  </w:num>
  <w:num w:numId="36">
    <w:abstractNumId w:val="3"/>
  </w:num>
  <w:num w:numId="37">
    <w:abstractNumId w:val="15"/>
  </w:num>
  <w:num w:numId="3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8F"/>
    <w:rsid w:val="0000007E"/>
    <w:rsid w:val="0000015A"/>
    <w:rsid w:val="00000679"/>
    <w:rsid w:val="00000B81"/>
    <w:rsid w:val="000013EB"/>
    <w:rsid w:val="00001916"/>
    <w:rsid w:val="0000209D"/>
    <w:rsid w:val="00004ADD"/>
    <w:rsid w:val="000063FD"/>
    <w:rsid w:val="00007B17"/>
    <w:rsid w:val="00007DAE"/>
    <w:rsid w:val="00010D0A"/>
    <w:rsid w:val="00010D45"/>
    <w:rsid w:val="00010F21"/>
    <w:rsid w:val="0001198E"/>
    <w:rsid w:val="00011EE0"/>
    <w:rsid w:val="00013F39"/>
    <w:rsid w:val="0001473B"/>
    <w:rsid w:val="00014E39"/>
    <w:rsid w:val="0001572A"/>
    <w:rsid w:val="000206B2"/>
    <w:rsid w:val="0002275D"/>
    <w:rsid w:val="00024E75"/>
    <w:rsid w:val="000253DA"/>
    <w:rsid w:val="0002674E"/>
    <w:rsid w:val="00026E00"/>
    <w:rsid w:val="00027153"/>
    <w:rsid w:val="000276AC"/>
    <w:rsid w:val="00030948"/>
    <w:rsid w:val="00030B13"/>
    <w:rsid w:val="000322C6"/>
    <w:rsid w:val="00033DB7"/>
    <w:rsid w:val="0003494F"/>
    <w:rsid w:val="00035F7C"/>
    <w:rsid w:val="00036ECF"/>
    <w:rsid w:val="00037230"/>
    <w:rsid w:val="00037415"/>
    <w:rsid w:val="00042084"/>
    <w:rsid w:val="000423EA"/>
    <w:rsid w:val="0004277F"/>
    <w:rsid w:val="00042978"/>
    <w:rsid w:val="000436AD"/>
    <w:rsid w:val="00043D43"/>
    <w:rsid w:val="00043FF8"/>
    <w:rsid w:val="00044CFF"/>
    <w:rsid w:val="00044DE9"/>
    <w:rsid w:val="00044EA1"/>
    <w:rsid w:val="00044EC7"/>
    <w:rsid w:val="0004503F"/>
    <w:rsid w:val="0004578D"/>
    <w:rsid w:val="00045E4B"/>
    <w:rsid w:val="00046085"/>
    <w:rsid w:val="00046668"/>
    <w:rsid w:val="00047EA8"/>
    <w:rsid w:val="000506C6"/>
    <w:rsid w:val="000516B2"/>
    <w:rsid w:val="00052B0E"/>
    <w:rsid w:val="00052DDA"/>
    <w:rsid w:val="0005330D"/>
    <w:rsid w:val="000538F1"/>
    <w:rsid w:val="0005396B"/>
    <w:rsid w:val="00053D82"/>
    <w:rsid w:val="0005492C"/>
    <w:rsid w:val="00055371"/>
    <w:rsid w:val="00055C91"/>
    <w:rsid w:val="00056721"/>
    <w:rsid w:val="00057FFE"/>
    <w:rsid w:val="0006040C"/>
    <w:rsid w:val="0006079A"/>
    <w:rsid w:val="0006097B"/>
    <w:rsid w:val="0006154F"/>
    <w:rsid w:val="000616FD"/>
    <w:rsid w:val="00062408"/>
    <w:rsid w:val="000639C1"/>
    <w:rsid w:val="000657F4"/>
    <w:rsid w:val="00067E77"/>
    <w:rsid w:val="00070651"/>
    <w:rsid w:val="00071AAE"/>
    <w:rsid w:val="00071C7F"/>
    <w:rsid w:val="00073D40"/>
    <w:rsid w:val="00074DE7"/>
    <w:rsid w:val="00075F39"/>
    <w:rsid w:val="00077F54"/>
    <w:rsid w:val="00080999"/>
    <w:rsid w:val="0008118E"/>
    <w:rsid w:val="0008184E"/>
    <w:rsid w:val="000837E9"/>
    <w:rsid w:val="000854BB"/>
    <w:rsid w:val="000856B4"/>
    <w:rsid w:val="00086273"/>
    <w:rsid w:val="0008636F"/>
    <w:rsid w:val="00086B82"/>
    <w:rsid w:val="00090357"/>
    <w:rsid w:val="00092203"/>
    <w:rsid w:val="00093AF1"/>
    <w:rsid w:val="00093C6B"/>
    <w:rsid w:val="00095581"/>
    <w:rsid w:val="0009587E"/>
    <w:rsid w:val="00095DEE"/>
    <w:rsid w:val="00096290"/>
    <w:rsid w:val="000A0B96"/>
    <w:rsid w:val="000A0CDF"/>
    <w:rsid w:val="000A0E4F"/>
    <w:rsid w:val="000A1DCA"/>
    <w:rsid w:val="000A1DFF"/>
    <w:rsid w:val="000A2316"/>
    <w:rsid w:val="000A2404"/>
    <w:rsid w:val="000A2A98"/>
    <w:rsid w:val="000A6920"/>
    <w:rsid w:val="000A6AB2"/>
    <w:rsid w:val="000A7519"/>
    <w:rsid w:val="000B00BD"/>
    <w:rsid w:val="000B0233"/>
    <w:rsid w:val="000B0F58"/>
    <w:rsid w:val="000B1740"/>
    <w:rsid w:val="000B17EA"/>
    <w:rsid w:val="000B23B3"/>
    <w:rsid w:val="000B29C2"/>
    <w:rsid w:val="000B3C88"/>
    <w:rsid w:val="000B4785"/>
    <w:rsid w:val="000B549C"/>
    <w:rsid w:val="000B583A"/>
    <w:rsid w:val="000B60CF"/>
    <w:rsid w:val="000B6EB2"/>
    <w:rsid w:val="000C20A3"/>
    <w:rsid w:val="000C23E4"/>
    <w:rsid w:val="000C2FB8"/>
    <w:rsid w:val="000C3B22"/>
    <w:rsid w:val="000C417C"/>
    <w:rsid w:val="000C65B3"/>
    <w:rsid w:val="000C66E9"/>
    <w:rsid w:val="000C71FB"/>
    <w:rsid w:val="000D09F7"/>
    <w:rsid w:val="000D1194"/>
    <w:rsid w:val="000D2028"/>
    <w:rsid w:val="000D27B8"/>
    <w:rsid w:val="000D380D"/>
    <w:rsid w:val="000D4156"/>
    <w:rsid w:val="000D428D"/>
    <w:rsid w:val="000D44BE"/>
    <w:rsid w:val="000D47AC"/>
    <w:rsid w:val="000D47DE"/>
    <w:rsid w:val="000D49FF"/>
    <w:rsid w:val="000D4AE6"/>
    <w:rsid w:val="000D4D80"/>
    <w:rsid w:val="000D4DE0"/>
    <w:rsid w:val="000D5616"/>
    <w:rsid w:val="000D66A5"/>
    <w:rsid w:val="000D6D60"/>
    <w:rsid w:val="000D6FBD"/>
    <w:rsid w:val="000D7496"/>
    <w:rsid w:val="000D7836"/>
    <w:rsid w:val="000D7B82"/>
    <w:rsid w:val="000D7E14"/>
    <w:rsid w:val="000D7FA2"/>
    <w:rsid w:val="000E0314"/>
    <w:rsid w:val="000E0654"/>
    <w:rsid w:val="000E27B9"/>
    <w:rsid w:val="000E3F54"/>
    <w:rsid w:val="000E41B7"/>
    <w:rsid w:val="000E54F8"/>
    <w:rsid w:val="000E55FD"/>
    <w:rsid w:val="000E586C"/>
    <w:rsid w:val="000E5F67"/>
    <w:rsid w:val="000E6346"/>
    <w:rsid w:val="000E676E"/>
    <w:rsid w:val="000E6AF0"/>
    <w:rsid w:val="000E7779"/>
    <w:rsid w:val="000E7830"/>
    <w:rsid w:val="000F00BB"/>
    <w:rsid w:val="000F0669"/>
    <w:rsid w:val="000F0C71"/>
    <w:rsid w:val="000F1D57"/>
    <w:rsid w:val="000F1EFB"/>
    <w:rsid w:val="000F2111"/>
    <w:rsid w:val="000F3C5E"/>
    <w:rsid w:val="000F40F7"/>
    <w:rsid w:val="000F4AAA"/>
    <w:rsid w:val="000F5BC2"/>
    <w:rsid w:val="000F6361"/>
    <w:rsid w:val="000F66DA"/>
    <w:rsid w:val="000F7807"/>
    <w:rsid w:val="000F7DD6"/>
    <w:rsid w:val="0010028A"/>
    <w:rsid w:val="00100F0E"/>
    <w:rsid w:val="001026CB"/>
    <w:rsid w:val="00102B9C"/>
    <w:rsid w:val="001033CD"/>
    <w:rsid w:val="0010522E"/>
    <w:rsid w:val="00105A53"/>
    <w:rsid w:val="00106AD1"/>
    <w:rsid w:val="00107039"/>
    <w:rsid w:val="001100EA"/>
    <w:rsid w:val="00110321"/>
    <w:rsid w:val="00111D30"/>
    <w:rsid w:val="00112050"/>
    <w:rsid w:val="00112E2A"/>
    <w:rsid w:val="00113B46"/>
    <w:rsid w:val="0011412D"/>
    <w:rsid w:val="00114CAC"/>
    <w:rsid w:val="00116045"/>
    <w:rsid w:val="00116F00"/>
    <w:rsid w:val="00117492"/>
    <w:rsid w:val="0011799B"/>
    <w:rsid w:val="00117C05"/>
    <w:rsid w:val="00117D76"/>
    <w:rsid w:val="00117EA4"/>
    <w:rsid w:val="00120E58"/>
    <w:rsid w:val="0012178A"/>
    <w:rsid w:val="00121C6C"/>
    <w:rsid w:val="00121C7D"/>
    <w:rsid w:val="0012317E"/>
    <w:rsid w:val="00125A7B"/>
    <w:rsid w:val="00126815"/>
    <w:rsid w:val="00126FD3"/>
    <w:rsid w:val="001313C5"/>
    <w:rsid w:val="00132585"/>
    <w:rsid w:val="001325FB"/>
    <w:rsid w:val="0013395E"/>
    <w:rsid w:val="00134751"/>
    <w:rsid w:val="001348BF"/>
    <w:rsid w:val="001348FA"/>
    <w:rsid w:val="00135CCE"/>
    <w:rsid w:val="001371CE"/>
    <w:rsid w:val="001376ED"/>
    <w:rsid w:val="001412E1"/>
    <w:rsid w:val="00142A40"/>
    <w:rsid w:val="001432F9"/>
    <w:rsid w:val="001439A2"/>
    <w:rsid w:val="001441E1"/>
    <w:rsid w:val="00144D27"/>
    <w:rsid w:val="00144DF4"/>
    <w:rsid w:val="0014755C"/>
    <w:rsid w:val="001514D3"/>
    <w:rsid w:val="00151D38"/>
    <w:rsid w:val="00156135"/>
    <w:rsid w:val="0015639C"/>
    <w:rsid w:val="00157A2B"/>
    <w:rsid w:val="00157D2F"/>
    <w:rsid w:val="00157D59"/>
    <w:rsid w:val="00160536"/>
    <w:rsid w:val="00160F8D"/>
    <w:rsid w:val="0016168D"/>
    <w:rsid w:val="00161ED5"/>
    <w:rsid w:val="001622ED"/>
    <w:rsid w:val="001629FD"/>
    <w:rsid w:val="00162D35"/>
    <w:rsid w:val="00162DDC"/>
    <w:rsid w:val="00163027"/>
    <w:rsid w:val="00163831"/>
    <w:rsid w:val="00163C5D"/>
    <w:rsid w:val="001649C9"/>
    <w:rsid w:val="001650BD"/>
    <w:rsid w:val="001651A9"/>
    <w:rsid w:val="00165A05"/>
    <w:rsid w:val="0017107B"/>
    <w:rsid w:val="001736C9"/>
    <w:rsid w:val="00173D4E"/>
    <w:rsid w:val="0017497A"/>
    <w:rsid w:val="0017653F"/>
    <w:rsid w:val="00176A7E"/>
    <w:rsid w:val="001778BF"/>
    <w:rsid w:val="00177AF6"/>
    <w:rsid w:val="00177E7F"/>
    <w:rsid w:val="00180412"/>
    <w:rsid w:val="00180CA6"/>
    <w:rsid w:val="00181567"/>
    <w:rsid w:val="00181A70"/>
    <w:rsid w:val="00181D8A"/>
    <w:rsid w:val="00182455"/>
    <w:rsid w:val="001832A8"/>
    <w:rsid w:val="0018338B"/>
    <w:rsid w:val="00183E13"/>
    <w:rsid w:val="00184191"/>
    <w:rsid w:val="00184FD8"/>
    <w:rsid w:val="00185342"/>
    <w:rsid w:val="00185B28"/>
    <w:rsid w:val="00185FA4"/>
    <w:rsid w:val="00186532"/>
    <w:rsid w:val="001917F6"/>
    <w:rsid w:val="00191E22"/>
    <w:rsid w:val="00192C36"/>
    <w:rsid w:val="00193BF1"/>
    <w:rsid w:val="00193DBF"/>
    <w:rsid w:val="00193EF7"/>
    <w:rsid w:val="00194504"/>
    <w:rsid w:val="00194615"/>
    <w:rsid w:val="00195E07"/>
    <w:rsid w:val="00195E6F"/>
    <w:rsid w:val="00197021"/>
    <w:rsid w:val="0019718B"/>
    <w:rsid w:val="001974B3"/>
    <w:rsid w:val="001975F0"/>
    <w:rsid w:val="00197B61"/>
    <w:rsid w:val="001A108B"/>
    <w:rsid w:val="001A2BC5"/>
    <w:rsid w:val="001A3978"/>
    <w:rsid w:val="001A3D5F"/>
    <w:rsid w:val="001A3D6B"/>
    <w:rsid w:val="001A7EFB"/>
    <w:rsid w:val="001B0200"/>
    <w:rsid w:val="001B034C"/>
    <w:rsid w:val="001B0913"/>
    <w:rsid w:val="001B0CE6"/>
    <w:rsid w:val="001B0E50"/>
    <w:rsid w:val="001B1296"/>
    <w:rsid w:val="001B184F"/>
    <w:rsid w:val="001B3A42"/>
    <w:rsid w:val="001B3C3D"/>
    <w:rsid w:val="001B5BFA"/>
    <w:rsid w:val="001B7150"/>
    <w:rsid w:val="001B7EDD"/>
    <w:rsid w:val="001C00D1"/>
    <w:rsid w:val="001C059E"/>
    <w:rsid w:val="001C1CFA"/>
    <w:rsid w:val="001C2D60"/>
    <w:rsid w:val="001C2FBA"/>
    <w:rsid w:val="001C35D5"/>
    <w:rsid w:val="001C3CF0"/>
    <w:rsid w:val="001C4CE1"/>
    <w:rsid w:val="001C5C67"/>
    <w:rsid w:val="001C7B57"/>
    <w:rsid w:val="001D0523"/>
    <w:rsid w:val="001D1413"/>
    <w:rsid w:val="001D2842"/>
    <w:rsid w:val="001D2DEC"/>
    <w:rsid w:val="001D6021"/>
    <w:rsid w:val="001D6266"/>
    <w:rsid w:val="001D67AD"/>
    <w:rsid w:val="001D71AD"/>
    <w:rsid w:val="001E080F"/>
    <w:rsid w:val="001E0ADA"/>
    <w:rsid w:val="001E13CE"/>
    <w:rsid w:val="001E14B0"/>
    <w:rsid w:val="001E1A8E"/>
    <w:rsid w:val="001E2019"/>
    <w:rsid w:val="001E2B08"/>
    <w:rsid w:val="001E2ECA"/>
    <w:rsid w:val="001E3A32"/>
    <w:rsid w:val="001E3E5F"/>
    <w:rsid w:val="001E53DF"/>
    <w:rsid w:val="001E549C"/>
    <w:rsid w:val="001E5EB8"/>
    <w:rsid w:val="001E76C3"/>
    <w:rsid w:val="001F0131"/>
    <w:rsid w:val="001F084C"/>
    <w:rsid w:val="001F08D4"/>
    <w:rsid w:val="001F0B13"/>
    <w:rsid w:val="001F2286"/>
    <w:rsid w:val="001F23BF"/>
    <w:rsid w:val="001F2574"/>
    <w:rsid w:val="001F2840"/>
    <w:rsid w:val="001F2889"/>
    <w:rsid w:val="001F2901"/>
    <w:rsid w:val="001F3199"/>
    <w:rsid w:val="001F3DDC"/>
    <w:rsid w:val="001F51A5"/>
    <w:rsid w:val="001F58E0"/>
    <w:rsid w:val="00200AB1"/>
    <w:rsid w:val="002044C5"/>
    <w:rsid w:val="00206CCE"/>
    <w:rsid w:val="00206E61"/>
    <w:rsid w:val="002079D8"/>
    <w:rsid w:val="002101FF"/>
    <w:rsid w:val="002105BD"/>
    <w:rsid w:val="00210934"/>
    <w:rsid w:val="00212FF1"/>
    <w:rsid w:val="002142BB"/>
    <w:rsid w:val="002146A5"/>
    <w:rsid w:val="00215092"/>
    <w:rsid w:val="00215318"/>
    <w:rsid w:val="00215396"/>
    <w:rsid w:val="00215D1D"/>
    <w:rsid w:val="0021654A"/>
    <w:rsid w:val="00216728"/>
    <w:rsid w:val="00216B9B"/>
    <w:rsid w:val="00216F17"/>
    <w:rsid w:val="0022024C"/>
    <w:rsid w:val="00220C62"/>
    <w:rsid w:val="00220D1F"/>
    <w:rsid w:val="00220DF0"/>
    <w:rsid w:val="002228B5"/>
    <w:rsid w:val="00223DE3"/>
    <w:rsid w:val="00224462"/>
    <w:rsid w:val="00224771"/>
    <w:rsid w:val="00224FCA"/>
    <w:rsid w:val="0023146E"/>
    <w:rsid w:val="00232555"/>
    <w:rsid w:val="00232D34"/>
    <w:rsid w:val="00233B46"/>
    <w:rsid w:val="00233E41"/>
    <w:rsid w:val="00234024"/>
    <w:rsid w:val="002347FD"/>
    <w:rsid w:val="00236C38"/>
    <w:rsid w:val="002403BB"/>
    <w:rsid w:val="00241E85"/>
    <w:rsid w:val="00242CA6"/>
    <w:rsid w:val="00243301"/>
    <w:rsid w:val="0024410E"/>
    <w:rsid w:val="00245610"/>
    <w:rsid w:val="00247338"/>
    <w:rsid w:val="00247810"/>
    <w:rsid w:val="0025013A"/>
    <w:rsid w:val="0025059C"/>
    <w:rsid w:val="002509C9"/>
    <w:rsid w:val="00250A5A"/>
    <w:rsid w:val="00250B93"/>
    <w:rsid w:val="002512F1"/>
    <w:rsid w:val="00252DDD"/>
    <w:rsid w:val="00253BC2"/>
    <w:rsid w:val="00254B44"/>
    <w:rsid w:val="0025567E"/>
    <w:rsid w:val="002557C3"/>
    <w:rsid w:val="00255D6B"/>
    <w:rsid w:val="002562D8"/>
    <w:rsid w:val="0025721F"/>
    <w:rsid w:val="00257D8D"/>
    <w:rsid w:val="00260771"/>
    <w:rsid w:val="00261E43"/>
    <w:rsid w:val="00263C9D"/>
    <w:rsid w:val="00264D54"/>
    <w:rsid w:val="00266BC2"/>
    <w:rsid w:val="00270FF6"/>
    <w:rsid w:val="00271A7F"/>
    <w:rsid w:val="00271F5D"/>
    <w:rsid w:val="002732A1"/>
    <w:rsid w:val="002735AB"/>
    <w:rsid w:val="002738D0"/>
    <w:rsid w:val="00275BFF"/>
    <w:rsid w:val="00275C58"/>
    <w:rsid w:val="00275F70"/>
    <w:rsid w:val="00276793"/>
    <w:rsid w:val="00276C92"/>
    <w:rsid w:val="002773DD"/>
    <w:rsid w:val="00277D57"/>
    <w:rsid w:val="00280CB2"/>
    <w:rsid w:val="0028187D"/>
    <w:rsid w:val="002825C0"/>
    <w:rsid w:val="00282F7C"/>
    <w:rsid w:val="002836EA"/>
    <w:rsid w:val="0028554C"/>
    <w:rsid w:val="002859CF"/>
    <w:rsid w:val="002860ED"/>
    <w:rsid w:val="002860F6"/>
    <w:rsid w:val="002865C5"/>
    <w:rsid w:val="002867B9"/>
    <w:rsid w:val="00286AE9"/>
    <w:rsid w:val="00287DDE"/>
    <w:rsid w:val="00287E5C"/>
    <w:rsid w:val="0029178C"/>
    <w:rsid w:val="00292807"/>
    <w:rsid w:val="00292832"/>
    <w:rsid w:val="002942C2"/>
    <w:rsid w:val="00294CE2"/>
    <w:rsid w:val="00296828"/>
    <w:rsid w:val="00296EF9"/>
    <w:rsid w:val="002978FB"/>
    <w:rsid w:val="002A0957"/>
    <w:rsid w:val="002A12B9"/>
    <w:rsid w:val="002A239C"/>
    <w:rsid w:val="002A239D"/>
    <w:rsid w:val="002A2420"/>
    <w:rsid w:val="002A2C1F"/>
    <w:rsid w:val="002A3284"/>
    <w:rsid w:val="002A34DA"/>
    <w:rsid w:val="002A374F"/>
    <w:rsid w:val="002A379A"/>
    <w:rsid w:val="002A44DC"/>
    <w:rsid w:val="002A57AC"/>
    <w:rsid w:val="002A6452"/>
    <w:rsid w:val="002A73EC"/>
    <w:rsid w:val="002B00FC"/>
    <w:rsid w:val="002B07FB"/>
    <w:rsid w:val="002B0D86"/>
    <w:rsid w:val="002B2AFE"/>
    <w:rsid w:val="002B3275"/>
    <w:rsid w:val="002B3CA1"/>
    <w:rsid w:val="002B402A"/>
    <w:rsid w:val="002B41DA"/>
    <w:rsid w:val="002B4AA7"/>
    <w:rsid w:val="002B54F4"/>
    <w:rsid w:val="002B5CDD"/>
    <w:rsid w:val="002B72D2"/>
    <w:rsid w:val="002C08CC"/>
    <w:rsid w:val="002C0942"/>
    <w:rsid w:val="002C1C7C"/>
    <w:rsid w:val="002C37EA"/>
    <w:rsid w:val="002C384A"/>
    <w:rsid w:val="002C4105"/>
    <w:rsid w:val="002C641A"/>
    <w:rsid w:val="002C6544"/>
    <w:rsid w:val="002C6A82"/>
    <w:rsid w:val="002D066F"/>
    <w:rsid w:val="002D0B1F"/>
    <w:rsid w:val="002D0BAB"/>
    <w:rsid w:val="002D10A8"/>
    <w:rsid w:val="002D1AC3"/>
    <w:rsid w:val="002D26ED"/>
    <w:rsid w:val="002D6B9A"/>
    <w:rsid w:val="002D6D3B"/>
    <w:rsid w:val="002D7B0D"/>
    <w:rsid w:val="002E0B05"/>
    <w:rsid w:val="002E11CC"/>
    <w:rsid w:val="002E2F8C"/>
    <w:rsid w:val="002E363B"/>
    <w:rsid w:val="002E64A4"/>
    <w:rsid w:val="002E7EB9"/>
    <w:rsid w:val="002F0D25"/>
    <w:rsid w:val="002F118D"/>
    <w:rsid w:val="002F13F8"/>
    <w:rsid w:val="002F20DF"/>
    <w:rsid w:val="002F3E03"/>
    <w:rsid w:val="002F4C21"/>
    <w:rsid w:val="002F7DE0"/>
    <w:rsid w:val="0030133A"/>
    <w:rsid w:val="003014D5"/>
    <w:rsid w:val="00301FEF"/>
    <w:rsid w:val="00302A20"/>
    <w:rsid w:val="00303A21"/>
    <w:rsid w:val="00304C9C"/>
    <w:rsid w:val="0030533C"/>
    <w:rsid w:val="00305720"/>
    <w:rsid w:val="00306C45"/>
    <w:rsid w:val="00310260"/>
    <w:rsid w:val="00310465"/>
    <w:rsid w:val="00311155"/>
    <w:rsid w:val="0031154A"/>
    <w:rsid w:val="0031180A"/>
    <w:rsid w:val="00311AFA"/>
    <w:rsid w:val="0031225B"/>
    <w:rsid w:val="0031418F"/>
    <w:rsid w:val="00314C3A"/>
    <w:rsid w:val="00315069"/>
    <w:rsid w:val="0031557D"/>
    <w:rsid w:val="0031628F"/>
    <w:rsid w:val="00316729"/>
    <w:rsid w:val="00316EE2"/>
    <w:rsid w:val="00317CF4"/>
    <w:rsid w:val="00320CC5"/>
    <w:rsid w:val="003222D9"/>
    <w:rsid w:val="0032269C"/>
    <w:rsid w:val="00322918"/>
    <w:rsid w:val="00323781"/>
    <w:rsid w:val="00323F21"/>
    <w:rsid w:val="00323FB4"/>
    <w:rsid w:val="00324E4B"/>
    <w:rsid w:val="00325460"/>
    <w:rsid w:val="0032559D"/>
    <w:rsid w:val="00325803"/>
    <w:rsid w:val="0032734E"/>
    <w:rsid w:val="003273F9"/>
    <w:rsid w:val="00327BD3"/>
    <w:rsid w:val="00330891"/>
    <w:rsid w:val="003329F7"/>
    <w:rsid w:val="00332B9C"/>
    <w:rsid w:val="00333206"/>
    <w:rsid w:val="00333525"/>
    <w:rsid w:val="003335F2"/>
    <w:rsid w:val="00333669"/>
    <w:rsid w:val="003349AD"/>
    <w:rsid w:val="003349DE"/>
    <w:rsid w:val="00334A9B"/>
    <w:rsid w:val="0033613F"/>
    <w:rsid w:val="00336572"/>
    <w:rsid w:val="00337442"/>
    <w:rsid w:val="00340B6F"/>
    <w:rsid w:val="00340DD1"/>
    <w:rsid w:val="003421BF"/>
    <w:rsid w:val="00342F75"/>
    <w:rsid w:val="0034436E"/>
    <w:rsid w:val="003456A3"/>
    <w:rsid w:val="00346407"/>
    <w:rsid w:val="00346C58"/>
    <w:rsid w:val="00347587"/>
    <w:rsid w:val="00347B62"/>
    <w:rsid w:val="00350503"/>
    <w:rsid w:val="00351003"/>
    <w:rsid w:val="00351A61"/>
    <w:rsid w:val="003529DA"/>
    <w:rsid w:val="00352C10"/>
    <w:rsid w:val="00352C21"/>
    <w:rsid w:val="00354432"/>
    <w:rsid w:val="00355BBB"/>
    <w:rsid w:val="00356635"/>
    <w:rsid w:val="0035754C"/>
    <w:rsid w:val="003624A3"/>
    <w:rsid w:val="00363858"/>
    <w:rsid w:val="00363CFF"/>
    <w:rsid w:val="00364053"/>
    <w:rsid w:val="0036455A"/>
    <w:rsid w:val="00364794"/>
    <w:rsid w:val="0036601D"/>
    <w:rsid w:val="00367141"/>
    <w:rsid w:val="00370060"/>
    <w:rsid w:val="00371637"/>
    <w:rsid w:val="003718D4"/>
    <w:rsid w:val="00375876"/>
    <w:rsid w:val="00375983"/>
    <w:rsid w:val="00375D35"/>
    <w:rsid w:val="00375F9C"/>
    <w:rsid w:val="00376A82"/>
    <w:rsid w:val="00376B13"/>
    <w:rsid w:val="00380214"/>
    <w:rsid w:val="00381442"/>
    <w:rsid w:val="00381B9A"/>
    <w:rsid w:val="0038204B"/>
    <w:rsid w:val="003820BA"/>
    <w:rsid w:val="00382F8A"/>
    <w:rsid w:val="0038328B"/>
    <w:rsid w:val="00384715"/>
    <w:rsid w:val="00384F88"/>
    <w:rsid w:val="00384FC1"/>
    <w:rsid w:val="00385159"/>
    <w:rsid w:val="00387223"/>
    <w:rsid w:val="003873E3"/>
    <w:rsid w:val="003877A3"/>
    <w:rsid w:val="00390EFA"/>
    <w:rsid w:val="0039270C"/>
    <w:rsid w:val="003927E7"/>
    <w:rsid w:val="00393A95"/>
    <w:rsid w:val="0039586D"/>
    <w:rsid w:val="00396A06"/>
    <w:rsid w:val="00396E4C"/>
    <w:rsid w:val="0039734D"/>
    <w:rsid w:val="00397627"/>
    <w:rsid w:val="003A0980"/>
    <w:rsid w:val="003A23FB"/>
    <w:rsid w:val="003A371A"/>
    <w:rsid w:val="003A3A36"/>
    <w:rsid w:val="003A3D57"/>
    <w:rsid w:val="003A4C73"/>
    <w:rsid w:val="003A5478"/>
    <w:rsid w:val="003A5F74"/>
    <w:rsid w:val="003A77F4"/>
    <w:rsid w:val="003B0649"/>
    <w:rsid w:val="003B1010"/>
    <w:rsid w:val="003B26EB"/>
    <w:rsid w:val="003B2EC3"/>
    <w:rsid w:val="003B2F1F"/>
    <w:rsid w:val="003B4893"/>
    <w:rsid w:val="003B4E71"/>
    <w:rsid w:val="003B51C5"/>
    <w:rsid w:val="003B54D4"/>
    <w:rsid w:val="003B5872"/>
    <w:rsid w:val="003B68C9"/>
    <w:rsid w:val="003C01FA"/>
    <w:rsid w:val="003C121A"/>
    <w:rsid w:val="003C2054"/>
    <w:rsid w:val="003C2B2D"/>
    <w:rsid w:val="003C34E4"/>
    <w:rsid w:val="003C4CF3"/>
    <w:rsid w:val="003C5295"/>
    <w:rsid w:val="003C5B92"/>
    <w:rsid w:val="003C628F"/>
    <w:rsid w:val="003C69C3"/>
    <w:rsid w:val="003C6A7B"/>
    <w:rsid w:val="003C7802"/>
    <w:rsid w:val="003C7A5D"/>
    <w:rsid w:val="003C7AE9"/>
    <w:rsid w:val="003C7FF4"/>
    <w:rsid w:val="003D0924"/>
    <w:rsid w:val="003D0DD7"/>
    <w:rsid w:val="003D1B67"/>
    <w:rsid w:val="003D1B74"/>
    <w:rsid w:val="003D1E87"/>
    <w:rsid w:val="003D26A3"/>
    <w:rsid w:val="003D30B4"/>
    <w:rsid w:val="003D352C"/>
    <w:rsid w:val="003D5BC7"/>
    <w:rsid w:val="003D5CA4"/>
    <w:rsid w:val="003D60E5"/>
    <w:rsid w:val="003D64A4"/>
    <w:rsid w:val="003D70CB"/>
    <w:rsid w:val="003D71B8"/>
    <w:rsid w:val="003E0187"/>
    <w:rsid w:val="003E08E7"/>
    <w:rsid w:val="003E105A"/>
    <w:rsid w:val="003E1BD1"/>
    <w:rsid w:val="003E2429"/>
    <w:rsid w:val="003E3628"/>
    <w:rsid w:val="003E3723"/>
    <w:rsid w:val="003E3DCD"/>
    <w:rsid w:val="003E5403"/>
    <w:rsid w:val="003E60A1"/>
    <w:rsid w:val="003E6CCD"/>
    <w:rsid w:val="003E72C6"/>
    <w:rsid w:val="003E7FAC"/>
    <w:rsid w:val="003F0091"/>
    <w:rsid w:val="003F00DB"/>
    <w:rsid w:val="003F0699"/>
    <w:rsid w:val="003F1A25"/>
    <w:rsid w:val="003F23B3"/>
    <w:rsid w:val="003F3F45"/>
    <w:rsid w:val="003F4061"/>
    <w:rsid w:val="003F4BDE"/>
    <w:rsid w:val="003F5E1B"/>
    <w:rsid w:val="003F680F"/>
    <w:rsid w:val="00400B0F"/>
    <w:rsid w:val="004016D0"/>
    <w:rsid w:val="00402A11"/>
    <w:rsid w:val="00402C2A"/>
    <w:rsid w:val="00404021"/>
    <w:rsid w:val="0040414F"/>
    <w:rsid w:val="00405FDF"/>
    <w:rsid w:val="00406657"/>
    <w:rsid w:val="00407621"/>
    <w:rsid w:val="00407DA4"/>
    <w:rsid w:val="00410015"/>
    <w:rsid w:val="004107BD"/>
    <w:rsid w:val="00410F71"/>
    <w:rsid w:val="004112DF"/>
    <w:rsid w:val="00412301"/>
    <w:rsid w:val="004129C4"/>
    <w:rsid w:val="00412C56"/>
    <w:rsid w:val="00415053"/>
    <w:rsid w:val="00415AF0"/>
    <w:rsid w:val="00416104"/>
    <w:rsid w:val="00416D21"/>
    <w:rsid w:val="004212B8"/>
    <w:rsid w:val="00421483"/>
    <w:rsid w:val="0042257A"/>
    <w:rsid w:val="00422D4E"/>
    <w:rsid w:val="00423B90"/>
    <w:rsid w:val="00424744"/>
    <w:rsid w:val="00424AE0"/>
    <w:rsid w:val="00424EA3"/>
    <w:rsid w:val="004259FF"/>
    <w:rsid w:val="00425EBC"/>
    <w:rsid w:val="004264D4"/>
    <w:rsid w:val="004267D6"/>
    <w:rsid w:val="00426B92"/>
    <w:rsid w:val="00426E47"/>
    <w:rsid w:val="00426FAE"/>
    <w:rsid w:val="0043002C"/>
    <w:rsid w:val="00430431"/>
    <w:rsid w:val="00430C26"/>
    <w:rsid w:val="004324A6"/>
    <w:rsid w:val="00432D6B"/>
    <w:rsid w:val="00433036"/>
    <w:rsid w:val="00433ECA"/>
    <w:rsid w:val="0043544C"/>
    <w:rsid w:val="004357CA"/>
    <w:rsid w:val="00435BE9"/>
    <w:rsid w:val="00435EC8"/>
    <w:rsid w:val="00436564"/>
    <w:rsid w:val="00436C37"/>
    <w:rsid w:val="00437821"/>
    <w:rsid w:val="00440999"/>
    <w:rsid w:val="00441561"/>
    <w:rsid w:val="00441E25"/>
    <w:rsid w:val="00442B4A"/>
    <w:rsid w:val="004432C1"/>
    <w:rsid w:val="00443BC4"/>
    <w:rsid w:val="004459B7"/>
    <w:rsid w:val="004476C2"/>
    <w:rsid w:val="00447A29"/>
    <w:rsid w:val="00450522"/>
    <w:rsid w:val="0045072A"/>
    <w:rsid w:val="00450C74"/>
    <w:rsid w:val="00450E7F"/>
    <w:rsid w:val="00451F7D"/>
    <w:rsid w:val="0045560D"/>
    <w:rsid w:val="004616AB"/>
    <w:rsid w:val="00461D14"/>
    <w:rsid w:val="004628D2"/>
    <w:rsid w:val="00463A93"/>
    <w:rsid w:val="00463EBE"/>
    <w:rsid w:val="00464B91"/>
    <w:rsid w:val="00465464"/>
    <w:rsid w:val="00465A95"/>
    <w:rsid w:val="00467877"/>
    <w:rsid w:val="00467A33"/>
    <w:rsid w:val="00467E30"/>
    <w:rsid w:val="00470D21"/>
    <w:rsid w:val="00471324"/>
    <w:rsid w:val="00471E7B"/>
    <w:rsid w:val="004721AB"/>
    <w:rsid w:val="004727E8"/>
    <w:rsid w:val="004731F3"/>
    <w:rsid w:val="00473827"/>
    <w:rsid w:val="004739BE"/>
    <w:rsid w:val="00474C3E"/>
    <w:rsid w:val="00475215"/>
    <w:rsid w:val="00475E4C"/>
    <w:rsid w:val="0047674A"/>
    <w:rsid w:val="00476891"/>
    <w:rsid w:val="00477273"/>
    <w:rsid w:val="0047750B"/>
    <w:rsid w:val="004804A2"/>
    <w:rsid w:val="00480D20"/>
    <w:rsid w:val="004813B5"/>
    <w:rsid w:val="004818AF"/>
    <w:rsid w:val="00482F7D"/>
    <w:rsid w:val="00483AB3"/>
    <w:rsid w:val="00485446"/>
    <w:rsid w:val="00486F22"/>
    <w:rsid w:val="00487D62"/>
    <w:rsid w:val="0049035B"/>
    <w:rsid w:val="00490C3A"/>
    <w:rsid w:val="004934C7"/>
    <w:rsid w:val="004947B8"/>
    <w:rsid w:val="004949CE"/>
    <w:rsid w:val="004949F5"/>
    <w:rsid w:val="00494A93"/>
    <w:rsid w:val="00494E71"/>
    <w:rsid w:val="00495238"/>
    <w:rsid w:val="00496C3B"/>
    <w:rsid w:val="00496D6F"/>
    <w:rsid w:val="00497518"/>
    <w:rsid w:val="00497A15"/>
    <w:rsid w:val="00497D5C"/>
    <w:rsid w:val="004A04A9"/>
    <w:rsid w:val="004A16AA"/>
    <w:rsid w:val="004A16E0"/>
    <w:rsid w:val="004A233E"/>
    <w:rsid w:val="004A23E3"/>
    <w:rsid w:val="004A257D"/>
    <w:rsid w:val="004A5077"/>
    <w:rsid w:val="004A5437"/>
    <w:rsid w:val="004A563A"/>
    <w:rsid w:val="004A57B2"/>
    <w:rsid w:val="004A64B9"/>
    <w:rsid w:val="004B0C31"/>
    <w:rsid w:val="004B12C6"/>
    <w:rsid w:val="004B1486"/>
    <w:rsid w:val="004B1955"/>
    <w:rsid w:val="004B2582"/>
    <w:rsid w:val="004B326B"/>
    <w:rsid w:val="004B4189"/>
    <w:rsid w:val="004B567D"/>
    <w:rsid w:val="004B6363"/>
    <w:rsid w:val="004B68B2"/>
    <w:rsid w:val="004B6D1B"/>
    <w:rsid w:val="004B7199"/>
    <w:rsid w:val="004B7E15"/>
    <w:rsid w:val="004C1525"/>
    <w:rsid w:val="004C366F"/>
    <w:rsid w:val="004C3FA8"/>
    <w:rsid w:val="004C6AA3"/>
    <w:rsid w:val="004C7127"/>
    <w:rsid w:val="004C7EC6"/>
    <w:rsid w:val="004D100C"/>
    <w:rsid w:val="004D35F4"/>
    <w:rsid w:val="004D3E25"/>
    <w:rsid w:val="004D434A"/>
    <w:rsid w:val="004D63C3"/>
    <w:rsid w:val="004D6AC2"/>
    <w:rsid w:val="004D72DC"/>
    <w:rsid w:val="004D7FF7"/>
    <w:rsid w:val="004E157F"/>
    <w:rsid w:val="004E1A28"/>
    <w:rsid w:val="004E2971"/>
    <w:rsid w:val="004E2C0F"/>
    <w:rsid w:val="004E444F"/>
    <w:rsid w:val="004E4575"/>
    <w:rsid w:val="004E4E5F"/>
    <w:rsid w:val="004E5027"/>
    <w:rsid w:val="004E6F4B"/>
    <w:rsid w:val="004F11B6"/>
    <w:rsid w:val="004F1385"/>
    <w:rsid w:val="004F1CF6"/>
    <w:rsid w:val="004F30B2"/>
    <w:rsid w:val="004F3B95"/>
    <w:rsid w:val="004F638E"/>
    <w:rsid w:val="004F7982"/>
    <w:rsid w:val="005000DD"/>
    <w:rsid w:val="005005C7"/>
    <w:rsid w:val="005008C4"/>
    <w:rsid w:val="005014F4"/>
    <w:rsid w:val="00501675"/>
    <w:rsid w:val="0050280D"/>
    <w:rsid w:val="00502882"/>
    <w:rsid w:val="005033DD"/>
    <w:rsid w:val="00504FE2"/>
    <w:rsid w:val="00505CF8"/>
    <w:rsid w:val="00510D62"/>
    <w:rsid w:val="0051174E"/>
    <w:rsid w:val="00512618"/>
    <w:rsid w:val="00512B0E"/>
    <w:rsid w:val="00513C1B"/>
    <w:rsid w:val="005149F2"/>
    <w:rsid w:val="00514F68"/>
    <w:rsid w:val="005153D6"/>
    <w:rsid w:val="005158AC"/>
    <w:rsid w:val="00515D0A"/>
    <w:rsid w:val="0051614C"/>
    <w:rsid w:val="005204F2"/>
    <w:rsid w:val="00520BDC"/>
    <w:rsid w:val="00520F27"/>
    <w:rsid w:val="0052250E"/>
    <w:rsid w:val="005226DD"/>
    <w:rsid w:val="0052288A"/>
    <w:rsid w:val="005252C2"/>
    <w:rsid w:val="00525F0E"/>
    <w:rsid w:val="005268ED"/>
    <w:rsid w:val="00527A6A"/>
    <w:rsid w:val="00530247"/>
    <w:rsid w:val="005306CE"/>
    <w:rsid w:val="00530E81"/>
    <w:rsid w:val="00530E9B"/>
    <w:rsid w:val="005310BA"/>
    <w:rsid w:val="0053113C"/>
    <w:rsid w:val="0053247C"/>
    <w:rsid w:val="00532A17"/>
    <w:rsid w:val="00533396"/>
    <w:rsid w:val="0053362F"/>
    <w:rsid w:val="005339EB"/>
    <w:rsid w:val="00533CD3"/>
    <w:rsid w:val="00534DDD"/>
    <w:rsid w:val="00534E07"/>
    <w:rsid w:val="00535321"/>
    <w:rsid w:val="00535AD1"/>
    <w:rsid w:val="00536299"/>
    <w:rsid w:val="005377E0"/>
    <w:rsid w:val="00537C25"/>
    <w:rsid w:val="00541224"/>
    <w:rsid w:val="00541AA1"/>
    <w:rsid w:val="00541E70"/>
    <w:rsid w:val="0054411A"/>
    <w:rsid w:val="00544BC6"/>
    <w:rsid w:val="00544C37"/>
    <w:rsid w:val="00544E28"/>
    <w:rsid w:val="005465C7"/>
    <w:rsid w:val="00546A1A"/>
    <w:rsid w:val="00546A35"/>
    <w:rsid w:val="0054736B"/>
    <w:rsid w:val="0055002E"/>
    <w:rsid w:val="00551885"/>
    <w:rsid w:val="00552272"/>
    <w:rsid w:val="00552A93"/>
    <w:rsid w:val="005538B5"/>
    <w:rsid w:val="00553CE0"/>
    <w:rsid w:val="00555149"/>
    <w:rsid w:val="00557034"/>
    <w:rsid w:val="00557C45"/>
    <w:rsid w:val="00557D5A"/>
    <w:rsid w:val="005619E8"/>
    <w:rsid w:val="0056231C"/>
    <w:rsid w:val="00563BDE"/>
    <w:rsid w:val="00564DA3"/>
    <w:rsid w:val="0056517F"/>
    <w:rsid w:val="00565F1B"/>
    <w:rsid w:val="00566D26"/>
    <w:rsid w:val="0056710D"/>
    <w:rsid w:val="005672D0"/>
    <w:rsid w:val="00570F09"/>
    <w:rsid w:val="005711A6"/>
    <w:rsid w:val="005719BF"/>
    <w:rsid w:val="0057306B"/>
    <w:rsid w:val="00573A75"/>
    <w:rsid w:val="00574CCB"/>
    <w:rsid w:val="00575C5A"/>
    <w:rsid w:val="00576EC5"/>
    <w:rsid w:val="0057786A"/>
    <w:rsid w:val="00577FBB"/>
    <w:rsid w:val="00581C5F"/>
    <w:rsid w:val="00581F33"/>
    <w:rsid w:val="0058231A"/>
    <w:rsid w:val="00582377"/>
    <w:rsid w:val="0058395C"/>
    <w:rsid w:val="00583993"/>
    <w:rsid w:val="00585BE0"/>
    <w:rsid w:val="005908FA"/>
    <w:rsid w:val="00590900"/>
    <w:rsid w:val="0059151A"/>
    <w:rsid w:val="00592A42"/>
    <w:rsid w:val="005935C6"/>
    <w:rsid w:val="00594699"/>
    <w:rsid w:val="005946EF"/>
    <w:rsid w:val="005950AA"/>
    <w:rsid w:val="00595EA8"/>
    <w:rsid w:val="00596AF3"/>
    <w:rsid w:val="00596B89"/>
    <w:rsid w:val="00596FC4"/>
    <w:rsid w:val="00597B1F"/>
    <w:rsid w:val="00597D5E"/>
    <w:rsid w:val="005A09F1"/>
    <w:rsid w:val="005A0BE1"/>
    <w:rsid w:val="005A190E"/>
    <w:rsid w:val="005A26CE"/>
    <w:rsid w:val="005A446C"/>
    <w:rsid w:val="005A4A2C"/>
    <w:rsid w:val="005A4DD0"/>
    <w:rsid w:val="005A52FD"/>
    <w:rsid w:val="005A54E4"/>
    <w:rsid w:val="005A5B07"/>
    <w:rsid w:val="005A6870"/>
    <w:rsid w:val="005A69D5"/>
    <w:rsid w:val="005A765A"/>
    <w:rsid w:val="005A7D18"/>
    <w:rsid w:val="005A7F05"/>
    <w:rsid w:val="005B083A"/>
    <w:rsid w:val="005B12F6"/>
    <w:rsid w:val="005B18E5"/>
    <w:rsid w:val="005B1905"/>
    <w:rsid w:val="005B3171"/>
    <w:rsid w:val="005B3305"/>
    <w:rsid w:val="005B3665"/>
    <w:rsid w:val="005B3C9F"/>
    <w:rsid w:val="005B4F39"/>
    <w:rsid w:val="005B534F"/>
    <w:rsid w:val="005C2B70"/>
    <w:rsid w:val="005C2BEA"/>
    <w:rsid w:val="005C2C18"/>
    <w:rsid w:val="005C3F4B"/>
    <w:rsid w:val="005C5999"/>
    <w:rsid w:val="005C6734"/>
    <w:rsid w:val="005D07BC"/>
    <w:rsid w:val="005D1309"/>
    <w:rsid w:val="005D1C44"/>
    <w:rsid w:val="005D285A"/>
    <w:rsid w:val="005D2947"/>
    <w:rsid w:val="005D2E55"/>
    <w:rsid w:val="005D2F4A"/>
    <w:rsid w:val="005D330D"/>
    <w:rsid w:val="005D388A"/>
    <w:rsid w:val="005D45A7"/>
    <w:rsid w:val="005D4A36"/>
    <w:rsid w:val="005D5705"/>
    <w:rsid w:val="005D5AD9"/>
    <w:rsid w:val="005D5C1B"/>
    <w:rsid w:val="005D615A"/>
    <w:rsid w:val="005D616E"/>
    <w:rsid w:val="005D61DE"/>
    <w:rsid w:val="005D6975"/>
    <w:rsid w:val="005D6A59"/>
    <w:rsid w:val="005D6D4E"/>
    <w:rsid w:val="005E02B4"/>
    <w:rsid w:val="005E0D31"/>
    <w:rsid w:val="005E2A5F"/>
    <w:rsid w:val="005E3907"/>
    <w:rsid w:val="005E3E95"/>
    <w:rsid w:val="005E411B"/>
    <w:rsid w:val="005E4178"/>
    <w:rsid w:val="005E41B5"/>
    <w:rsid w:val="005E4865"/>
    <w:rsid w:val="005E5955"/>
    <w:rsid w:val="005E5AD2"/>
    <w:rsid w:val="005E5F83"/>
    <w:rsid w:val="005E7177"/>
    <w:rsid w:val="005F064B"/>
    <w:rsid w:val="005F0D5B"/>
    <w:rsid w:val="005F0FD3"/>
    <w:rsid w:val="005F22A3"/>
    <w:rsid w:val="005F2BB7"/>
    <w:rsid w:val="005F2F18"/>
    <w:rsid w:val="005F2F40"/>
    <w:rsid w:val="005F350D"/>
    <w:rsid w:val="005F4315"/>
    <w:rsid w:val="005F4A6C"/>
    <w:rsid w:val="005F4D11"/>
    <w:rsid w:val="005F54DB"/>
    <w:rsid w:val="005F6602"/>
    <w:rsid w:val="005F781E"/>
    <w:rsid w:val="00600F1F"/>
    <w:rsid w:val="00600F64"/>
    <w:rsid w:val="006013E8"/>
    <w:rsid w:val="00601556"/>
    <w:rsid w:val="00602624"/>
    <w:rsid w:val="00602CCC"/>
    <w:rsid w:val="00602D6A"/>
    <w:rsid w:val="00603228"/>
    <w:rsid w:val="00603FDE"/>
    <w:rsid w:val="00605F80"/>
    <w:rsid w:val="006067BB"/>
    <w:rsid w:val="00606A11"/>
    <w:rsid w:val="006105EF"/>
    <w:rsid w:val="00610B84"/>
    <w:rsid w:val="00610E4E"/>
    <w:rsid w:val="006155D5"/>
    <w:rsid w:val="00616E2C"/>
    <w:rsid w:val="00617996"/>
    <w:rsid w:val="00617A45"/>
    <w:rsid w:val="00617C3A"/>
    <w:rsid w:val="00617E7C"/>
    <w:rsid w:val="00620C06"/>
    <w:rsid w:val="0062142A"/>
    <w:rsid w:val="0062157E"/>
    <w:rsid w:val="006235D7"/>
    <w:rsid w:val="00624B4C"/>
    <w:rsid w:val="00625098"/>
    <w:rsid w:val="006264AB"/>
    <w:rsid w:val="00626D90"/>
    <w:rsid w:val="00630175"/>
    <w:rsid w:val="0063116A"/>
    <w:rsid w:val="006311AA"/>
    <w:rsid w:val="006312BF"/>
    <w:rsid w:val="00631850"/>
    <w:rsid w:val="00631897"/>
    <w:rsid w:val="0063212B"/>
    <w:rsid w:val="006334B4"/>
    <w:rsid w:val="00633849"/>
    <w:rsid w:val="00634330"/>
    <w:rsid w:val="006343BA"/>
    <w:rsid w:val="00636BE7"/>
    <w:rsid w:val="0064029C"/>
    <w:rsid w:val="00640D4C"/>
    <w:rsid w:val="00640EC5"/>
    <w:rsid w:val="006410EB"/>
    <w:rsid w:val="00641A65"/>
    <w:rsid w:val="00641DEA"/>
    <w:rsid w:val="00644445"/>
    <w:rsid w:val="00646E15"/>
    <w:rsid w:val="006470F6"/>
    <w:rsid w:val="0064764D"/>
    <w:rsid w:val="00647677"/>
    <w:rsid w:val="006478B7"/>
    <w:rsid w:val="00647B1A"/>
    <w:rsid w:val="00650820"/>
    <w:rsid w:val="00650B9D"/>
    <w:rsid w:val="00650FD3"/>
    <w:rsid w:val="00653720"/>
    <w:rsid w:val="0065397D"/>
    <w:rsid w:val="00654ACE"/>
    <w:rsid w:val="00654B17"/>
    <w:rsid w:val="00655B90"/>
    <w:rsid w:val="00656309"/>
    <w:rsid w:val="00656794"/>
    <w:rsid w:val="00661381"/>
    <w:rsid w:val="006613B7"/>
    <w:rsid w:val="00661900"/>
    <w:rsid w:val="00661905"/>
    <w:rsid w:val="00661A31"/>
    <w:rsid w:val="00662767"/>
    <w:rsid w:val="00663358"/>
    <w:rsid w:val="006637BD"/>
    <w:rsid w:val="00663B3C"/>
    <w:rsid w:val="00665CF4"/>
    <w:rsid w:val="006668B8"/>
    <w:rsid w:val="00667BAC"/>
    <w:rsid w:val="00670129"/>
    <w:rsid w:val="0067146A"/>
    <w:rsid w:val="006715B5"/>
    <w:rsid w:val="00671A1A"/>
    <w:rsid w:val="00674571"/>
    <w:rsid w:val="0067482E"/>
    <w:rsid w:val="00674C13"/>
    <w:rsid w:val="006751C3"/>
    <w:rsid w:val="0067587B"/>
    <w:rsid w:val="00675D45"/>
    <w:rsid w:val="00677921"/>
    <w:rsid w:val="006806F9"/>
    <w:rsid w:val="00680AC3"/>
    <w:rsid w:val="00680C56"/>
    <w:rsid w:val="00681C2C"/>
    <w:rsid w:val="00684011"/>
    <w:rsid w:val="00684222"/>
    <w:rsid w:val="00684CA9"/>
    <w:rsid w:val="00685F14"/>
    <w:rsid w:val="0068651F"/>
    <w:rsid w:val="00686D67"/>
    <w:rsid w:val="00691449"/>
    <w:rsid w:val="00692EEC"/>
    <w:rsid w:val="00694628"/>
    <w:rsid w:val="006950A7"/>
    <w:rsid w:val="00695917"/>
    <w:rsid w:val="006967DD"/>
    <w:rsid w:val="00696B4F"/>
    <w:rsid w:val="0069724B"/>
    <w:rsid w:val="006A05C0"/>
    <w:rsid w:val="006A1FA7"/>
    <w:rsid w:val="006A27C3"/>
    <w:rsid w:val="006A31BD"/>
    <w:rsid w:val="006A328F"/>
    <w:rsid w:val="006A34F8"/>
    <w:rsid w:val="006A423D"/>
    <w:rsid w:val="006A43EC"/>
    <w:rsid w:val="006A4C75"/>
    <w:rsid w:val="006A4FFD"/>
    <w:rsid w:val="006A6D70"/>
    <w:rsid w:val="006A721E"/>
    <w:rsid w:val="006A7CB9"/>
    <w:rsid w:val="006B0283"/>
    <w:rsid w:val="006B087E"/>
    <w:rsid w:val="006B18CD"/>
    <w:rsid w:val="006B1DB6"/>
    <w:rsid w:val="006B1EED"/>
    <w:rsid w:val="006B2B8B"/>
    <w:rsid w:val="006B5EAB"/>
    <w:rsid w:val="006B6916"/>
    <w:rsid w:val="006B6970"/>
    <w:rsid w:val="006B79E5"/>
    <w:rsid w:val="006C069E"/>
    <w:rsid w:val="006C130F"/>
    <w:rsid w:val="006C17E4"/>
    <w:rsid w:val="006C19BE"/>
    <w:rsid w:val="006C2171"/>
    <w:rsid w:val="006C21CA"/>
    <w:rsid w:val="006C2D0C"/>
    <w:rsid w:val="006C41E3"/>
    <w:rsid w:val="006C457D"/>
    <w:rsid w:val="006C47AE"/>
    <w:rsid w:val="006C59EB"/>
    <w:rsid w:val="006D06E5"/>
    <w:rsid w:val="006D0A6B"/>
    <w:rsid w:val="006D1FA7"/>
    <w:rsid w:val="006D21CF"/>
    <w:rsid w:val="006D29F7"/>
    <w:rsid w:val="006D3023"/>
    <w:rsid w:val="006D52B0"/>
    <w:rsid w:val="006D55C1"/>
    <w:rsid w:val="006D60A0"/>
    <w:rsid w:val="006D6135"/>
    <w:rsid w:val="006D6A34"/>
    <w:rsid w:val="006E03D4"/>
    <w:rsid w:val="006E2416"/>
    <w:rsid w:val="006E4F71"/>
    <w:rsid w:val="006E6CFE"/>
    <w:rsid w:val="006E7CC7"/>
    <w:rsid w:val="006F03E9"/>
    <w:rsid w:val="006F1682"/>
    <w:rsid w:val="006F179D"/>
    <w:rsid w:val="006F19EE"/>
    <w:rsid w:val="006F1A2A"/>
    <w:rsid w:val="006F235D"/>
    <w:rsid w:val="006F2445"/>
    <w:rsid w:val="006F249E"/>
    <w:rsid w:val="006F28D3"/>
    <w:rsid w:val="006F36D1"/>
    <w:rsid w:val="006F4C0D"/>
    <w:rsid w:val="006F4ED8"/>
    <w:rsid w:val="006F6289"/>
    <w:rsid w:val="006F74A5"/>
    <w:rsid w:val="00700A65"/>
    <w:rsid w:val="0070206F"/>
    <w:rsid w:val="00702F1C"/>
    <w:rsid w:val="00703C21"/>
    <w:rsid w:val="00705106"/>
    <w:rsid w:val="00705F61"/>
    <w:rsid w:val="007067B6"/>
    <w:rsid w:val="007069A7"/>
    <w:rsid w:val="007069F5"/>
    <w:rsid w:val="007071AA"/>
    <w:rsid w:val="00707CEC"/>
    <w:rsid w:val="007105A1"/>
    <w:rsid w:val="00710B2E"/>
    <w:rsid w:val="00714633"/>
    <w:rsid w:val="00714FDF"/>
    <w:rsid w:val="007163DA"/>
    <w:rsid w:val="00716C8C"/>
    <w:rsid w:val="00716E29"/>
    <w:rsid w:val="00716F76"/>
    <w:rsid w:val="00720B20"/>
    <w:rsid w:val="00721D79"/>
    <w:rsid w:val="00721E1E"/>
    <w:rsid w:val="00722CB3"/>
    <w:rsid w:val="007235F1"/>
    <w:rsid w:val="00723A4C"/>
    <w:rsid w:val="007243EC"/>
    <w:rsid w:val="00724BD8"/>
    <w:rsid w:val="00724E6A"/>
    <w:rsid w:val="007256E9"/>
    <w:rsid w:val="0072634B"/>
    <w:rsid w:val="007263B8"/>
    <w:rsid w:val="007267B1"/>
    <w:rsid w:val="00726C6C"/>
    <w:rsid w:val="00726CC8"/>
    <w:rsid w:val="007304E4"/>
    <w:rsid w:val="0073073B"/>
    <w:rsid w:val="00731907"/>
    <w:rsid w:val="00731F95"/>
    <w:rsid w:val="00732745"/>
    <w:rsid w:val="00732A61"/>
    <w:rsid w:val="00733998"/>
    <w:rsid w:val="0073518F"/>
    <w:rsid w:val="00735375"/>
    <w:rsid w:val="007358EC"/>
    <w:rsid w:val="007367B1"/>
    <w:rsid w:val="00736CF1"/>
    <w:rsid w:val="00736E00"/>
    <w:rsid w:val="007373FD"/>
    <w:rsid w:val="00740758"/>
    <w:rsid w:val="00740EE2"/>
    <w:rsid w:val="00742CED"/>
    <w:rsid w:val="00743351"/>
    <w:rsid w:val="00743CBC"/>
    <w:rsid w:val="00744073"/>
    <w:rsid w:val="00744199"/>
    <w:rsid w:val="00744C5E"/>
    <w:rsid w:val="00745874"/>
    <w:rsid w:val="00746307"/>
    <w:rsid w:val="007501D0"/>
    <w:rsid w:val="00750364"/>
    <w:rsid w:val="0075150B"/>
    <w:rsid w:val="007519EB"/>
    <w:rsid w:val="00753334"/>
    <w:rsid w:val="00754BD9"/>
    <w:rsid w:val="00755906"/>
    <w:rsid w:val="00755A19"/>
    <w:rsid w:val="00755E06"/>
    <w:rsid w:val="00756307"/>
    <w:rsid w:val="0075670E"/>
    <w:rsid w:val="0075685A"/>
    <w:rsid w:val="00756E55"/>
    <w:rsid w:val="0076007B"/>
    <w:rsid w:val="00761296"/>
    <w:rsid w:val="0076161B"/>
    <w:rsid w:val="007617D0"/>
    <w:rsid w:val="0076203E"/>
    <w:rsid w:val="007631C1"/>
    <w:rsid w:val="00763451"/>
    <w:rsid w:val="00763A72"/>
    <w:rsid w:val="0076455B"/>
    <w:rsid w:val="007653C4"/>
    <w:rsid w:val="00765A1C"/>
    <w:rsid w:val="00766689"/>
    <w:rsid w:val="00767406"/>
    <w:rsid w:val="0076761A"/>
    <w:rsid w:val="0077060B"/>
    <w:rsid w:val="00771434"/>
    <w:rsid w:val="0077195D"/>
    <w:rsid w:val="0077354C"/>
    <w:rsid w:val="00774274"/>
    <w:rsid w:val="007763A4"/>
    <w:rsid w:val="007769E8"/>
    <w:rsid w:val="00776F8F"/>
    <w:rsid w:val="0077788B"/>
    <w:rsid w:val="00780DA6"/>
    <w:rsid w:val="00781B7C"/>
    <w:rsid w:val="00782C2C"/>
    <w:rsid w:val="00782DC5"/>
    <w:rsid w:val="00784443"/>
    <w:rsid w:val="00785723"/>
    <w:rsid w:val="007859D0"/>
    <w:rsid w:val="00786DC5"/>
    <w:rsid w:val="00790E15"/>
    <w:rsid w:val="00792660"/>
    <w:rsid w:val="0079382A"/>
    <w:rsid w:val="00794FB4"/>
    <w:rsid w:val="0079513C"/>
    <w:rsid w:val="00797395"/>
    <w:rsid w:val="0079740B"/>
    <w:rsid w:val="007975C2"/>
    <w:rsid w:val="007A0916"/>
    <w:rsid w:val="007A245B"/>
    <w:rsid w:val="007A3A13"/>
    <w:rsid w:val="007A69EA"/>
    <w:rsid w:val="007A7003"/>
    <w:rsid w:val="007B0267"/>
    <w:rsid w:val="007B0623"/>
    <w:rsid w:val="007B0F57"/>
    <w:rsid w:val="007B1E00"/>
    <w:rsid w:val="007B3570"/>
    <w:rsid w:val="007B40D6"/>
    <w:rsid w:val="007B508E"/>
    <w:rsid w:val="007B5227"/>
    <w:rsid w:val="007B5EA7"/>
    <w:rsid w:val="007B6FFE"/>
    <w:rsid w:val="007B7699"/>
    <w:rsid w:val="007C0F0B"/>
    <w:rsid w:val="007C2AB3"/>
    <w:rsid w:val="007C2CC3"/>
    <w:rsid w:val="007C36D7"/>
    <w:rsid w:val="007C4A51"/>
    <w:rsid w:val="007C6499"/>
    <w:rsid w:val="007C67F6"/>
    <w:rsid w:val="007C6F0E"/>
    <w:rsid w:val="007D238D"/>
    <w:rsid w:val="007D3022"/>
    <w:rsid w:val="007D34D2"/>
    <w:rsid w:val="007D4C60"/>
    <w:rsid w:val="007D5D41"/>
    <w:rsid w:val="007D65F8"/>
    <w:rsid w:val="007D67DE"/>
    <w:rsid w:val="007D685B"/>
    <w:rsid w:val="007D6DD9"/>
    <w:rsid w:val="007D7EB5"/>
    <w:rsid w:val="007E1EAC"/>
    <w:rsid w:val="007E2B55"/>
    <w:rsid w:val="007E2D90"/>
    <w:rsid w:val="007E2F30"/>
    <w:rsid w:val="007E3EA0"/>
    <w:rsid w:val="007E440D"/>
    <w:rsid w:val="007E44F8"/>
    <w:rsid w:val="007E4936"/>
    <w:rsid w:val="007E5748"/>
    <w:rsid w:val="007E5B8D"/>
    <w:rsid w:val="007E5D28"/>
    <w:rsid w:val="007E6A7C"/>
    <w:rsid w:val="007F02EC"/>
    <w:rsid w:val="007F0BB5"/>
    <w:rsid w:val="007F137D"/>
    <w:rsid w:val="007F1CCD"/>
    <w:rsid w:val="007F2776"/>
    <w:rsid w:val="007F2939"/>
    <w:rsid w:val="007F43F2"/>
    <w:rsid w:val="007F6601"/>
    <w:rsid w:val="007F7106"/>
    <w:rsid w:val="007F78C7"/>
    <w:rsid w:val="007F79C4"/>
    <w:rsid w:val="008029AE"/>
    <w:rsid w:val="008038BE"/>
    <w:rsid w:val="00803E7A"/>
    <w:rsid w:val="008048C8"/>
    <w:rsid w:val="00804BFD"/>
    <w:rsid w:val="00804EEB"/>
    <w:rsid w:val="00805107"/>
    <w:rsid w:val="0080593D"/>
    <w:rsid w:val="00805E38"/>
    <w:rsid w:val="0080620A"/>
    <w:rsid w:val="008062C2"/>
    <w:rsid w:val="00806EF8"/>
    <w:rsid w:val="00812BDE"/>
    <w:rsid w:val="008150E6"/>
    <w:rsid w:val="008166E9"/>
    <w:rsid w:val="00817D8E"/>
    <w:rsid w:val="00820017"/>
    <w:rsid w:val="008210EB"/>
    <w:rsid w:val="0082114E"/>
    <w:rsid w:val="00822353"/>
    <w:rsid w:val="00822A16"/>
    <w:rsid w:val="00823A3B"/>
    <w:rsid w:val="00823C1D"/>
    <w:rsid w:val="0082479F"/>
    <w:rsid w:val="00824C29"/>
    <w:rsid w:val="00825914"/>
    <w:rsid w:val="00825DBF"/>
    <w:rsid w:val="00826709"/>
    <w:rsid w:val="00826C32"/>
    <w:rsid w:val="0083112C"/>
    <w:rsid w:val="00831746"/>
    <w:rsid w:val="00831773"/>
    <w:rsid w:val="00831D93"/>
    <w:rsid w:val="008322B2"/>
    <w:rsid w:val="00832776"/>
    <w:rsid w:val="00832784"/>
    <w:rsid w:val="00832D69"/>
    <w:rsid w:val="00833BA5"/>
    <w:rsid w:val="00833CD4"/>
    <w:rsid w:val="00833CFB"/>
    <w:rsid w:val="00834199"/>
    <w:rsid w:val="00834E60"/>
    <w:rsid w:val="00835CAE"/>
    <w:rsid w:val="00837A64"/>
    <w:rsid w:val="00840685"/>
    <w:rsid w:val="00841076"/>
    <w:rsid w:val="00841243"/>
    <w:rsid w:val="00841494"/>
    <w:rsid w:val="0084155C"/>
    <w:rsid w:val="00841F5F"/>
    <w:rsid w:val="00842596"/>
    <w:rsid w:val="00842E57"/>
    <w:rsid w:val="00843CC8"/>
    <w:rsid w:val="00844558"/>
    <w:rsid w:val="00844EFE"/>
    <w:rsid w:val="00844FB5"/>
    <w:rsid w:val="008468A3"/>
    <w:rsid w:val="00846E05"/>
    <w:rsid w:val="00847D5A"/>
    <w:rsid w:val="008500E8"/>
    <w:rsid w:val="00850732"/>
    <w:rsid w:val="008514DE"/>
    <w:rsid w:val="00851BAA"/>
    <w:rsid w:val="008520B9"/>
    <w:rsid w:val="00852461"/>
    <w:rsid w:val="00853083"/>
    <w:rsid w:val="00853246"/>
    <w:rsid w:val="00853387"/>
    <w:rsid w:val="00853973"/>
    <w:rsid w:val="00853D27"/>
    <w:rsid w:val="00854BD5"/>
    <w:rsid w:val="008558C1"/>
    <w:rsid w:val="0085694E"/>
    <w:rsid w:val="008603E7"/>
    <w:rsid w:val="00862080"/>
    <w:rsid w:val="008622B8"/>
    <w:rsid w:val="0086245D"/>
    <w:rsid w:val="00862DC7"/>
    <w:rsid w:val="00862E06"/>
    <w:rsid w:val="00863B0B"/>
    <w:rsid w:val="008644CA"/>
    <w:rsid w:val="00865197"/>
    <w:rsid w:val="00865F39"/>
    <w:rsid w:val="008665C2"/>
    <w:rsid w:val="008669E3"/>
    <w:rsid w:val="00867A8F"/>
    <w:rsid w:val="00871432"/>
    <w:rsid w:val="008717ED"/>
    <w:rsid w:val="008720B6"/>
    <w:rsid w:val="00873DBC"/>
    <w:rsid w:val="008748C9"/>
    <w:rsid w:val="00874F48"/>
    <w:rsid w:val="00875B81"/>
    <w:rsid w:val="00875F06"/>
    <w:rsid w:val="00877350"/>
    <w:rsid w:val="00877D4E"/>
    <w:rsid w:val="00880D5A"/>
    <w:rsid w:val="00881346"/>
    <w:rsid w:val="00882F88"/>
    <w:rsid w:val="00883414"/>
    <w:rsid w:val="00883C5A"/>
    <w:rsid w:val="00883D41"/>
    <w:rsid w:val="0088659E"/>
    <w:rsid w:val="00886BB3"/>
    <w:rsid w:val="00886E5C"/>
    <w:rsid w:val="008876FE"/>
    <w:rsid w:val="00887E71"/>
    <w:rsid w:val="00890205"/>
    <w:rsid w:val="00890BF3"/>
    <w:rsid w:val="00890F25"/>
    <w:rsid w:val="0089266C"/>
    <w:rsid w:val="00893922"/>
    <w:rsid w:val="008943A9"/>
    <w:rsid w:val="0089453C"/>
    <w:rsid w:val="00895442"/>
    <w:rsid w:val="0089544B"/>
    <w:rsid w:val="0089567A"/>
    <w:rsid w:val="00896D15"/>
    <w:rsid w:val="00897D2D"/>
    <w:rsid w:val="008A0D44"/>
    <w:rsid w:val="008A1297"/>
    <w:rsid w:val="008A2879"/>
    <w:rsid w:val="008A4DB9"/>
    <w:rsid w:val="008A5343"/>
    <w:rsid w:val="008A5A0A"/>
    <w:rsid w:val="008B1A87"/>
    <w:rsid w:val="008B2BA3"/>
    <w:rsid w:val="008B2E61"/>
    <w:rsid w:val="008B2F45"/>
    <w:rsid w:val="008B39B3"/>
    <w:rsid w:val="008B4493"/>
    <w:rsid w:val="008B494E"/>
    <w:rsid w:val="008B540F"/>
    <w:rsid w:val="008B5A4F"/>
    <w:rsid w:val="008B67E7"/>
    <w:rsid w:val="008B694E"/>
    <w:rsid w:val="008B712C"/>
    <w:rsid w:val="008B774F"/>
    <w:rsid w:val="008C07E5"/>
    <w:rsid w:val="008C1570"/>
    <w:rsid w:val="008C20D8"/>
    <w:rsid w:val="008C2333"/>
    <w:rsid w:val="008C2A3D"/>
    <w:rsid w:val="008C34EA"/>
    <w:rsid w:val="008C3E00"/>
    <w:rsid w:val="008C5898"/>
    <w:rsid w:val="008C6283"/>
    <w:rsid w:val="008C6817"/>
    <w:rsid w:val="008C7752"/>
    <w:rsid w:val="008D48F2"/>
    <w:rsid w:val="008D4CBD"/>
    <w:rsid w:val="008D4E9A"/>
    <w:rsid w:val="008D5535"/>
    <w:rsid w:val="008D6C59"/>
    <w:rsid w:val="008D6CE6"/>
    <w:rsid w:val="008D72D7"/>
    <w:rsid w:val="008D794F"/>
    <w:rsid w:val="008D7A7B"/>
    <w:rsid w:val="008D7DF8"/>
    <w:rsid w:val="008E0F07"/>
    <w:rsid w:val="008E1D42"/>
    <w:rsid w:val="008E23E6"/>
    <w:rsid w:val="008E2565"/>
    <w:rsid w:val="008E608E"/>
    <w:rsid w:val="008E6DD3"/>
    <w:rsid w:val="008E6ED5"/>
    <w:rsid w:val="008E733C"/>
    <w:rsid w:val="008F18A7"/>
    <w:rsid w:val="008F29F1"/>
    <w:rsid w:val="008F2F89"/>
    <w:rsid w:val="008F31ED"/>
    <w:rsid w:val="008F3763"/>
    <w:rsid w:val="008F50E0"/>
    <w:rsid w:val="008F7113"/>
    <w:rsid w:val="008F72E6"/>
    <w:rsid w:val="008F796B"/>
    <w:rsid w:val="009011CD"/>
    <w:rsid w:val="009025A5"/>
    <w:rsid w:val="00902CDA"/>
    <w:rsid w:val="00903FBB"/>
    <w:rsid w:val="009043D3"/>
    <w:rsid w:val="009043FE"/>
    <w:rsid w:val="00904C2E"/>
    <w:rsid w:val="009058E6"/>
    <w:rsid w:val="009061CD"/>
    <w:rsid w:val="00906961"/>
    <w:rsid w:val="009071D6"/>
    <w:rsid w:val="00907412"/>
    <w:rsid w:val="009076F0"/>
    <w:rsid w:val="00907A90"/>
    <w:rsid w:val="00910D1B"/>
    <w:rsid w:val="0091118E"/>
    <w:rsid w:val="0091151F"/>
    <w:rsid w:val="00911AF3"/>
    <w:rsid w:val="00914480"/>
    <w:rsid w:val="009145CA"/>
    <w:rsid w:val="00915045"/>
    <w:rsid w:val="0091591B"/>
    <w:rsid w:val="009160E3"/>
    <w:rsid w:val="00917374"/>
    <w:rsid w:val="00917F29"/>
    <w:rsid w:val="0092002F"/>
    <w:rsid w:val="009204C3"/>
    <w:rsid w:val="00920B76"/>
    <w:rsid w:val="009238E8"/>
    <w:rsid w:val="009243E1"/>
    <w:rsid w:val="009263AE"/>
    <w:rsid w:val="009263C5"/>
    <w:rsid w:val="0092647A"/>
    <w:rsid w:val="00926781"/>
    <w:rsid w:val="00926854"/>
    <w:rsid w:val="00926C43"/>
    <w:rsid w:val="00927B0E"/>
    <w:rsid w:val="00927B6D"/>
    <w:rsid w:val="0093018C"/>
    <w:rsid w:val="0093117E"/>
    <w:rsid w:val="0093137A"/>
    <w:rsid w:val="00931DE1"/>
    <w:rsid w:val="0093343D"/>
    <w:rsid w:val="00933A6D"/>
    <w:rsid w:val="009343DA"/>
    <w:rsid w:val="00934760"/>
    <w:rsid w:val="00934BDB"/>
    <w:rsid w:val="00936CA6"/>
    <w:rsid w:val="009374A3"/>
    <w:rsid w:val="009374CB"/>
    <w:rsid w:val="0094220A"/>
    <w:rsid w:val="00942602"/>
    <w:rsid w:val="00942DB4"/>
    <w:rsid w:val="00943E89"/>
    <w:rsid w:val="00943F6B"/>
    <w:rsid w:val="00945368"/>
    <w:rsid w:val="009460A9"/>
    <w:rsid w:val="0094614B"/>
    <w:rsid w:val="00946969"/>
    <w:rsid w:val="009476E1"/>
    <w:rsid w:val="0094792C"/>
    <w:rsid w:val="00950069"/>
    <w:rsid w:val="0095035E"/>
    <w:rsid w:val="00952B3A"/>
    <w:rsid w:val="00952CF0"/>
    <w:rsid w:val="009535AC"/>
    <w:rsid w:val="00953F90"/>
    <w:rsid w:val="00954022"/>
    <w:rsid w:val="00954499"/>
    <w:rsid w:val="00955ABC"/>
    <w:rsid w:val="009561C5"/>
    <w:rsid w:val="00956527"/>
    <w:rsid w:val="00957086"/>
    <w:rsid w:val="0095750F"/>
    <w:rsid w:val="009622AD"/>
    <w:rsid w:val="00962572"/>
    <w:rsid w:val="00962868"/>
    <w:rsid w:val="00962E70"/>
    <w:rsid w:val="009630CE"/>
    <w:rsid w:val="009633D5"/>
    <w:rsid w:val="009635C4"/>
    <w:rsid w:val="00963873"/>
    <w:rsid w:val="00963A86"/>
    <w:rsid w:val="009646D0"/>
    <w:rsid w:val="00964F8F"/>
    <w:rsid w:val="00965703"/>
    <w:rsid w:val="00966E20"/>
    <w:rsid w:val="00967680"/>
    <w:rsid w:val="00967EA9"/>
    <w:rsid w:val="00970C56"/>
    <w:rsid w:val="0097102C"/>
    <w:rsid w:val="00972539"/>
    <w:rsid w:val="00972B8E"/>
    <w:rsid w:val="00972D77"/>
    <w:rsid w:val="009748BD"/>
    <w:rsid w:val="00977064"/>
    <w:rsid w:val="0097751C"/>
    <w:rsid w:val="00977BA4"/>
    <w:rsid w:val="00980783"/>
    <w:rsid w:val="009810FB"/>
    <w:rsid w:val="00983C11"/>
    <w:rsid w:val="00984144"/>
    <w:rsid w:val="009844F6"/>
    <w:rsid w:val="00984A19"/>
    <w:rsid w:val="00984D11"/>
    <w:rsid w:val="00985D95"/>
    <w:rsid w:val="00985F3F"/>
    <w:rsid w:val="00986698"/>
    <w:rsid w:val="00987521"/>
    <w:rsid w:val="00990120"/>
    <w:rsid w:val="00990491"/>
    <w:rsid w:val="00990BBD"/>
    <w:rsid w:val="00990C4E"/>
    <w:rsid w:val="00991260"/>
    <w:rsid w:val="00992F8C"/>
    <w:rsid w:val="0099379B"/>
    <w:rsid w:val="00993851"/>
    <w:rsid w:val="009945DC"/>
    <w:rsid w:val="0099502D"/>
    <w:rsid w:val="0099512F"/>
    <w:rsid w:val="009975F9"/>
    <w:rsid w:val="009A0CAE"/>
    <w:rsid w:val="009A11C8"/>
    <w:rsid w:val="009A142B"/>
    <w:rsid w:val="009A159C"/>
    <w:rsid w:val="009A19BE"/>
    <w:rsid w:val="009A1ADD"/>
    <w:rsid w:val="009A1DDE"/>
    <w:rsid w:val="009A1EB6"/>
    <w:rsid w:val="009A584A"/>
    <w:rsid w:val="009A6337"/>
    <w:rsid w:val="009B166D"/>
    <w:rsid w:val="009B45E9"/>
    <w:rsid w:val="009B51C5"/>
    <w:rsid w:val="009B565E"/>
    <w:rsid w:val="009B5FCD"/>
    <w:rsid w:val="009B76BE"/>
    <w:rsid w:val="009C01F7"/>
    <w:rsid w:val="009C0D23"/>
    <w:rsid w:val="009C1081"/>
    <w:rsid w:val="009C16B2"/>
    <w:rsid w:val="009C4626"/>
    <w:rsid w:val="009C4ACE"/>
    <w:rsid w:val="009C5D03"/>
    <w:rsid w:val="009C6031"/>
    <w:rsid w:val="009C607E"/>
    <w:rsid w:val="009C609C"/>
    <w:rsid w:val="009C6109"/>
    <w:rsid w:val="009C6342"/>
    <w:rsid w:val="009C65F3"/>
    <w:rsid w:val="009C72FA"/>
    <w:rsid w:val="009C7865"/>
    <w:rsid w:val="009C7E3F"/>
    <w:rsid w:val="009C7E69"/>
    <w:rsid w:val="009D04BE"/>
    <w:rsid w:val="009D1006"/>
    <w:rsid w:val="009D1D2E"/>
    <w:rsid w:val="009D3837"/>
    <w:rsid w:val="009D5D8C"/>
    <w:rsid w:val="009D6AD8"/>
    <w:rsid w:val="009D6B57"/>
    <w:rsid w:val="009D78C3"/>
    <w:rsid w:val="009E13CC"/>
    <w:rsid w:val="009E2353"/>
    <w:rsid w:val="009E2D97"/>
    <w:rsid w:val="009E3226"/>
    <w:rsid w:val="009E3C9A"/>
    <w:rsid w:val="009E3D6F"/>
    <w:rsid w:val="009E40FA"/>
    <w:rsid w:val="009E46E5"/>
    <w:rsid w:val="009E583C"/>
    <w:rsid w:val="009E621E"/>
    <w:rsid w:val="009E67BE"/>
    <w:rsid w:val="009E6C54"/>
    <w:rsid w:val="009E6F85"/>
    <w:rsid w:val="009E709F"/>
    <w:rsid w:val="009F0628"/>
    <w:rsid w:val="009F1B86"/>
    <w:rsid w:val="009F24A2"/>
    <w:rsid w:val="009F2DB6"/>
    <w:rsid w:val="009F2E45"/>
    <w:rsid w:val="009F2F6B"/>
    <w:rsid w:val="009F3355"/>
    <w:rsid w:val="009F3DC8"/>
    <w:rsid w:val="009F4996"/>
    <w:rsid w:val="009F534A"/>
    <w:rsid w:val="009F55B9"/>
    <w:rsid w:val="009F6F76"/>
    <w:rsid w:val="009F7396"/>
    <w:rsid w:val="00A00151"/>
    <w:rsid w:val="00A0022C"/>
    <w:rsid w:val="00A00A7A"/>
    <w:rsid w:val="00A017E2"/>
    <w:rsid w:val="00A0184A"/>
    <w:rsid w:val="00A02D68"/>
    <w:rsid w:val="00A02EA1"/>
    <w:rsid w:val="00A04275"/>
    <w:rsid w:val="00A04BFD"/>
    <w:rsid w:val="00A0526D"/>
    <w:rsid w:val="00A057B4"/>
    <w:rsid w:val="00A05A24"/>
    <w:rsid w:val="00A05F00"/>
    <w:rsid w:val="00A0624D"/>
    <w:rsid w:val="00A06392"/>
    <w:rsid w:val="00A0737A"/>
    <w:rsid w:val="00A10116"/>
    <w:rsid w:val="00A11A98"/>
    <w:rsid w:val="00A1245A"/>
    <w:rsid w:val="00A126C9"/>
    <w:rsid w:val="00A12B07"/>
    <w:rsid w:val="00A13104"/>
    <w:rsid w:val="00A1376A"/>
    <w:rsid w:val="00A13A1A"/>
    <w:rsid w:val="00A147DB"/>
    <w:rsid w:val="00A14E20"/>
    <w:rsid w:val="00A162BB"/>
    <w:rsid w:val="00A17057"/>
    <w:rsid w:val="00A22246"/>
    <w:rsid w:val="00A23820"/>
    <w:rsid w:val="00A2427C"/>
    <w:rsid w:val="00A24CCE"/>
    <w:rsid w:val="00A25F7A"/>
    <w:rsid w:val="00A26008"/>
    <w:rsid w:val="00A2672F"/>
    <w:rsid w:val="00A31D75"/>
    <w:rsid w:val="00A321B3"/>
    <w:rsid w:val="00A32D1B"/>
    <w:rsid w:val="00A32F7C"/>
    <w:rsid w:val="00A33788"/>
    <w:rsid w:val="00A33A59"/>
    <w:rsid w:val="00A33C29"/>
    <w:rsid w:val="00A33CB3"/>
    <w:rsid w:val="00A352D3"/>
    <w:rsid w:val="00A37E9C"/>
    <w:rsid w:val="00A4277A"/>
    <w:rsid w:val="00A4318A"/>
    <w:rsid w:val="00A440EA"/>
    <w:rsid w:val="00A44138"/>
    <w:rsid w:val="00A441BA"/>
    <w:rsid w:val="00A44CE4"/>
    <w:rsid w:val="00A450F0"/>
    <w:rsid w:val="00A45419"/>
    <w:rsid w:val="00A46F29"/>
    <w:rsid w:val="00A473FC"/>
    <w:rsid w:val="00A50296"/>
    <w:rsid w:val="00A503B0"/>
    <w:rsid w:val="00A52388"/>
    <w:rsid w:val="00A5260A"/>
    <w:rsid w:val="00A52BF1"/>
    <w:rsid w:val="00A52F4C"/>
    <w:rsid w:val="00A53CFD"/>
    <w:rsid w:val="00A54AD8"/>
    <w:rsid w:val="00A55526"/>
    <w:rsid w:val="00A55F0D"/>
    <w:rsid w:val="00A55F79"/>
    <w:rsid w:val="00A5765D"/>
    <w:rsid w:val="00A57FC0"/>
    <w:rsid w:val="00A605CC"/>
    <w:rsid w:val="00A60E42"/>
    <w:rsid w:val="00A6124A"/>
    <w:rsid w:val="00A61697"/>
    <w:rsid w:val="00A62552"/>
    <w:rsid w:val="00A63DEF"/>
    <w:rsid w:val="00A63F23"/>
    <w:rsid w:val="00A65ECF"/>
    <w:rsid w:val="00A66BC5"/>
    <w:rsid w:val="00A672BD"/>
    <w:rsid w:val="00A71402"/>
    <w:rsid w:val="00A73732"/>
    <w:rsid w:val="00A77722"/>
    <w:rsid w:val="00A7778B"/>
    <w:rsid w:val="00A813EB"/>
    <w:rsid w:val="00A8145B"/>
    <w:rsid w:val="00A817F9"/>
    <w:rsid w:val="00A8201E"/>
    <w:rsid w:val="00A822DD"/>
    <w:rsid w:val="00A829E0"/>
    <w:rsid w:val="00A830B4"/>
    <w:rsid w:val="00A841D4"/>
    <w:rsid w:val="00A85092"/>
    <w:rsid w:val="00A851DE"/>
    <w:rsid w:val="00A851F6"/>
    <w:rsid w:val="00A85243"/>
    <w:rsid w:val="00A8609C"/>
    <w:rsid w:val="00A86377"/>
    <w:rsid w:val="00A86BCE"/>
    <w:rsid w:val="00A8747A"/>
    <w:rsid w:val="00A8784F"/>
    <w:rsid w:val="00A90F59"/>
    <w:rsid w:val="00A90F95"/>
    <w:rsid w:val="00A92611"/>
    <w:rsid w:val="00A93CFD"/>
    <w:rsid w:val="00A94380"/>
    <w:rsid w:val="00A95470"/>
    <w:rsid w:val="00A95833"/>
    <w:rsid w:val="00A975B4"/>
    <w:rsid w:val="00AA07C5"/>
    <w:rsid w:val="00AA0F2E"/>
    <w:rsid w:val="00AA117D"/>
    <w:rsid w:val="00AA15D5"/>
    <w:rsid w:val="00AA23B1"/>
    <w:rsid w:val="00AA4676"/>
    <w:rsid w:val="00AA50DA"/>
    <w:rsid w:val="00AA5922"/>
    <w:rsid w:val="00AA597A"/>
    <w:rsid w:val="00AA6A85"/>
    <w:rsid w:val="00AA773F"/>
    <w:rsid w:val="00AB05BC"/>
    <w:rsid w:val="00AB06C7"/>
    <w:rsid w:val="00AB09A7"/>
    <w:rsid w:val="00AB0A9E"/>
    <w:rsid w:val="00AB13FD"/>
    <w:rsid w:val="00AB1A8D"/>
    <w:rsid w:val="00AB2A25"/>
    <w:rsid w:val="00AB2ADC"/>
    <w:rsid w:val="00AB5145"/>
    <w:rsid w:val="00AB5720"/>
    <w:rsid w:val="00AB5729"/>
    <w:rsid w:val="00AB62E4"/>
    <w:rsid w:val="00AB7641"/>
    <w:rsid w:val="00AB7E17"/>
    <w:rsid w:val="00AC0614"/>
    <w:rsid w:val="00AC0623"/>
    <w:rsid w:val="00AC1E20"/>
    <w:rsid w:val="00AC254D"/>
    <w:rsid w:val="00AC35EE"/>
    <w:rsid w:val="00AC377A"/>
    <w:rsid w:val="00AC417A"/>
    <w:rsid w:val="00AC4BD0"/>
    <w:rsid w:val="00AC5A84"/>
    <w:rsid w:val="00AC6088"/>
    <w:rsid w:val="00AC7204"/>
    <w:rsid w:val="00AC7D44"/>
    <w:rsid w:val="00AD059E"/>
    <w:rsid w:val="00AD202D"/>
    <w:rsid w:val="00AD26D9"/>
    <w:rsid w:val="00AD43F5"/>
    <w:rsid w:val="00AD54C1"/>
    <w:rsid w:val="00AD70AC"/>
    <w:rsid w:val="00AE14EF"/>
    <w:rsid w:val="00AE2861"/>
    <w:rsid w:val="00AE3C78"/>
    <w:rsid w:val="00AE3D7B"/>
    <w:rsid w:val="00AE4619"/>
    <w:rsid w:val="00AE5243"/>
    <w:rsid w:val="00AE5644"/>
    <w:rsid w:val="00AE577A"/>
    <w:rsid w:val="00AE5B8D"/>
    <w:rsid w:val="00AF01A6"/>
    <w:rsid w:val="00AF0FCB"/>
    <w:rsid w:val="00AF1F6A"/>
    <w:rsid w:val="00AF1FCB"/>
    <w:rsid w:val="00AF22C6"/>
    <w:rsid w:val="00AF27D1"/>
    <w:rsid w:val="00AF4934"/>
    <w:rsid w:val="00AF5EE4"/>
    <w:rsid w:val="00AF67A8"/>
    <w:rsid w:val="00AF6887"/>
    <w:rsid w:val="00AF6A27"/>
    <w:rsid w:val="00AF7EB6"/>
    <w:rsid w:val="00B004FD"/>
    <w:rsid w:val="00B01299"/>
    <w:rsid w:val="00B02711"/>
    <w:rsid w:val="00B0331B"/>
    <w:rsid w:val="00B0454E"/>
    <w:rsid w:val="00B04961"/>
    <w:rsid w:val="00B04985"/>
    <w:rsid w:val="00B05E81"/>
    <w:rsid w:val="00B05E85"/>
    <w:rsid w:val="00B071D3"/>
    <w:rsid w:val="00B072D4"/>
    <w:rsid w:val="00B1050F"/>
    <w:rsid w:val="00B10CC9"/>
    <w:rsid w:val="00B11FAA"/>
    <w:rsid w:val="00B12176"/>
    <w:rsid w:val="00B131B0"/>
    <w:rsid w:val="00B13A3E"/>
    <w:rsid w:val="00B14002"/>
    <w:rsid w:val="00B14944"/>
    <w:rsid w:val="00B16F1B"/>
    <w:rsid w:val="00B20591"/>
    <w:rsid w:val="00B20DB4"/>
    <w:rsid w:val="00B21403"/>
    <w:rsid w:val="00B2499A"/>
    <w:rsid w:val="00B24C1F"/>
    <w:rsid w:val="00B252E0"/>
    <w:rsid w:val="00B256C3"/>
    <w:rsid w:val="00B25B7E"/>
    <w:rsid w:val="00B267BF"/>
    <w:rsid w:val="00B26EF1"/>
    <w:rsid w:val="00B27974"/>
    <w:rsid w:val="00B311DA"/>
    <w:rsid w:val="00B32518"/>
    <w:rsid w:val="00B32922"/>
    <w:rsid w:val="00B329D0"/>
    <w:rsid w:val="00B33093"/>
    <w:rsid w:val="00B3329A"/>
    <w:rsid w:val="00B33436"/>
    <w:rsid w:val="00B33469"/>
    <w:rsid w:val="00B33642"/>
    <w:rsid w:val="00B33C7C"/>
    <w:rsid w:val="00B34A6C"/>
    <w:rsid w:val="00B34F22"/>
    <w:rsid w:val="00B37AFB"/>
    <w:rsid w:val="00B41123"/>
    <w:rsid w:val="00B43175"/>
    <w:rsid w:val="00B43249"/>
    <w:rsid w:val="00B43CF7"/>
    <w:rsid w:val="00B46181"/>
    <w:rsid w:val="00B46631"/>
    <w:rsid w:val="00B46F92"/>
    <w:rsid w:val="00B47104"/>
    <w:rsid w:val="00B47AF3"/>
    <w:rsid w:val="00B47B7F"/>
    <w:rsid w:val="00B511ED"/>
    <w:rsid w:val="00B51FF6"/>
    <w:rsid w:val="00B52410"/>
    <w:rsid w:val="00B53054"/>
    <w:rsid w:val="00B53B4F"/>
    <w:rsid w:val="00B55F56"/>
    <w:rsid w:val="00B566B2"/>
    <w:rsid w:val="00B5764A"/>
    <w:rsid w:val="00B6112E"/>
    <w:rsid w:val="00B612B8"/>
    <w:rsid w:val="00B6222C"/>
    <w:rsid w:val="00B624DF"/>
    <w:rsid w:val="00B6263C"/>
    <w:rsid w:val="00B630C7"/>
    <w:rsid w:val="00B643BF"/>
    <w:rsid w:val="00B64B64"/>
    <w:rsid w:val="00B66D7F"/>
    <w:rsid w:val="00B678DC"/>
    <w:rsid w:val="00B73504"/>
    <w:rsid w:val="00B7558B"/>
    <w:rsid w:val="00B756FC"/>
    <w:rsid w:val="00B76291"/>
    <w:rsid w:val="00B80653"/>
    <w:rsid w:val="00B81B35"/>
    <w:rsid w:val="00B8291D"/>
    <w:rsid w:val="00B83B0B"/>
    <w:rsid w:val="00B84233"/>
    <w:rsid w:val="00B84DC6"/>
    <w:rsid w:val="00B8555E"/>
    <w:rsid w:val="00B855F0"/>
    <w:rsid w:val="00B912A7"/>
    <w:rsid w:val="00B917E8"/>
    <w:rsid w:val="00B922AA"/>
    <w:rsid w:val="00B922FA"/>
    <w:rsid w:val="00B92F75"/>
    <w:rsid w:val="00B92FCD"/>
    <w:rsid w:val="00B938C1"/>
    <w:rsid w:val="00B951F4"/>
    <w:rsid w:val="00B95BBE"/>
    <w:rsid w:val="00B95E54"/>
    <w:rsid w:val="00BA19E6"/>
    <w:rsid w:val="00BA1CE2"/>
    <w:rsid w:val="00BA30FA"/>
    <w:rsid w:val="00BA341F"/>
    <w:rsid w:val="00BA3B92"/>
    <w:rsid w:val="00BA4792"/>
    <w:rsid w:val="00BA49F3"/>
    <w:rsid w:val="00BA4B1C"/>
    <w:rsid w:val="00BA4DB6"/>
    <w:rsid w:val="00BA53B1"/>
    <w:rsid w:val="00BA5ED2"/>
    <w:rsid w:val="00BA61BA"/>
    <w:rsid w:val="00BA61D5"/>
    <w:rsid w:val="00BA769F"/>
    <w:rsid w:val="00BA7C90"/>
    <w:rsid w:val="00BB07C6"/>
    <w:rsid w:val="00BB0CD1"/>
    <w:rsid w:val="00BB2263"/>
    <w:rsid w:val="00BB2FEF"/>
    <w:rsid w:val="00BB3104"/>
    <w:rsid w:val="00BB3518"/>
    <w:rsid w:val="00BB39BB"/>
    <w:rsid w:val="00BB3B02"/>
    <w:rsid w:val="00BB4186"/>
    <w:rsid w:val="00BB6B06"/>
    <w:rsid w:val="00BB6F2A"/>
    <w:rsid w:val="00BB7D50"/>
    <w:rsid w:val="00BC0223"/>
    <w:rsid w:val="00BC0BAE"/>
    <w:rsid w:val="00BC1737"/>
    <w:rsid w:val="00BC1FAE"/>
    <w:rsid w:val="00BC21AA"/>
    <w:rsid w:val="00BC3440"/>
    <w:rsid w:val="00BC38D4"/>
    <w:rsid w:val="00BC4262"/>
    <w:rsid w:val="00BC460A"/>
    <w:rsid w:val="00BC4676"/>
    <w:rsid w:val="00BC46AF"/>
    <w:rsid w:val="00BC4935"/>
    <w:rsid w:val="00BC4CD5"/>
    <w:rsid w:val="00BC5390"/>
    <w:rsid w:val="00BC54ED"/>
    <w:rsid w:val="00BC56E4"/>
    <w:rsid w:val="00BC5873"/>
    <w:rsid w:val="00BC5A1F"/>
    <w:rsid w:val="00BC66E0"/>
    <w:rsid w:val="00BC677E"/>
    <w:rsid w:val="00BD1C06"/>
    <w:rsid w:val="00BD2580"/>
    <w:rsid w:val="00BD3B35"/>
    <w:rsid w:val="00BD5119"/>
    <w:rsid w:val="00BD53C7"/>
    <w:rsid w:val="00BD64EF"/>
    <w:rsid w:val="00BD6800"/>
    <w:rsid w:val="00BD7215"/>
    <w:rsid w:val="00BD7A80"/>
    <w:rsid w:val="00BD7ECC"/>
    <w:rsid w:val="00BE0EEC"/>
    <w:rsid w:val="00BE113C"/>
    <w:rsid w:val="00BE1744"/>
    <w:rsid w:val="00BE270B"/>
    <w:rsid w:val="00BE2826"/>
    <w:rsid w:val="00BE46F5"/>
    <w:rsid w:val="00BE4BFA"/>
    <w:rsid w:val="00BE5E0D"/>
    <w:rsid w:val="00BE6582"/>
    <w:rsid w:val="00BE667E"/>
    <w:rsid w:val="00BE7B15"/>
    <w:rsid w:val="00BF1472"/>
    <w:rsid w:val="00BF1D42"/>
    <w:rsid w:val="00BF4F26"/>
    <w:rsid w:val="00BF51EE"/>
    <w:rsid w:val="00BF65FF"/>
    <w:rsid w:val="00BF6948"/>
    <w:rsid w:val="00BF78FE"/>
    <w:rsid w:val="00C0149C"/>
    <w:rsid w:val="00C03314"/>
    <w:rsid w:val="00C03702"/>
    <w:rsid w:val="00C0420E"/>
    <w:rsid w:val="00C04B8F"/>
    <w:rsid w:val="00C056E2"/>
    <w:rsid w:val="00C059BE"/>
    <w:rsid w:val="00C05BA1"/>
    <w:rsid w:val="00C062AE"/>
    <w:rsid w:val="00C0643E"/>
    <w:rsid w:val="00C10245"/>
    <w:rsid w:val="00C109F9"/>
    <w:rsid w:val="00C10F80"/>
    <w:rsid w:val="00C11889"/>
    <w:rsid w:val="00C1191B"/>
    <w:rsid w:val="00C124D0"/>
    <w:rsid w:val="00C12CF7"/>
    <w:rsid w:val="00C13544"/>
    <w:rsid w:val="00C140B2"/>
    <w:rsid w:val="00C1490E"/>
    <w:rsid w:val="00C14ADA"/>
    <w:rsid w:val="00C14B8F"/>
    <w:rsid w:val="00C1636F"/>
    <w:rsid w:val="00C164D2"/>
    <w:rsid w:val="00C17AD1"/>
    <w:rsid w:val="00C201D0"/>
    <w:rsid w:val="00C2270F"/>
    <w:rsid w:val="00C22C7C"/>
    <w:rsid w:val="00C2488D"/>
    <w:rsid w:val="00C24B06"/>
    <w:rsid w:val="00C24C17"/>
    <w:rsid w:val="00C25A7B"/>
    <w:rsid w:val="00C26942"/>
    <w:rsid w:val="00C26AB0"/>
    <w:rsid w:val="00C27139"/>
    <w:rsid w:val="00C274A6"/>
    <w:rsid w:val="00C304CE"/>
    <w:rsid w:val="00C31AC4"/>
    <w:rsid w:val="00C31C8A"/>
    <w:rsid w:val="00C320BA"/>
    <w:rsid w:val="00C33B6E"/>
    <w:rsid w:val="00C352E8"/>
    <w:rsid w:val="00C35E08"/>
    <w:rsid w:val="00C36825"/>
    <w:rsid w:val="00C370D2"/>
    <w:rsid w:val="00C37135"/>
    <w:rsid w:val="00C37380"/>
    <w:rsid w:val="00C4002E"/>
    <w:rsid w:val="00C4010B"/>
    <w:rsid w:val="00C40472"/>
    <w:rsid w:val="00C40522"/>
    <w:rsid w:val="00C439D0"/>
    <w:rsid w:val="00C445AB"/>
    <w:rsid w:val="00C44725"/>
    <w:rsid w:val="00C453B8"/>
    <w:rsid w:val="00C46D74"/>
    <w:rsid w:val="00C46E5D"/>
    <w:rsid w:val="00C4778A"/>
    <w:rsid w:val="00C50602"/>
    <w:rsid w:val="00C50CB1"/>
    <w:rsid w:val="00C51833"/>
    <w:rsid w:val="00C52D56"/>
    <w:rsid w:val="00C52EF2"/>
    <w:rsid w:val="00C52FF5"/>
    <w:rsid w:val="00C5311F"/>
    <w:rsid w:val="00C53D22"/>
    <w:rsid w:val="00C54F4E"/>
    <w:rsid w:val="00C558EC"/>
    <w:rsid w:val="00C56C55"/>
    <w:rsid w:val="00C57438"/>
    <w:rsid w:val="00C57875"/>
    <w:rsid w:val="00C579C6"/>
    <w:rsid w:val="00C57D1F"/>
    <w:rsid w:val="00C60AE5"/>
    <w:rsid w:val="00C6287C"/>
    <w:rsid w:val="00C62F2F"/>
    <w:rsid w:val="00C64230"/>
    <w:rsid w:val="00C65A9D"/>
    <w:rsid w:val="00C70697"/>
    <w:rsid w:val="00C71600"/>
    <w:rsid w:val="00C74E45"/>
    <w:rsid w:val="00C753D2"/>
    <w:rsid w:val="00C761CA"/>
    <w:rsid w:val="00C772CA"/>
    <w:rsid w:val="00C805DC"/>
    <w:rsid w:val="00C80B9D"/>
    <w:rsid w:val="00C80D82"/>
    <w:rsid w:val="00C81248"/>
    <w:rsid w:val="00C81896"/>
    <w:rsid w:val="00C81F6B"/>
    <w:rsid w:val="00C83FB6"/>
    <w:rsid w:val="00C843B9"/>
    <w:rsid w:val="00C85992"/>
    <w:rsid w:val="00C85E88"/>
    <w:rsid w:val="00C86293"/>
    <w:rsid w:val="00C86A0E"/>
    <w:rsid w:val="00C872E8"/>
    <w:rsid w:val="00C87A8B"/>
    <w:rsid w:val="00C905FC"/>
    <w:rsid w:val="00C90977"/>
    <w:rsid w:val="00C90E0E"/>
    <w:rsid w:val="00C91036"/>
    <w:rsid w:val="00C9267D"/>
    <w:rsid w:val="00C9399C"/>
    <w:rsid w:val="00C93E9D"/>
    <w:rsid w:val="00C951BB"/>
    <w:rsid w:val="00C96C7A"/>
    <w:rsid w:val="00CA1D04"/>
    <w:rsid w:val="00CA2E7C"/>
    <w:rsid w:val="00CA3DA8"/>
    <w:rsid w:val="00CA3EB8"/>
    <w:rsid w:val="00CA45AA"/>
    <w:rsid w:val="00CA4664"/>
    <w:rsid w:val="00CA5CE6"/>
    <w:rsid w:val="00CA5D69"/>
    <w:rsid w:val="00CA6722"/>
    <w:rsid w:val="00CA68D6"/>
    <w:rsid w:val="00CA6A4C"/>
    <w:rsid w:val="00CB03E8"/>
    <w:rsid w:val="00CB0E4D"/>
    <w:rsid w:val="00CB270B"/>
    <w:rsid w:val="00CB6289"/>
    <w:rsid w:val="00CB6861"/>
    <w:rsid w:val="00CB7477"/>
    <w:rsid w:val="00CC1B29"/>
    <w:rsid w:val="00CC25DC"/>
    <w:rsid w:val="00CC6912"/>
    <w:rsid w:val="00CC77D1"/>
    <w:rsid w:val="00CC77D4"/>
    <w:rsid w:val="00CC7E83"/>
    <w:rsid w:val="00CD004A"/>
    <w:rsid w:val="00CD007A"/>
    <w:rsid w:val="00CD051F"/>
    <w:rsid w:val="00CD0E00"/>
    <w:rsid w:val="00CD0E30"/>
    <w:rsid w:val="00CD16D2"/>
    <w:rsid w:val="00CD1A9B"/>
    <w:rsid w:val="00CD1D89"/>
    <w:rsid w:val="00CD2E5B"/>
    <w:rsid w:val="00CD47E2"/>
    <w:rsid w:val="00CD482E"/>
    <w:rsid w:val="00CD66F1"/>
    <w:rsid w:val="00CD75A1"/>
    <w:rsid w:val="00CD7DA9"/>
    <w:rsid w:val="00CE04B6"/>
    <w:rsid w:val="00CE1083"/>
    <w:rsid w:val="00CE2210"/>
    <w:rsid w:val="00CE2293"/>
    <w:rsid w:val="00CE2619"/>
    <w:rsid w:val="00CE3582"/>
    <w:rsid w:val="00CE3FCC"/>
    <w:rsid w:val="00CE3FEF"/>
    <w:rsid w:val="00CE4CEC"/>
    <w:rsid w:val="00CE4E5E"/>
    <w:rsid w:val="00CE66EB"/>
    <w:rsid w:val="00CE73DD"/>
    <w:rsid w:val="00CE76CC"/>
    <w:rsid w:val="00CF1EA0"/>
    <w:rsid w:val="00CF3D48"/>
    <w:rsid w:val="00CF42D0"/>
    <w:rsid w:val="00CF46F0"/>
    <w:rsid w:val="00CF54F9"/>
    <w:rsid w:val="00CF582C"/>
    <w:rsid w:val="00CF60B0"/>
    <w:rsid w:val="00CF7324"/>
    <w:rsid w:val="00CF75BC"/>
    <w:rsid w:val="00CF7D7A"/>
    <w:rsid w:val="00D0085F"/>
    <w:rsid w:val="00D01B4D"/>
    <w:rsid w:val="00D01CF1"/>
    <w:rsid w:val="00D03D0B"/>
    <w:rsid w:val="00D0411C"/>
    <w:rsid w:val="00D055C2"/>
    <w:rsid w:val="00D06018"/>
    <w:rsid w:val="00D06681"/>
    <w:rsid w:val="00D06B5B"/>
    <w:rsid w:val="00D06CDF"/>
    <w:rsid w:val="00D070B8"/>
    <w:rsid w:val="00D10CC9"/>
    <w:rsid w:val="00D1134E"/>
    <w:rsid w:val="00D115E8"/>
    <w:rsid w:val="00D124A2"/>
    <w:rsid w:val="00D131D4"/>
    <w:rsid w:val="00D141CF"/>
    <w:rsid w:val="00D14B7A"/>
    <w:rsid w:val="00D15C0F"/>
    <w:rsid w:val="00D16773"/>
    <w:rsid w:val="00D1756E"/>
    <w:rsid w:val="00D200BF"/>
    <w:rsid w:val="00D2233E"/>
    <w:rsid w:val="00D231FB"/>
    <w:rsid w:val="00D24F6C"/>
    <w:rsid w:val="00D25112"/>
    <w:rsid w:val="00D2553E"/>
    <w:rsid w:val="00D2693A"/>
    <w:rsid w:val="00D26FDC"/>
    <w:rsid w:val="00D27C0B"/>
    <w:rsid w:val="00D27DFB"/>
    <w:rsid w:val="00D30120"/>
    <w:rsid w:val="00D3024E"/>
    <w:rsid w:val="00D31300"/>
    <w:rsid w:val="00D32259"/>
    <w:rsid w:val="00D323E6"/>
    <w:rsid w:val="00D32B34"/>
    <w:rsid w:val="00D32F22"/>
    <w:rsid w:val="00D35B43"/>
    <w:rsid w:val="00D35BC6"/>
    <w:rsid w:val="00D37E1A"/>
    <w:rsid w:val="00D41C69"/>
    <w:rsid w:val="00D42360"/>
    <w:rsid w:val="00D42F81"/>
    <w:rsid w:val="00D45DD5"/>
    <w:rsid w:val="00D4771E"/>
    <w:rsid w:val="00D47773"/>
    <w:rsid w:val="00D5095A"/>
    <w:rsid w:val="00D50EA6"/>
    <w:rsid w:val="00D51B1D"/>
    <w:rsid w:val="00D528A5"/>
    <w:rsid w:val="00D5402D"/>
    <w:rsid w:val="00D540DE"/>
    <w:rsid w:val="00D549D1"/>
    <w:rsid w:val="00D55BE3"/>
    <w:rsid w:val="00D55FEB"/>
    <w:rsid w:val="00D57FB0"/>
    <w:rsid w:val="00D613E0"/>
    <w:rsid w:val="00D61B0B"/>
    <w:rsid w:val="00D62101"/>
    <w:rsid w:val="00D6322E"/>
    <w:rsid w:val="00D64C6B"/>
    <w:rsid w:val="00D656BB"/>
    <w:rsid w:val="00D65872"/>
    <w:rsid w:val="00D65BBB"/>
    <w:rsid w:val="00D6690C"/>
    <w:rsid w:val="00D67432"/>
    <w:rsid w:val="00D70389"/>
    <w:rsid w:val="00D73EC1"/>
    <w:rsid w:val="00D75373"/>
    <w:rsid w:val="00D75A4A"/>
    <w:rsid w:val="00D76334"/>
    <w:rsid w:val="00D76BC2"/>
    <w:rsid w:val="00D8056C"/>
    <w:rsid w:val="00D806A7"/>
    <w:rsid w:val="00D81DE3"/>
    <w:rsid w:val="00D83446"/>
    <w:rsid w:val="00D83B29"/>
    <w:rsid w:val="00D83D04"/>
    <w:rsid w:val="00D84446"/>
    <w:rsid w:val="00D84CBE"/>
    <w:rsid w:val="00D8559B"/>
    <w:rsid w:val="00D86250"/>
    <w:rsid w:val="00D868BF"/>
    <w:rsid w:val="00D86AC0"/>
    <w:rsid w:val="00D91CBD"/>
    <w:rsid w:val="00D91F57"/>
    <w:rsid w:val="00D92404"/>
    <w:rsid w:val="00D92D5E"/>
    <w:rsid w:val="00D92E60"/>
    <w:rsid w:val="00D93B8D"/>
    <w:rsid w:val="00D93CC0"/>
    <w:rsid w:val="00D94DBD"/>
    <w:rsid w:val="00D95751"/>
    <w:rsid w:val="00D96FB0"/>
    <w:rsid w:val="00D973FC"/>
    <w:rsid w:val="00D978A1"/>
    <w:rsid w:val="00DA0CEF"/>
    <w:rsid w:val="00DA16B9"/>
    <w:rsid w:val="00DA2239"/>
    <w:rsid w:val="00DA2391"/>
    <w:rsid w:val="00DA35EF"/>
    <w:rsid w:val="00DA373B"/>
    <w:rsid w:val="00DA45D4"/>
    <w:rsid w:val="00DA5A57"/>
    <w:rsid w:val="00DA6910"/>
    <w:rsid w:val="00DA71D4"/>
    <w:rsid w:val="00DA7511"/>
    <w:rsid w:val="00DB008E"/>
    <w:rsid w:val="00DB0A59"/>
    <w:rsid w:val="00DB1D3F"/>
    <w:rsid w:val="00DB31F7"/>
    <w:rsid w:val="00DB3A49"/>
    <w:rsid w:val="00DB427C"/>
    <w:rsid w:val="00DB494C"/>
    <w:rsid w:val="00DB4D7B"/>
    <w:rsid w:val="00DB4EF2"/>
    <w:rsid w:val="00DB5372"/>
    <w:rsid w:val="00DB5848"/>
    <w:rsid w:val="00DB6050"/>
    <w:rsid w:val="00DB66B5"/>
    <w:rsid w:val="00DB7F6C"/>
    <w:rsid w:val="00DC0F70"/>
    <w:rsid w:val="00DC12B9"/>
    <w:rsid w:val="00DC1B2C"/>
    <w:rsid w:val="00DC1D1E"/>
    <w:rsid w:val="00DC2450"/>
    <w:rsid w:val="00DC2CB0"/>
    <w:rsid w:val="00DC37F1"/>
    <w:rsid w:val="00DC3CDB"/>
    <w:rsid w:val="00DC41EE"/>
    <w:rsid w:val="00DC541E"/>
    <w:rsid w:val="00DC6070"/>
    <w:rsid w:val="00DC6B35"/>
    <w:rsid w:val="00DC78C6"/>
    <w:rsid w:val="00DC7C23"/>
    <w:rsid w:val="00DD12C9"/>
    <w:rsid w:val="00DD31F9"/>
    <w:rsid w:val="00DD5382"/>
    <w:rsid w:val="00DD6AC1"/>
    <w:rsid w:val="00DD769D"/>
    <w:rsid w:val="00DE0C66"/>
    <w:rsid w:val="00DE2AA6"/>
    <w:rsid w:val="00DE2DDC"/>
    <w:rsid w:val="00DE40FB"/>
    <w:rsid w:val="00DE5AEB"/>
    <w:rsid w:val="00DE5F6F"/>
    <w:rsid w:val="00DE6645"/>
    <w:rsid w:val="00DE7D73"/>
    <w:rsid w:val="00DF0BC3"/>
    <w:rsid w:val="00DF1B71"/>
    <w:rsid w:val="00DF1D2B"/>
    <w:rsid w:val="00DF2066"/>
    <w:rsid w:val="00DF2172"/>
    <w:rsid w:val="00DF3046"/>
    <w:rsid w:val="00DF48EE"/>
    <w:rsid w:val="00DF6E45"/>
    <w:rsid w:val="00DF6E8B"/>
    <w:rsid w:val="00DF748D"/>
    <w:rsid w:val="00E00973"/>
    <w:rsid w:val="00E013A4"/>
    <w:rsid w:val="00E01D26"/>
    <w:rsid w:val="00E02DEA"/>
    <w:rsid w:val="00E03A68"/>
    <w:rsid w:val="00E03AA5"/>
    <w:rsid w:val="00E03EC0"/>
    <w:rsid w:val="00E04C6C"/>
    <w:rsid w:val="00E068A5"/>
    <w:rsid w:val="00E06983"/>
    <w:rsid w:val="00E074C4"/>
    <w:rsid w:val="00E10A5E"/>
    <w:rsid w:val="00E11A36"/>
    <w:rsid w:val="00E12249"/>
    <w:rsid w:val="00E126E9"/>
    <w:rsid w:val="00E15868"/>
    <w:rsid w:val="00E158FB"/>
    <w:rsid w:val="00E158FC"/>
    <w:rsid w:val="00E163E0"/>
    <w:rsid w:val="00E163EC"/>
    <w:rsid w:val="00E17AF4"/>
    <w:rsid w:val="00E17C47"/>
    <w:rsid w:val="00E20361"/>
    <w:rsid w:val="00E20DFF"/>
    <w:rsid w:val="00E21FE6"/>
    <w:rsid w:val="00E220CD"/>
    <w:rsid w:val="00E2625C"/>
    <w:rsid w:val="00E2652E"/>
    <w:rsid w:val="00E2711C"/>
    <w:rsid w:val="00E27D9F"/>
    <w:rsid w:val="00E31945"/>
    <w:rsid w:val="00E32A61"/>
    <w:rsid w:val="00E347FE"/>
    <w:rsid w:val="00E35473"/>
    <w:rsid w:val="00E35DF6"/>
    <w:rsid w:val="00E36545"/>
    <w:rsid w:val="00E36608"/>
    <w:rsid w:val="00E36F51"/>
    <w:rsid w:val="00E401F7"/>
    <w:rsid w:val="00E40252"/>
    <w:rsid w:val="00E41761"/>
    <w:rsid w:val="00E42D22"/>
    <w:rsid w:val="00E442F5"/>
    <w:rsid w:val="00E45284"/>
    <w:rsid w:val="00E45858"/>
    <w:rsid w:val="00E45C4E"/>
    <w:rsid w:val="00E467E5"/>
    <w:rsid w:val="00E4778C"/>
    <w:rsid w:val="00E511B7"/>
    <w:rsid w:val="00E515E7"/>
    <w:rsid w:val="00E520CE"/>
    <w:rsid w:val="00E5280B"/>
    <w:rsid w:val="00E54CA7"/>
    <w:rsid w:val="00E556AA"/>
    <w:rsid w:val="00E557EF"/>
    <w:rsid w:val="00E55EBA"/>
    <w:rsid w:val="00E57338"/>
    <w:rsid w:val="00E5763B"/>
    <w:rsid w:val="00E57DC2"/>
    <w:rsid w:val="00E61D49"/>
    <w:rsid w:val="00E63043"/>
    <w:rsid w:val="00E633B7"/>
    <w:rsid w:val="00E63FDD"/>
    <w:rsid w:val="00E640DF"/>
    <w:rsid w:val="00E66CA3"/>
    <w:rsid w:val="00E67F44"/>
    <w:rsid w:val="00E70107"/>
    <w:rsid w:val="00E7016F"/>
    <w:rsid w:val="00E7090E"/>
    <w:rsid w:val="00E709CF"/>
    <w:rsid w:val="00E73875"/>
    <w:rsid w:val="00E73918"/>
    <w:rsid w:val="00E73D97"/>
    <w:rsid w:val="00E73EFC"/>
    <w:rsid w:val="00E7411F"/>
    <w:rsid w:val="00E74976"/>
    <w:rsid w:val="00E75CD1"/>
    <w:rsid w:val="00E75D79"/>
    <w:rsid w:val="00E76E58"/>
    <w:rsid w:val="00E81D76"/>
    <w:rsid w:val="00E8221A"/>
    <w:rsid w:val="00E8264C"/>
    <w:rsid w:val="00E82C9D"/>
    <w:rsid w:val="00E8302C"/>
    <w:rsid w:val="00E84066"/>
    <w:rsid w:val="00E8410A"/>
    <w:rsid w:val="00E84319"/>
    <w:rsid w:val="00E848E9"/>
    <w:rsid w:val="00E87E4C"/>
    <w:rsid w:val="00E91BB1"/>
    <w:rsid w:val="00E91FA6"/>
    <w:rsid w:val="00E9391B"/>
    <w:rsid w:val="00E96532"/>
    <w:rsid w:val="00E96B0D"/>
    <w:rsid w:val="00E96BBD"/>
    <w:rsid w:val="00E96C8B"/>
    <w:rsid w:val="00E9737A"/>
    <w:rsid w:val="00EA01B9"/>
    <w:rsid w:val="00EA0445"/>
    <w:rsid w:val="00EA0853"/>
    <w:rsid w:val="00EA12B9"/>
    <w:rsid w:val="00EA1341"/>
    <w:rsid w:val="00EA197F"/>
    <w:rsid w:val="00EA2A5E"/>
    <w:rsid w:val="00EA3B07"/>
    <w:rsid w:val="00EA3D9C"/>
    <w:rsid w:val="00EA4424"/>
    <w:rsid w:val="00EA4FAD"/>
    <w:rsid w:val="00EA5E09"/>
    <w:rsid w:val="00EA7BDC"/>
    <w:rsid w:val="00EB05BA"/>
    <w:rsid w:val="00EB1B7C"/>
    <w:rsid w:val="00EB265C"/>
    <w:rsid w:val="00EB4DC6"/>
    <w:rsid w:val="00EB595F"/>
    <w:rsid w:val="00EB5BB0"/>
    <w:rsid w:val="00EB63D5"/>
    <w:rsid w:val="00EB74B0"/>
    <w:rsid w:val="00EC0386"/>
    <w:rsid w:val="00EC08EF"/>
    <w:rsid w:val="00EC0BB5"/>
    <w:rsid w:val="00EC1A49"/>
    <w:rsid w:val="00EC207D"/>
    <w:rsid w:val="00EC2E2D"/>
    <w:rsid w:val="00EC2EB8"/>
    <w:rsid w:val="00EC37FF"/>
    <w:rsid w:val="00EC52B0"/>
    <w:rsid w:val="00EC617F"/>
    <w:rsid w:val="00EC7EC9"/>
    <w:rsid w:val="00ED07CF"/>
    <w:rsid w:val="00ED0B29"/>
    <w:rsid w:val="00ED1128"/>
    <w:rsid w:val="00ED14D1"/>
    <w:rsid w:val="00ED1A9A"/>
    <w:rsid w:val="00ED270B"/>
    <w:rsid w:val="00ED2AA3"/>
    <w:rsid w:val="00ED32B9"/>
    <w:rsid w:val="00ED3782"/>
    <w:rsid w:val="00ED37CD"/>
    <w:rsid w:val="00ED4D11"/>
    <w:rsid w:val="00ED7272"/>
    <w:rsid w:val="00ED73AE"/>
    <w:rsid w:val="00ED75D9"/>
    <w:rsid w:val="00ED7747"/>
    <w:rsid w:val="00EE0636"/>
    <w:rsid w:val="00EE2D37"/>
    <w:rsid w:val="00EE47A0"/>
    <w:rsid w:val="00EE4C35"/>
    <w:rsid w:val="00EE5724"/>
    <w:rsid w:val="00EE59FE"/>
    <w:rsid w:val="00EF011C"/>
    <w:rsid w:val="00EF0518"/>
    <w:rsid w:val="00EF0F3E"/>
    <w:rsid w:val="00EF1F6E"/>
    <w:rsid w:val="00EF22E3"/>
    <w:rsid w:val="00EF289D"/>
    <w:rsid w:val="00EF4830"/>
    <w:rsid w:val="00EF5123"/>
    <w:rsid w:val="00EF5836"/>
    <w:rsid w:val="00EF60E0"/>
    <w:rsid w:val="00EF6360"/>
    <w:rsid w:val="00EF6587"/>
    <w:rsid w:val="00F00C42"/>
    <w:rsid w:val="00F00CE2"/>
    <w:rsid w:val="00F011F2"/>
    <w:rsid w:val="00F01754"/>
    <w:rsid w:val="00F01A2B"/>
    <w:rsid w:val="00F01C73"/>
    <w:rsid w:val="00F022F0"/>
    <w:rsid w:val="00F028E0"/>
    <w:rsid w:val="00F02D0D"/>
    <w:rsid w:val="00F041D2"/>
    <w:rsid w:val="00F043E4"/>
    <w:rsid w:val="00F04AB6"/>
    <w:rsid w:val="00F05434"/>
    <w:rsid w:val="00F06890"/>
    <w:rsid w:val="00F06AB4"/>
    <w:rsid w:val="00F105C1"/>
    <w:rsid w:val="00F10E5E"/>
    <w:rsid w:val="00F11494"/>
    <w:rsid w:val="00F11681"/>
    <w:rsid w:val="00F116B7"/>
    <w:rsid w:val="00F11FF9"/>
    <w:rsid w:val="00F128EF"/>
    <w:rsid w:val="00F12F27"/>
    <w:rsid w:val="00F133D1"/>
    <w:rsid w:val="00F1357B"/>
    <w:rsid w:val="00F13C7E"/>
    <w:rsid w:val="00F15B48"/>
    <w:rsid w:val="00F164C6"/>
    <w:rsid w:val="00F1678C"/>
    <w:rsid w:val="00F17753"/>
    <w:rsid w:val="00F20074"/>
    <w:rsid w:val="00F20708"/>
    <w:rsid w:val="00F208EA"/>
    <w:rsid w:val="00F212E3"/>
    <w:rsid w:val="00F21698"/>
    <w:rsid w:val="00F2171A"/>
    <w:rsid w:val="00F21D4C"/>
    <w:rsid w:val="00F23D6B"/>
    <w:rsid w:val="00F244FA"/>
    <w:rsid w:val="00F25BFD"/>
    <w:rsid w:val="00F25C04"/>
    <w:rsid w:val="00F26E35"/>
    <w:rsid w:val="00F2736F"/>
    <w:rsid w:val="00F3029C"/>
    <w:rsid w:val="00F306B8"/>
    <w:rsid w:val="00F31099"/>
    <w:rsid w:val="00F31BAF"/>
    <w:rsid w:val="00F31DED"/>
    <w:rsid w:val="00F32A1B"/>
    <w:rsid w:val="00F33493"/>
    <w:rsid w:val="00F3356E"/>
    <w:rsid w:val="00F3461C"/>
    <w:rsid w:val="00F34E2E"/>
    <w:rsid w:val="00F35D9F"/>
    <w:rsid w:val="00F35EFB"/>
    <w:rsid w:val="00F35F1B"/>
    <w:rsid w:val="00F360C9"/>
    <w:rsid w:val="00F36393"/>
    <w:rsid w:val="00F366EA"/>
    <w:rsid w:val="00F37224"/>
    <w:rsid w:val="00F37AD5"/>
    <w:rsid w:val="00F4154D"/>
    <w:rsid w:val="00F428F3"/>
    <w:rsid w:val="00F44E86"/>
    <w:rsid w:val="00F44F2C"/>
    <w:rsid w:val="00F452EA"/>
    <w:rsid w:val="00F45950"/>
    <w:rsid w:val="00F45AFF"/>
    <w:rsid w:val="00F46141"/>
    <w:rsid w:val="00F469A2"/>
    <w:rsid w:val="00F47E18"/>
    <w:rsid w:val="00F50776"/>
    <w:rsid w:val="00F51A08"/>
    <w:rsid w:val="00F52873"/>
    <w:rsid w:val="00F52B03"/>
    <w:rsid w:val="00F539F3"/>
    <w:rsid w:val="00F53B7B"/>
    <w:rsid w:val="00F54D83"/>
    <w:rsid w:val="00F54FBF"/>
    <w:rsid w:val="00F5576F"/>
    <w:rsid w:val="00F5694A"/>
    <w:rsid w:val="00F570FB"/>
    <w:rsid w:val="00F57D51"/>
    <w:rsid w:val="00F57E05"/>
    <w:rsid w:val="00F60172"/>
    <w:rsid w:val="00F606B5"/>
    <w:rsid w:val="00F6093C"/>
    <w:rsid w:val="00F61F09"/>
    <w:rsid w:val="00F6246D"/>
    <w:rsid w:val="00F6437D"/>
    <w:rsid w:val="00F64EDF"/>
    <w:rsid w:val="00F65D70"/>
    <w:rsid w:val="00F669B3"/>
    <w:rsid w:val="00F72491"/>
    <w:rsid w:val="00F73023"/>
    <w:rsid w:val="00F736FF"/>
    <w:rsid w:val="00F73A8F"/>
    <w:rsid w:val="00F73F75"/>
    <w:rsid w:val="00F753D2"/>
    <w:rsid w:val="00F756A6"/>
    <w:rsid w:val="00F8052E"/>
    <w:rsid w:val="00F80FDC"/>
    <w:rsid w:val="00F81364"/>
    <w:rsid w:val="00F8139E"/>
    <w:rsid w:val="00F814FB"/>
    <w:rsid w:val="00F81A5D"/>
    <w:rsid w:val="00F81B46"/>
    <w:rsid w:val="00F82CBD"/>
    <w:rsid w:val="00F8654A"/>
    <w:rsid w:val="00F86584"/>
    <w:rsid w:val="00F8786F"/>
    <w:rsid w:val="00F906F2"/>
    <w:rsid w:val="00F9072B"/>
    <w:rsid w:val="00F91C97"/>
    <w:rsid w:val="00F922B3"/>
    <w:rsid w:val="00F92542"/>
    <w:rsid w:val="00F927DF"/>
    <w:rsid w:val="00F93431"/>
    <w:rsid w:val="00F9408E"/>
    <w:rsid w:val="00F9495F"/>
    <w:rsid w:val="00F94E63"/>
    <w:rsid w:val="00F94F55"/>
    <w:rsid w:val="00F95979"/>
    <w:rsid w:val="00F959E5"/>
    <w:rsid w:val="00F95D64"/>
    <w:rsid w:val="00F95DF0"/>
    <w:rsid w:val="00F96909"/>
    <w:rsid w:val="00F96BAD"/>
    <w:rsid w:val="00F979FB"/>
    <w:rsid w:val="00FA053B"/>
    <w:rsid w:val="00FA0B9B"/>
    <w:rsid w:val="00FA1BCE"/>
    <w:rsid w:val="00FA4749"/>
    <w:rsid w:val="00FA4E2D"/>
    <w:rsid w:val="00FA5EE2"/>
    <w:rsid w:val="00FA717F"/>
    <w:rsid w:val="00FB19C8"/>
    <w:rsid w:val="00FB2F36"/>
    <w:rsid w:val="00FB4E45"/>
    <w:rsid w:val="00FB5303"/>
    <w:rsid w:val="00FB6936"/>
    <w:rsid w:val="00FC171E"/>
    <w:rsid w:val="00FC18F0"/>
    <w:rsid w:val="00FC1E5E"/>
    <w:rsid w:val="00FC39A4"/>
    <w:rsid w:val="00FC3C4C"/>
    <w:rsid w:val="00FC3CE0"/>
    <w:rsid w:val="00FC4031"/>
    <w:rsid w:val="00FC4D7D"/>
    <w:rsid w:val="00FC4E7F"/>
    <w:rsid w:val="00FC5A9E"/>
    <w:rsid w:val="00FC6769"/>
    <w:rsid w:val="00FC6F83"/>
    <w:rsid w:val="00FC7271"/>
    <w:rsid w:val="00FC7D3D"/>
    <w:rsid w:val="00FD1926"/>
    <w:rsid w:val="00FD1C4C"/>
    <w:rsid w:val="00FD3BD9"/>
    <w:rsid w:val="00FD4DB6"/>
    <w:rsid w:val="00FD4F56"/>
    <w:rsid w:val="00FD5301"/>
    <w:rsid w:val="00FD54AF"/>
    <w:rsid w:val="00FD5569"/>
    <w:rsid w:val="00FD5A45"/>
    <w:rsid w:val="00FD6805"/>
    <w:rsid w:val="00FD77C5"/>
    <w:rsid w:val="00FD7CA3"/>
    <w:rsid w:val="00FE08F7"/>
    <w:rsid w:val="00FE2879"/>
    <w:rsid w:val="00FE2FCB"/>
    <w:rsid w:val="00FE33D5"/>
    <w:rsid w:val="00FE3B92"/>
    <w:rsid w:val="00FE3E13"/>
    <w:rsid w:val="00FE4D8B"/>
    <w:rsid w:val="00FE6793"/>
    <w:rsid w:val="00FE6C61"/>
    <w:rsid w:val="00FE6F3F"/>
    <w:rsid w:val="00FE703B"/>
    <w:rsid w:val="00FF00BC"/>
    <w:rsid w:val="00FF054F"/>
    <w:rsid w:val="00FF08D1"/>
    <w:rsid w:val="00FF0C48"/>
    <w:rsid w:val="00FF272C"/>
    <w:rsid w:val="00FF36F8"/>
    <w:rsid w:val="00FF3ABA"/>
    <w:rsid w:val="00FF4430"/>
    <w:rsid w:val="00FF4642"/>
    <w:rsid w:val="00FF605A"/>
    <w:rsid w:val="00FF6D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D7A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Classic 1" w:uiPriority="0"/>
    <w:lsdException w:name="Table Classic 2" w:uiPriority="0"/>
    <w:lsdException w:name="Table Classic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qFormat/>
    <w:rsid w:val="00F01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qFormat/>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qFormat/>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qFormat/>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qFormat/>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qFormat/>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67A8F"/>
  </w:style>
  <w:style w:type="paragraph" w:styleId="Bunntekst">
    <w:name w:val="footer"/>
    <w:basedOn w:val="Normal"/>
    <w:link w:val="BunntekstTegn"/>
    <w:uiPriority w:val="99"/>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59"/>
    <w:rsid w:val="00667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unhideWhenUsed/>
    <w:rsid w:val="000D7836"/>
    <w:pPr>
      <w:spacing w:after="0" w:line="240" w:lineRule="auto"/>
    </w:pPr>
    <w:rPr>
      <w:sz w:val="20"/>
      <w:szCs w:val="20"/>
    </w:rPr>
  </w:style>
  <w:style w:type="character" w:customStyle="1" w:styleId="FotnotetekstTegn">
    <w:name w:val="Fotnotetekst Tegn"/>
    <w:basedOn w:val="Standardskriftforavsnitt"/>
    <w:link w:val="Fotnotetekst"/>
    <w:uiPriority w:val="99"/>
    <w:rsid w:val="000D7836"/>
    <w:rPr>
      <w:sz w:val="20"/>
      <w:szCs w:val="20"/>
    </w:rPr>
  </w:style>
  <w:style w:type="character" w:styleId="Fotnotereferanse">
    <w:name w:val="footnote reference"/>
    <w:basedOn w:val="Standardskriftforavsnitt"/>
    <w:uiPriority w:val="99"/>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qFormat/>
    <w:rsid w:val="00F01C73"/>
    <w:rPr>
      <w:rFonts w:ascii="Arial" w:hAnsi="Arial" w:cs="Arial"/>
      <w:b w:val="0"/>
      <w:i/>
    </w:rPr>
  </w:style>
  <w:style w:type="character" w:customStyle="1" w:styleId="Overskrift3Tegn">
    <w:name w:val="Overskrift 3 Tegn"/>
    <w:basedOn w:val="Standardskriftforavsnitt"/>
    <w:link w:val="Overskrift3"/>
    <w:uiPriority w:val="9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F01C73"/>
    <w:rPr>
      <w:rFonts w:asciiTheme="majorHAnsi" w:eastAsiaTheme="majorEastAsia" w:hAnsiTheme="majorHAnsi" w:cstheme="majorBidi"/>
      <w:b/>
      <w:bCs/>
      <w:color w:val="365F91" w:themeColor="accent1" w:themeShade="BF"/>
      <w:sz w:val="28"/>
      <w:szCs w:val="28"/>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qFormat/>
    <w:rsid w:val="00D35B43"/>
    <w:pPr>
      <w:numPr>
        <w:numId w:val="1"/>
      </w:numPr>
      <w:tabs>
        <w:tab w:val="num" w:pos="360"/>
      </w:tabs>
      <w:spacing w:before="360" w:line="240" w:lineRule="auto"/>
      <w:ind w:left="0" w:firstLine="0"/>
    </w:pPr>
    <w:rPr>
      <w:rFonts w:ascii="Rockwell" w:hAnsi="Rockwell" w:cs="Times New Roman"/>
      <w:caps/>
      <w:color w:val="auto"/>
      <w:sz w:val="24"/>
      <w:szCs w:val="24"/>
      <w:lang w:eastAsia="nb-NO"/>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qFormat/>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qFormat/>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qFormat/>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qFormat/>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ldetekst">
    <w:name w:val="caption"/>
    <w:basedOn w:val="Normal"/>
    <w:next w:val="Normal"/>
    <w:link w:val="BildetekstTegn"/>
    <w:uiPriority w:val="35"/>
    <w:qFormat/>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qFormat/>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qFormat/>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qFormat/>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qFormat/>
    <w:rsid w:val="00650B9D"/>
    <w:pPr>
      <w:spacing w:after="0" w:line="240" w:lineRule="auto"/>
      <w:ind w:left="480"/>
    </w:pPr>
    <w:rPr>
      <w:rFonts w:eastAsiaTheme="minorEastAsia"/>
      <w:lang w:eastAsia="nb-NO"/>
    </w:rPr>
  </w:style>
  <w:style w:type="paragraph" w:styleId="INNH4">
    <w:name w:val="toc 4"/>
    <w:basedOn w:val="Normal"/>
    <w:next w:val="Normal"/>
    <w:autoRedefine/>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semiHidden/>
    <w:unhideWhenUsed/>
    <w:rsid w:val="00650B9D"/>
    <w:rPr>
      <w:sz w:val="16"/>
      <w:szCs w:val="16"/>
    </w:rPr>
  </w:style>
  <w:style w:type="paragraph" w:styleId="Merknadstekst">
    <w:name w:val="annotation text"/>
    <w:basedOn w:val="Normal"/>
    <w:link w:val="MerknadstekstTegn"/>
    <w:semiHidden/>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semiHidden/>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qFormat/>
    <w:rsid w:val="00000679"/>
    <w:pPr>
      <w:spacing w:line="240" w:lineRule="auto"/>
    </w:pPr>
    <w:rPr>
      <w:rFonts w:ascii="Arial" w:hAnsi="Arial"/>
      <w:sz w:val="96"/>
    </w:rPr>
  </w:style>
  <w:style w:type="paragraph" w:styleId="Undertittel">
    <w:name w:val="Subtitle"/>
    <w:basedOn w:val="Normal"/>
    <w:next w:val="Normal"/>
    <w:link w:val="UndertittelTegn"/>
    <w:uiPriority w:val="11"/>
    <w:qFormat/>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qFormat/>
    <w:rsid w:val="00000679"/>
    <w:rPr>
      <w:i/>
      <w:iCs/>
    </w:rPr>
  </w:style>
  <w:style w:type="paragraph" w:styleId="Ingenmellomrom">
    <w:name w:val="No Spacing"/>
    <w:uiPriority w:val="1"/>
    <w:qFormat/>
    <w:rsid w:val="00000679"/>
    <w:pPr>
      <w:spacing w:after="0" w:line="240" w:lineRule="auto"/>
    </w:pPr>
    <w:rPr>
      <w:rFonts w:ascii="Arial" w:hAnsi="Arial"/>
      <w:sz w:val="20"/>
    </w:rPr>
  </w:style>
  <w:style w:type="paragraph" w:styleId="Sitat">
    <w:name w:val="Quote"/>
    <w:basedOn w:val="Normal"/>
    <w:next w:val="Normal"/>
    <w:link w:val="SitatTegn"/>
    <w:uiPriority w:val="29"/>
    <w:qFormat/>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qFormat/>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qFormat/>
    <w:rsid w:val="00000679"/>
    <w:rPr>
      <w:i/>
      <w:iCs/>
      <w:color w:val="3D4F59"/>
    </w:rPr>
  </w:style>
  <w:style w:type="character" w:styleId="Sterkutheving">
    <w:name w:val="Intense Emphasis"/>
    <w:basedOn w:val="Standardskriftforavsnitt"/>
    <w:uiPriority w:val="21"/>
    <w:qFormat/>
    <w:rsid w:val="00000679"/>
    <w:rPr>
      <w:b/>
      <w:bCs/>
      <w:i/>
      <w:iCs/>
      <w:color w:val="009AC7"/>
    </w:rPr>
  </w:style>
  <w:style w:type="character" w:styleId="Svakreferanse">
    <w:name w:val="Subtle Reference"/>
    <w:basedOn w:val="Standardskriftforavsnitt"/>
    <w:uiPriority w:val="31"/>
    <w:qFormat/>
    <w:rsid w:val="00000679"/>
    <w:rPr>
      <w:smallCaps/>
      <w:color w:val="4DB848"/>
      <w:u w:val="single"/>
    </w:rPr>
  </w:style>
  <w:style w:type="character" w:styleId="Sterkreferanse">
    <w:name w:val="Intense Reference"/>
    <w:basedOn w:val="Standardskriftforavsnitt"/>
    <w:uiPriority w:val="32"/>
    <w:qFormat/>
    <w:rsid w:val="00000679"/>
    <w:rPr>
      <w:b/>
      <w:bCs/>
      <w:smallCaps/>
      <w:color w:val="009AC7"/>
      <w:spacing w:val="5"/>
      <w:u w:val="single"/>
    </w:rPr>
  </w:style>
  <w:style w:type="character" w:styleId="Boktittel">
    <w:name w:val="Book Title"/>
    <w:basedOn w:val="Standardskriftforavsnitt"/>
    <w:uiPriority w:val="33"/>
    <w:qFormat/>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qFormat/>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qFormat/>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qFormat/>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qFormat/>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qFormat/>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qFormat/>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4">
    <w:name w:val="Tabellrutenett14"/>
    <w:basedOn w:val="Vanligtabell"/>
    <w:next w:val="Tabellrutenett"/>
    <w:uiPriority w:val="59"/>
    <w:rsid w:val="003E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1">
    <w:name w:val="NumHeadings31"/>
    <w:uiPriority w:val="99"/>
    <w:rsid w:val="003E3723"/>
  </w:style>
  <w:style w:type="table" w:customStyle="1" w:styleId="Tabellrutenett123">
    <w:name w:val="Tabellrutenett123"/>
    <w:basedOn w:val="Vanligtabell"/>
    <w:next w:val="Tabellrutenett"/>
    <w:uiPriority w:val="59"/>
    <w:rsid w:val="003E3723"/>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2">
    <w:name w:val="Tabellrutenett1212"/>
    <w:basedOn w:val="Vanligtabell"/>
    <w:next w:val="Tabellrutenett"/>
    <w:uiPriority w:val="59"/>
    <w:rsid w:val="003E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2">
    <w:name w:val="Tabellrutenett132"/>
    <w:basedOn w:val="Vanligtabell"/>
    <w:next w:val="Tabellrutenett"/>
    <w:uiPriority w:val="59"/>
    <w:rsid w:val="003E3723"/>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5">
    <w:name w:val="NumHeadings5"/>
    <w:uiPriority w:val="99"/>
    <w:rsid w:val="003E3723"/>
  </w:style>
  <w:style w:type="table" w:customStyle="1" w:styleId="Tabellrutenett41">
    <w:name w:val="Tabellrutenett41"/>
    <w:basedOn w:val="Vanligtabell"/>
    <w:next w:val="Tabellrutenett"/>
    <w:uiPriority w:val="59"/>
    <w:rsid w:val="003E3723"/>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6">
    <w:name w:val="NumHeadings6"/>
    <w:uiPriority w:val="99"/>
    <w:rsid w:val="003E3723"/>
  </w:style>
  <w:style w:type="table" w:customStyle="1" w:styleId="ListTable3Accent1">
    <w:name w:val="List Table 3 Accent 1"/>
    <w:basedOn w:val="Vanligtabell"/>
    <w:uiPriority w:val="48"/>
    <w:rsid w:val="001F23BF"/>
    <w:pPr>
      <w:spacing w:after="0" w:line="240" w:lineRule="auto"/>
    </w:pPr>
    <w:rPr>
      <w:rFonts w:eastAsia="Times New Roman" w:cs="Times New Roma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customStyle="1" w:styleId="Tabellrutenett15">
    <w:name w:val="Tabellrutenett15"/>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2">
    <w:name w:val="NumHeadings32"/>
    <w:uiPriority w:val="99"/>
    <w:rsid w:val="00294CE2"/>
  </w:style>
  <w:style w:type="table" w:customStyle="1" w:styleId="Tabellrutenett124">
    <w:name w:val="Tabellrutenett124"/>
    <w:basedOn w:val="Vanligtabell"/>
    <w:next w:val="Tabellrutenett"/>
    <w:uiPriority w:val="59"/>
    <w:rsid w:val="00294CE2"/>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3">
    <w:name w:val="Tabellrutenett1213"/>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3">
    <w:name w:val="Tabellrutenett133"/>
    <w:basedOn w:val="Vanligtabell"/>
    <w:next w:val="Tabellrutenett"/>
    <w:uiPriority w:val="59"/>
    <w:rsid w:val="00294CE2"/>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42">
    <w:name w:val="Tabellrutenett42"/>
    <w:basedOn w:val="Vanligtabell"/>
    <w:next w:val="Tabellrutenett"/>
    <w:uiPriority w:val="59"/>
    <w:rsid w:val="00294CE2"/>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3">
    <w:name w:val="Tabellrutenett33"/>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5">
    <w:name w:val="Tabellrutenett5"/>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6">
    <w:name w:val="Tabellrutenett6"/>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6">
    <w:name w:val="Tabellrutenett16"/>
    <w:basedOn w:val="Vanligtabell"/>
    <w:next w:val="Tabellrutenett"/>
    <w:uiPriority w:val="59"/>
    <w:rsid w:val="00EC1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3">
    <w:name w:val="NumHeadings33"/>
    <w:uiPriority w:val="99"/>
    <w:rsid w:val="00EC1A49"/>
    <w:pPr>
      <w:numPr>
        <w:numId w:val="1"/>
      </w:numPr>
    </w:pPr>
  </w:style>
  <w:style w:type="table" w:customStyle="1" w:styleId="Tabellrutenett125">
    <w:name w:val="Tabellrutenett125"/>
    <w:basedOn w:val="Vanligtabell"/>
    <w:next w:val="Tabellrutenett"/>
    <w:uiPriority w:val="59"/>
    <w:rsid w:val="00EC1A4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4">
    <w:name w:val="Tabellrutenett1214"/>
    <w:basedOn w:val="Vanligtabell"/>
    <w:next w:val="Tabellrutenett"/>
    <w:uiPriority w:val="59"/>
    <w:rsid w:val="00EC1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4">
    <w:name w:val="Tabellrutenett134"/>
    <w:basedOn w:val="Vanligtabell"/>
    <w:next w:val="Tabellrutenett"/>
    <w:uiPriority w:val="59"/>
    <w:rsid w:val="00EC1A4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43">
    <w:name w:val="Tabellrutenett43"/>
    <w:basedOn w:val="Vanligtabell"/>
    <w:next w:val="Tabellrutenett"/>
    <w:uiPriority w:val="59"/>
    <w:rsid w:val="00EC1A49"/>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ldetekstTegn">
    <w:name w:val="Bildetekst Tegn"/>
    <w:link w:val="Bildetekst"/>
    <w:uiPriority w:val="35"/>
    <w:rsid w:val="00EC1A49"/>
    <w:rPr>
      <w:rFonts w:ascii="Arial" w:eastAsia="Times New Roman" w:hAnsi="Arial" w:cs="Arial"/>
      <w:b/>
      <w:bCs/>
      <w:color w:val="4F81BD"/>
      <w:sz w:val="18"/>
      <w:szCs w:val="18"/>
      <w:lang w:eastAsia="nb-NO"/>
    </w:rPr>
  </w:style>
  <w:style w:type="paragraph" w:customStyle="1" w:styleId="TableParagraph">
    <w:name w:val="Table Paragraph"/>
    <w:basedOn w:val="Normal"/>
    <w:uiPriority w:val="1"/>
    <w:qFormat/>
    <w:rsid w:val="00EC1A49"/>
    <w:pPr>
      <w:widowControl w:val="0"/>
      <w:autoSpaceDE w:val="0"/>
      <w:autoSpaceDN w:val="0"/>
      <w:spacing w:after="0" w:line="240" w:lineRule="auto"/>
    </w:pPr>
    <w:rPr>
      <w:rFonts w:ascii="Calibri" w:eastAsia="Calibri" w:hAnsi="Calibri" w:cs="Calibri"/>
      <w:lang w:val="en-US"/>
    </w:rPr>
  </w:style>
  <w:style w:type="table" w:customStyle="1" w:styleId="TableNormal">
    <w:name w:val="Table Normal"/>
    <w:uiPriority w:val="2"/>
    <w:semiHidden/>
    <w:unhideWhenUsed/>
    <w:qFormat/>
    <w:rsid w:val="00EC1A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UCaseTitle3">
    <w:name w:val="MU_CaseTitle_3"/>
    <w:basedOn w:val="Normal"/>
    <w:next w:val="Normal"/>
    <w:rsid w:val="006D06E5"/>
    <w:pPr>
      <w:autoSpaceDE w:val="0"/>
      <w:autoSpaceDN w:val="0"/>
      <w:spacing w:after="0" w:line="240" w:lineRule="auto"/>
    </w:pPr>
    <w:rPr>
      <w:rFonts w:ascii="Calibri" w:eastAsia="Times New Roman" w:hAnsi="Calibri" w:cs="Times New Roman"/>
      <w:b/>
      <w:sz w:val="24"/>
      <w:szCs w:val="24"/>
      <w:lang w:eastAsia="nb-NO"/>
    </w:rPr>
  </w:style>
  <w:style w:type="table" w:customStyle="1" w:styleId="BuskerudbyenTabell">
    <w:name w:val="Buskerudbyen Tabell"/>
    <w:basedOn w:val="Vanligtabell"/>
    <w:uiPriority w:val="99"/>
    <w:rsid w:val="004721AB"/>
    <w:pPr>
      <w:spacing w:after="0" w:line="240" w:lineRule="auto"/>
    </w:pPr>
    <w:rPr>
      <w:rFonts w:asciiTheme="majorHAnsi" w:hAnsiTheme="majorHAnsi"/>
      <w:lang w:val="en-GB"/>
    </w:rPr>
    <w:tblPr>
      <w:tblStyleRowBandSize w:val="1"/>
      <w:tblInd w:w="0" w:type="dxa"/>
      <w:tblCellMar>
        <w:top w:w="57" w:type="dxa"/>
        <w:left w:w="108" w:type="dxa"/>
        <w:bottom w:w="142" w:type="dxa"/>
        <w:right w:w="108" w:type="dxa"/>
      </w:tblCellMar>
    </w:tblPr>
    <w:tblStylePr w:type="firstRow">
      <w:rPr>
        <w:rFonts w:asciiTheme="majorHAnsi" w:hAnsiTheme="majorHAnsi"/>
      </w:rPr>
    </w:tblStylePr>
    <w:tblStylePr w:type="band1Horz">
      <w:tblPr/>
      <w:tcPr>
        <w:shd w:val="clear" w:color="auto" w:fill="BB9AC8"/>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Classic 1" w:uiPriority="0"/>
    <w:lsdException w:name="Table Classic 2" w:uiPriority="0"/>
    <w:lsdException w:name="Table Classic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qFormat/>
    <w:rsid w:val="00F01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qFormat/>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qFormat/>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qFormat/>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qFormat/>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qFormat/>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67A8F"/>
  </w:style>
  <w:style w:type="paragraph" w:styleId="Bunntekst">
    <w:name w:val="footer"/>
    <w:basedOn w:val="Normal"/>
    <w:link w:val="BunntekstTegn"/>
    <w:uiPriority w:val="99"/>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59"/>
    <w:rsid w:val="00667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unhideWhenUsed/>
    <w:rsid w:val="000D7836"/>
    <w:pPr>
      <w:spacing w:after="0" w:line="240" w:lineRule="auto"/>
    </w:pPr>
    <w:rPr>
      <w:sz w:val="20"/>
      <w:szCs w:val="20"/>
    </w:rPr>
  </w:style>
  <w:style w:type="character" w:customStyle="1" w:styleId="FotnotetekstTegn">
    <w:name w:val="Fotnotetekst Tegn"/>
    <w:basedOn w:val="Standardskriftforavsnitt"/>
    <w:link w:val="Fotnotetekst"/>
    <w:uiPriority w:val="99"/>
    <w:rsid w:val="000D7836"/>
    <w:rPr>
      <w:sz w:val="20"/>
      <w:szCs w:val="20"/>
    </w:rPr>
  </w:style>
  <w:style w:type="character" w:styleId="Fotnotereferanse">
    <w:name w:val="footnote reference"/>
    <w:basedOn w:val="Standardskriftforavsnitt"/>
    <w:uiPriority w:val="99"/>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qFormat/>
    <w:rsid w:val="00F01C73"/>
    <w:rPr>
      <w:rFonts w:ascii="Arial" w:hAnsi="Arial" w:cs="Arial"/>
      <w:b w:val="0"/>
      <w:i/>
    </w:rPr>
  </w:style>
  <w:style w:type="character" w:customStyle="1" w:styleId="Overskrift3Tegn">
    <w:name w:val="Overskrift 3 Tegn"/>
    <w:basedOn w:val="Standardskriftforavsnitt"/>
    <w:link w:val="Overskrift3"/>
    <w:uiPriority w:val="9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F01C73"/>
    <w:rPr>
      <w:rFonts w:asciiTheme="majorHAnsi" w:eastAsiaTheme="majorEastAsia" w:hAnsiTheme="majorHAnsi" w:cstheme="majorBidi"/>
      <w:b/>
      <w:bCs/>
      <w:color w:val="365F91" w:themeColor="accent1" w:themeShade="BF"/>
      <w:sz w:val="28"/>
      <w:szCs w:val="28"/>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qFormat/>
    <w:rsid w:val="00D35B43"/>
    <w:pPr>
      <w:numPr>
        <w:numId w:val="1"/>
      </w:numPr>
      <w:tabs>
        <w:tab w:val="num" w:pos="360"/>
      </w:tabs>
      <w:spacing w:before="360" w:line="240" w:lineRule="auto"/>
      <w:ind w:left="0" w:firstLine="0"/>
    </w:pPr>
    <w:rPr>
      <w:rFonts w:ascii="Rockwell" w:hAnsi="Rockwell" w:cs="Times New Roman"/>
      <w:caps/>
      <w:color w:val="auto"/>
      <w:sz w:val="24"/>
      <w:szCs w:val="24"/>
      <w:lang w:eastAsia="nb-NO"/>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qFormat/>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qFormat/>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qFormat/>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qFormat/>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ldetekst">
    <w:name w:val="caption"/>
    <w:basedOn w:val="Normal"/>
    <w:next w:val="Normal"/>
    <w:link w:val="BildetekstTegn"/>
    <w:uiPriority w:val="35"/>
    <w:qFormat/>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qFormat/>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qFormat/>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qFormat/>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qFormat/>
    <w:rsid w:val="00650B9D"/>
    <w:pPr>
      <w:spacing w:after="0" w:line="240" w:lineRule="auto"/>
      <w:ind w:left="480"/>
    </w:pPr>
    <w:rPr>
      <w:rFonts w:eastAsiaTheme="minorEastAsia"/>
      <w:lang w:eastAsia="nb-NO"/>
    </w:rPr>
  </w:style>
  <w:style w:type="paragraph" w:styleId="INNH4">
    <w:name w:val="toc 4"/>
    <w:basedOn w:val="Normal"/>
    <w:next w:val="Normal"/>
    <w:autoRedefine/>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semiHidden/>
    <w:unhideWhenUsed/>
    <w:rsid w:val="00650B9D"/>
    <w:rPr>
      <w:sz w:val="16"/>
      <w:szCs w:val="16"/>
    </w:rPr>
  </w:style>
  <w:style w:type="paragraph" w:styleId="Merknadstekst">
    <w:name w:val="annotation text"/>
    <w:basedOn w:val="Normal"/>
    <w:link w:val="MerknadstekstTegn"/>
    <w:semiHidden/>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semiHidden/>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qFormat/>
    <w:rsid w:val="00000679"/>
    <w:pPr>
      <w:spacing w:line="240" w:lineRule="auto"/>
    </w:pPr>
    <w:rPr>
      <w:rFonts w:ascii="Arial" w:hAnsi="Arial"/>
      <w:sz w:val="96"/>
    </w:rPr>
  </w:style>
  <w:style w:type="paragraph" w:styleId="Undertittel">
    <w:name w:val="Subtitle"/>
    <w:basedOn w:val="Normal"/>
    <w:next w:val="Normal"/>
    <w:link w:val="UndertittelTegn"/>
    <w:uiPriority w:val="11"/>
    <w:qFormat/>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qFormat/>
    <w:rsid w:val="00000679"/>
    <w:rPr>
      <w:i/>
      <w:iCs/>
    </w:rPr>
  </w:style>
  <w:style w:type="paragraph" w:styleId="Ingenmellomrom">
    <w:name w:val="No Spacing"/>
    <w:uiPriority w:val="1"/>
    <w:qFormat/>
    <w:rsid w:val="00000679"/>
    <w:pPr>
      <w:spacing w:after="0" w:line="240" w:lineRule="auto"/>
    </w:pPr>
    <w:rPr>
      <w:rFonts w:ascii="Arial" w:hAnsi="Arial"/>
      <w:sz w:val="20"/>
    </w:rPr>
  </w:style>
  <w:style w:type="paragraph" w:styleId="Sitat">
    <w:name w:val="Quote"/>
    <w:basedOn w:val="Normal"/>
    <w:next w:val="Normal"/>
    <w:link w:val="SitatTegn"/>
    <w:uiPriority w:val="29"/>
    <w:qFormat/>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qFormat/>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qFormat/>
    <w:rsid w:val="00000679"/>
    <w:rPr>
      <w:i/>
      <w:iCs/>
      <w:color w:val="3D4F59"/>
    </w:rPr>
  </w:style>
  <w:style w:type="character" w:styleId="Sterkutheving">
    <w:name w:val="Intense Emphasis"/>
    <w:basedOn w:val="Standardskriftforavsnitt"/>
    <w:uiPriority w:val="21"/>
    <w:qFormat/>
    <w:rsid w:val="00000679"/>
    <w:rPr>
      <w:b/>
      <w:bCs/>
      <w:i/>
      <w:iCs/>
      <w:color w:val="009AC7"/>
    </w:rPr>
  </w:style>
  <w:style w:type="character" w:styleId="Svakreferanse">
    <w:name w:val="Subtle Reference"/>
    <w:basedOn w:val="Standardskriftforavsnitt"/>
    <w:uiPriority w:val="31"/>
    <w:qFormat/>
    <w:rsid w:val="00000679"/>
    <w:rPr>
      <w:smallCaps/>
      <w:color w:val="4DB848"/>
      <w:u w:val="single"/>
    </w:rPr>
  </w:style>
  <w:style w:type="character" w:styleId="Sterkreferanse">
    <w:name w:val="Intense Reference"/>
    <w:basedOn w:val="Standardskriftforavsnitt"/>
    <w:uiPriority w:val="32"/>
    <w:qFormat/>
    <w:rsid w:val="00000679"/>
    <w:rPr>
      <w:b/>
      <w:bCs/>
      <w:smallCaps/>
      <w:color w:val="009AC7"/>
      <w:spacing w:val="5"/>
      <w:u w:val="single"/>
    </w:rPr>
  </w:style>
  <w:style w:type="character" w:styleId="Boktittel">
    <w:name w:val="Book Title"/>
    <w:basedOn w:val="Standardskriftforavsnitt"/>
    <w:uiPriority w:val="33"/>
    <w:qFormat/>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qFormat/>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qFormat/>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qFormat/>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qFormat/>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qFormat/>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qFormat/>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4">
    <w:name w:val="Tabellrutenett14"/>
    <w:basedOn w:val="Vanligtabell"/>
    <w:next w:val="Tabellrutenett"/>
    <w:uiPriority w:val="59"/>
    <w:rsid w:val="003E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1">
    <w:name w:val="NumHeadings31"/>
    <w:uiPriority w:val="99"/>
    <w:rsid w:val="003E3723"/>
  </w:style>
  <w:style w:type="table" w:customStyle="1" w:styleId="Tabellrutenett123">
    <w:name w:val="Tabellrutenett123"/>
    <w:basedOn w:val="Vanligtabell"/>
    <w:next w:val="Tabellrutenett"/>
    <w:uiPriority w:val="59"/>
    <w:rsid w:val="003E3723"/>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2">
    <w:name w:val="Tabellrutenett1212"/>
    <w:basedOn w:val="Vanligtabell"/>
    <w:next w:val="Tabellrutenett"/>
    <w:uiPriority w:val="59"/>
    <w:rsid w:val="003E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2">
    <w:name w:val="Tabellrutenett132"/>
    <w:basedOn w:val="Vanligtabell"/>
    <w:next w:val="Tabellrutenett"/>
    <w:uiPriority w:val="59"/>
    <w:rsid w:val="003E3723"/>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5">
    <w:name w:val="NumHeadings5"/>
    <w:uiPriority w:val="99"/>
    <w:rsid w:val="003E3723"/>
  </w:style>
  <w:style w:type="table" w:customStyle="1" w:styleId="Tabellrutenett41">
    <w:name w:val="Tabellrutenett41"/>
    <w:basedOn w:val="Vanligtabell"/>
    <w:next w:val="Tabellrutenett"/>
    <w:uiPriority w:val="59"/>
    <w:rsid w:val="003E3723"/>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6">
    <w:name w:val="NumHeadings6"/>
    <w:uiPriority w:val="99"/>
    <w:rsid w:val="003E3723"/>
  </w:style>
  <w:style w:type="table" w:customStyle="1" w:styleId="ListTable3Accent1">
    <w:name w:val="List Table 3 Accent 1"/>
    <w:basedOn w:val="Vanligtabell"/>
    <w:uiPriority w:val="48"/>
    <w:rsid w:val="001F23BF"/>
    <w:pPr>
      <w:spacing w:after="0" w:line="240" w:lineRule="auto"/>
    </w:pPr>
    <w:rPr>
      <w:rFonts w:eastAsia="Times New Roman" w:cs="Times New Roma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customStyle="1" w:styleId="Tabellrutenett15">
    <w:name w:val="Tabellrutenett15"/>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2">
    <w:name w:val="NumHeadings32"/>
    <w:uiPriority w:val="99"/>
    <w:rsid w:val="00294CE2"/>
  </w:style>
  <w:style w:type="table" w:customStyle="1" w:styleId="Tabellrutenett124">
    <w:name w:val="Tabellrutenett124"/>
    <w:basedOn w:val="Vanligtabell"/>
    <w:next w:val="Tabellrutenett"/>
    <w:uiPriority w:val="59"/>
    <w:rsid w:val="00294CE2"/>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3">
    <w:name w:val="Tabellrutenett1213"/>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3">
    <w:name w:val="Tabellrutenett133"/>
    <w:basedOn w:val="Vanligtabell"/>
    <w:next w:val="Tabellrutenett"/>
    <w:uiPriority w:val="59"/>
    <w:rsid w:val="00294CE2"/>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42">
    <w:name w:val="Tabellrutenett42"/>
    <w:basedOn w:val="Vanligtabell"/>
    <w:next w:val="Tabellrutenett"/>
    <w:uiPriority w:val="59"/>
    <w:rsid w:val="00294CE2"/>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3">
    <w:name w:val="Tabellrutenett33"/>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5">
    <w:name w:val="Tabellrutenett5"/>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6">
    <w:name w:val="Tabellrutenett6"/>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6">
    <w:name w:val="Tabellrutenett16"/>
    <w:basedOn w:val="Vanligtabell"/>
    <w:next w:val="Tabellrutenett"/>
    <w:uiPriority w:val="59"/>
    <w:rsid w:val="00EC1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3">
    <w:name w:val="NumHeadings33"/>
    <w:uiPriority w:val="99"/>
    <w:rsid w:val="00EC1A49"/>
    <w:pPr>
      <w:numPr>
        <w:numId w:val="1"/>
      </w:numPr>
    </w:pPr>
  </w:style>
  <w:style w:type="table" w:customStyle="1" w:styleId="Tabellrutenett125">
    <w:name w:val="Tabellrutenett125"/>
    <w:basedOn w:val="Vanligtabell"/>
    <w:next w:val="Tabellrutenett"/>
    <w:uiPriority w:val="59"/>
    <w:rsid w:val="00EC1A4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4">
    <w:name w:val="Tabellrutenett1214"/>
    <w:basedOn w:val="Vanligtabell"/>
    <w:next w:val="Tabellrutenett"/>
    <w:uiPriority w:val="59"/>
    <w:rsid w:val="00EC1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4">
    <w:name w:val="Tabellrutenett134"/>
    <w:basedOn w:val="Vanligtabell"/>
    <w:next w:val="Tabellrutenett"/>
    <w:uiPriority w:val="59"/>
    <w:rsid w:val="00EC1A4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43">
    <w:name w:val="Tabellrutenett43"/>
    <w:basedOn w:val="Vanligtabell"/>
    <w:next w:val="Tabellrutenett"/>
    <w:uiPriority w:val="59"/>
    <w:rsid w:val="00EC1A49"/>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ldetekstTegn">
    <w:name w:val="Bildetekst Tegn"/>
    <w:link w:val="Bildetekst"/>
    <w:uiPriority w:val="35"/>
    <w:rsid w:val="00EC1A49"/>
    <w:rPr>
      <w:rFonts w:ascii="Arial" w:eastAsia="Times New Roman" w:hAnsi="Arial" w:cs="Arial"/>
      <w:b/>
      <w:bCs/>
      <w:color w:val="4F81BD"/>
      <w:sz w:val="18"/>
      <w:szCs w:val="18"/>
      <w:lang w:eastAsia="nb-NO"/>
    </w:rPr>
  </w:style>
  <w:style w:type="paragraph" w:customStyle="1" w:styleId="TableParagraph">
    <w:name w:val="Table Paragraph"/>
    <w:basedOn w:val="Normal"/>
    <w:uiPriority w:val="1"/>
    <w:qFormat/>
    <w:rsid w:val="00EC1A49"/>
    <w:pPr>
      <w:widowControl w:val="0"/>
      <w:autoSpaceDE w:val="0"/>
      <w:autoSpaceDN w:val="0"/>
      <w:spacing w:after="0" w:line="240" w:lineRule="auto"/>
    </w:pPr>
    <w:rPr>
      <w:rFonts w:ascii="Calibri" w:eastAsia="Calibri" w:hAnsi="Calibri" w:cs="Calibri"/>
      <w:lang w:val="en-US"/>
    </w:rPr>
  </w:style>
  <w:style w:type="table" w:customStyle="1" w:styleId="TableNormal">
    <w:name w:val="Table Normal"/>
    <w:uiPriority w:val="2"/>
    <w:semiHidden/>
    <w:unhideWhenUsed/>
    <w:qFormat/>
    <w:rsid w:val="00EC1A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UCaseTitle3">
    <w:name w:val="MU_CaseTitle_3"/>
    <w:basedOn w:val="Normal"/>
    <w:next w:val="Normal"/>
    <w:rsid w:val="006D06E5"/>
    <w:pPr>
      <w:autoSpaceDE w:val="0"/>
      <w:autoSpaceDN w:val="0"/>
      <w:spacing w:after="0" w:line="240" w:lineRule="auto"/>
    </w:pPr>
    <w:rPr>
      <w:rFonts w:ascii="Calibri" w:eastAsia="Times New Roman" w:hAnsi="Calibri" w:cs="Times New Roman"/>
      <w:b/>
      <w:sz w:val="24"/>
      <w:szCs w:val="24"/>
      <w:lang w:eastAsia="nb-NO"/>
    </w:rPr>
  </w:style>
  <w:style w:type="table" w:customStyle="1" w:styleId="BuskerudbyenTabell">
    <w:name w:val="Buskerudbyen Tabell"/>
    <w:basedOn w:val="Vanligtabell"/>
    <w:uiPriority w:val="99"/>
    <w:rsid w:val="004721AB"/>
    <w:pPr>
      <w:spacing w:after="0" w:line="240" w:lineRule="auto"/>
    </w:pPr>
    <w:rPr>
      <w:rFonts w:asciiTheme="majorHAnsi" w:hAnsiTheme="majorHAnsi"/>
      <w:lang w:val="en-GB"/>
    </w:rPr>
    <w:tblPr>
      <w:tblStyleRowBandSize w:val="1"/>
      <w:tblInd w:w="0" w:type="dxa"/>
      <w:tblCellMar>
        <w:top w:w="57" w:type="dxa"/>
        <w:left w:w="108" w:type="dxa"/>
        <w:bottom w:w="142" w:type="dxa"/>
        <w:right w:w="108" w:type="dxa"/>
      </w:tblCellMar>
    </w:tblPr>
    <w:tblStylePr w:type="firstRow">
      <w:rPr>
        <w:rFonts w:asciiTheme="majorHAnsi" w:hAnsiTheme="majorHAnsi"/>
      </w:rPr>
    </w:tblStylePr>
    <w:tblStylePr w:type="band1Horz">
      <w:tblPr/>
      <w:tcPr>
        <w:shd w:val="clear" w:color="auto" w:fill="BB9AC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416">
      <w:bodyDiv w:val="1"/>
      <w:marLeft w:val="0"/>
      <w:marRight w:val="0"/>
      <w:marTop w:val="0"/>
      <w:marBottom w:val="0"/>
      <w:divBdr>
        <w:top w:val="none" w:sz="0" w:space="0" w:color="auto"/>
        <w:left w:val="none" w:sz="0" w:space="0" w:color="auto"/>
        <w:bottom w:val="none" w:sz="0" w:space="0" w:color="auto"/>
        <w:right w:val="none" w:sz="0" w:space="0" w:color="auto"/>
      </w:divBdr>
    </w:div>
    <w:div w:id="63182548">
      <w:bodyDiv w:val="1"/>
      <w:marLeft w:val="0"/>
      <w:marRight w:val="0"/>
      <w:marTop w:val="0"/>
      <w:marBottom w:val="0"/>
      <w:divBdr>
        <w:top w:val="none" w:sz="0" w:space="0" w:color="auto"/>
        <w:left w:val="none" w:sz="0" w:space="0" w:color="auto"/>
        <w:bottom w:val="none" w:sz="0" w:space="0" w:color="auto"/>
        <w:right w:val="none" w:sz="0" w:space="0" w:color="auto"/>
      </w:divBdr>
    </w:div>
    <w:div w:id="65228687">
      <w:bodyDiv w:val="1"/>
      <w:marLeft w:val="0"/>
      <w:marRight w:val="0"/>
      <w:marTop w:val="0"/>
      <w:marBottom w:val="0"/>
      <w:divBdr>
        <w:top w:val="none" w:sz="0" w:space="0" w:color="auto"/>
        <w:left w:val="none" w:sz="0" w:space="0" w:color="auto"/>
        <w:bottom w:val="none" w:sz="0" w:space="0" w:color="auto"/>
        <w:right w:val="none" w:sz="0" w:space="0" w:color="auto"/>
      </w:divBdr>
    </w:div>
    <w:div w:id="113670507">
      <w:bodyDiv w:val="1"/>
      <w:marLeft w:val="0"/>
      <w:marRight w:val="0"/>
      <w:marTop w:val="0"/>
      <w:marBottom w:val="0"/>
      <w:divBdr>
        <w:top w:val="none" w:sz="0" w:space="0" w:color="auto"/>
        <w:left w:val="none" w:sz="0" w:space="0" w:color="auto"/>
        <w:bottom w:val="none" w:sz="0" w:space="0" w:color="auto"/>
        <w:right w:val="none" w:sz="0" w:space="0" w:color="auto"/>
      </w:divBdr>
    </w:div>
    <w:div w:id="125393126">
      <w:bodyDiv w:val="1"/>
      <w:marLeft w:val="0"/>
      <w:marRight w:val="0"/>
      <w:marTop w:val="0"/>
      <w:marBottom w:val="0"/>
      <w:divBdr>
        <w:top w:val="none" w:sz="0" w:space="0" w:color="auto"/>
        <w:left w:val="none" w:sz="0" w:space="0" w:color="auto"/>
        <w:bottom w:val="none" w:sz="0" w:space="0" w:color="auto"/>
        <w:right w:val="none" w:sz="0" w:space="0" w:color="auto"/>
      </w:divBdr>
    </w:div>
    <w:div w:id="217254612">
      <w:bodyDiv w:val="1"/>
      <w:marLeft w:val="0"/>
      <w:marRight w:val="0"/>
      <w:marTop w:val="0"/>
      <w:marBottom w:val="0"/>
      <w:divBdr>
        <w:top w:val="none" w:sz="0" w:space="0" w:color="auto"/>
        <w:left w:val="none" w:sz="0" w:space="0" w:color="auto"/>
        <w:bottom w:val="none" w:sz="0" w:space="0" w:color="auto"/>
        <w:right w:val="none" w:sz="0" w:space="0" w:color="auto"/>
      </w:divBdr>
      <w:divsChild>
        <w:div w:id="231039415">
          <w:marLeft w:val="475"/>
          <w:marRight w:val="0"/>
          <w:marTop w:val="86"/>
          <w:marBottom w:val="0"/>
          <w:divBdr>
            <w:top w:val="none" w:sz="0" w:space="0" w:color="auto"/>
            <w:left w:val="none" w:sz="0" w:space="0" w:color="auto"/>
            <w:bottom w:val="none" w:sz="0" w:space="0" w:color="auto"/>
            <w:right w:val="none" w:sz="0" w:space="0" w:color="auto"/>
          </w:divBdr>
        </w:div>
        <w:div w:id="1028869977">
          <w:marLeft w:val="893"/>
          <w:marRight w:val="0"/>
          <w:marTop w:val="86"/>
          <w:marBottom w:val="0"/>
          <w:divBdr>
            <w:top w:val="none" w:sz="0" w:space="0" w:color="auto"/>
            <w:left w:val="none" w:sz="0" w:space="0" w:color="auto"/>
            <w:bottom w:val="none" w:sz="0" w:space="0" w:color="auto"/>
            <w:right w:val="none" w:sz="0" w:space="0" w:color="auto"/>
          </w:divBdr>
        </w:div>
        <w:div w:id="1715227206">
          <w:marLeft w:val="893"/>
          <w:marRight w:val="0"/>
          <w:marTop w:val="86"/>
          <w:marBottom w:val="0"/>
          <w:divBdr>
            <w:top w:val="none" w:sz="0" w:space="0" w:color="auto"/>
            <w:left w:val="none" w:sz="0" w:space="0" w:color="auto"/>
            <w:bottom w:val="none" w:sz="0" w:space="0" w:color="auto"/>
            <w:right w:val="none" w:sz="0" w:space="0" w:color="auto"/>
          </w:divBdr>
        </w:div>
        <w:div w:id="803236727">
          <w:marLeft w:val="475"/>
          <w:marRight w:val="0"/>
          <w:marTop w:val="86"/>
          <w:marBottom w:val="0"/>
          <w:divBdr>
            <w:top w:val="none" w:sz="0" w:space="0" w:color="auto"/>
            <w:left w:val="none" w:sz="0" w:space="0" w:color="auto"/>
            <w:bottom w:val="none" w:sz="0" w:space="0" w:color="auto"/>
            <w:right w:val="none" w:sz="0" w:space="0" w:color="auto"/>
          </w:divBdr>
        </w:div>
        <w:div w:id="550189643">
          <w:marLeft w:val="893"/>
          <w:marRight w:val="0"/>
          <w:marTop w:val="86"/>
          <w:marBottom w:val="0"/>
          <w:divBdr>
            <w:top w:val="none" w:sz="0" w:space="0" w:color="auto"/>
            <w:left w:val="none" w:sz="0" w:space="0" w:color="auto"/>
            <w:bottom w:val="none" w:sz="0" w:space="0" w:color="auto"/>
            <w:right w:val="none" w:sz="0" w:space="0" w:color="auto"/>
          </w:divBdr>
        </w:div>
        <w:div w:id="1363820781">
          <w:marLeft w:val="893"/>
          <w:marRight w:val="0"/>
          <w:marTop w:val="86"/>
          <w:marBottom w:val="0"/>
          <w:divBdr>
            <w:top w:val="none" w:sz="0" w:space="0" w:color="auto"/>
            <w:left w:val="none" w:sz="0" w:space="0" w:color="auto"/>
            <w:bottom w:val="none" w:sz="0" w:space="0" w:color="auto"/>
            <w:right w:val="none" w:sz="0" w:space="0" w:color="auto"/>
          </w:divBdr>
        </w:div>
        <w:div w:id="1852989569">
          <w:marLeft w:val="893"/>
          <w:marRight w:val="0"/>
          <w:marTop w:val="86"/>
          <w:marBottom w:val="0"/>
          <w:divBdr>
            <w:top w:val="none" w:sz="0" w:space="0" w:color="auto"/>
            <w:left w:val="none" w:sz="0" w:space="0" w:color="auto"/>
            <w:bottom w:val="none" w:sz="0" w:space="0" w:color="auto"/>
            <w:right w:val="none" w:sz="0" w:space="0" w:color="auto"/>
          </w:divBdr>
        </w:div>
        <w:div w:id="176966830">
          <w:marLeft w:val="893"/>
          <w:marRight w:val="0"/>
          <w:marTop w:val="86"/>
          <w:marBottom w:val="0"/>
          <w:divBdr>
            <w:top w:val="none" w:sz="0" w:space="0" w:color="auto"/>
            <w:left w:val="none" w:sz="0" w:space="0" w:color="auto"/>
            <w:bottom w:val="none" w:sz="0" w:space="0" w:color="auto"/>
            <w:right w:val="none" w:sz="0" w:space="0" w:color="auto"/>
          </w:divBdr>
        </w:div>
        <w:div w:id="63455046">
          <w:marLeft w:val="893"/>
          <w:marRight w:val="0"/>
          <w:marTop w:val="86"/>
          <w:marBottom w:val="0"/>
          <w:divBdr>
            <w:top w:val="none" w:sz="0" w:space="0" w:color="auto"/>
            <w:left w:val="none" w:sz="0" w:space="0" w:color="auto"/>
            <w:bottom w:val="none" w:sz="0" w:space="0" w:color="auto"/>
            <w:right w:val="none" w:sz="0" w:space="0" w:color="auto"/>
          </w:divBdr>
        </w:div>
        <w:div w:id="83427429">
          <w:marLeft w:val="893"/>
          <w:marRight w:val="0"/>
          <w:marTop w:val="86"/>
          <w:marBottom w:val="0"/>
          <w:divBdr>
            <w:top w:val="none" w:sz="0" w:space="0" w:color="auto"/>
            <w:left w:val="none" w:sz="0" w:space="0" w:color="auto"/>
            <w:bottom w:val="none" w:sz="0" w:space="0" w:color="auto"/>
            <w:right w:val="none" w:sz="0" w:space="0" w:color="auto"/>
          </w:divBdr>
        </w:div>
        <w:div w:id="530192563">
          <w:marLeft w:val="893"/>
          <w:marRight w:val="0"/>
          <w:marTop w:val="86"/>
          <w:marBottom w:val="0"/>
          <w:divBdr>
            <w:top w:val="none" w:sz="0" w:space="0" w:color="auto"/>
            <w:left w:val="none" w:sz="0" w:space="0" w:color="auto"/>
            <w:bottom w:val="none" w:sz="0" w:space="0" w:color="auto"/>
            <w:right w:val="none" w:sz="0" w:space="0" w:color="auto"/>
          </w:divBdr>
        </w:div>
      </w:divsChild>
    </w:div>
    <w:div w:id="245504439">
      <w:bodyDiv w:val="1"/>
      <w:marLeft w:val="0"/>
      <w:marRight w:val="0"/>
      <w:marTop w:val="0"/>
      <w:marBottom w:val="0"/>
      <w:divBdr>
        <w:top w:val="none" w:sz="0" w:space="0" w:color="auto"/>
        <w:left w:val="none" w:sz="0" w:space="0" w:color="auto"/>
        <w:bottom w:val="none" w:sz="0" w:space="0" w:color="auto"/>
        <w:right w:val="none" w:sz="0" w:space="0" w:color="auto"/>
      </w:divBdr>
    </w:div>
    <w:div w:id="254285454">
      <w:bodyDiv w:val="1"/>
      <w:marLeft w:val="0"/>
      <w:marRight w:val="0"/>
      <w:marTop w:val="0"/>
      <w:marBottom w:val="0"/>
      <w:divBdr>
        <w:top w:val="none" w:sz="0" w:space="0" w:color="auto"/>
        <w:left w:val="none" w:sz="0" w:space="0" w:color="auto"/>
        <w:bottom w:val="none" w:sz="0" w:space="0" w:color="auto"/>
        <w:right w:val="none" w:sz="0" w:space="0" w:color="auto"/>
      </w:divBdr>
      <w:divsChild>
        <w:div w:id="450324308">
          <w:marLeft w:val="547"/>
          <w:marRight w:val="0"/>
          <w:marTop w:val="134"/>
          <w:marBottom w:val="0"/>
          <w:divBdr>
            <w:top w:val="none" w:sz="0" w:space="0" w:color="auto"/>
            <w:left w:val="none" w:sz="0" w:space="0" w:color="auto"/>
            <w:bottom w:val="none" w:sz="0" w:space="0" w:color="auto"/>
            <w:right w:val="none" w:sz="0" w:space="0" w:color="auto"/>
          </w:divBdr>
        </w:div>
        <w:div w:id="215626064">
          <w:marLeft w:val="1166"/>
          <w:marRight w:val="0"/>
          <w:marTop w:val="96"/>
          <w:marBottom w:val="0"/>
          <w:divBdr>
            <w:top w:val="none" w:sz="0" w:space="0" w:color="auto"/>
            <w:left w:val="none" w:sz="0" w:space="0" w:color="auto"/>
            <w:bottom w:val="none" w:sz="0" w:space="0" w:color="auto"/>
            <w:right w:val="none" w:sz="0" w:space="0" w:color="auto"/>
          </w:divBdr>
        </w:div>
        <w:div w:id="976377278">
          <w:marLeft w:val="1166"/>
          <w:marRight w:val="0"/>
          <w:marTop w:val="96"/>
          <w:marBottom w:val="0"/>
          <w:divBdr>
            <w:top w:val="none" w:sz="0" w:space="0" w:color="auto"/>
            <w:left w:val="none" w:sz="0" w:space="0" w:color="auto"/>
            <w:bottom w:val="none" w:sz="0" w:space="0" w:color="auto"/>
            <w:right w:val="none" w:sz="0" w:space="0" w:color="auto"/>
          </w:divBdr>
        </w:div>
        <w:div w:id="785973981">
          <w:marLeft w:val="1166"/>
          <w:marRight w:val="0"/>
          <w:marTop w:val="96"/>
          <w:marBottom w:val="0"/>
          <w:divBdr>
            <w:top w:val="none" w:sz="0" w:space="0" w:color="auto"/>
            <w:left w:val="none" w:sz="0" w:space="0" w:color="auto"/>
            <w:bottom w:val="none" w:sz="0" w:space="0" w:color="auto"/>
            <w:right w:val="none" w:sz="0" w:space="0" w:color="auto"/>
          </w:divBdr>
        </w:div>
        <w:div w:id="1409227771">
          <w:marLeft w:val="547"/>
          <w:marRight w:val="0"/>
          <w:marTop w:val="134"/>
          <w:marBottom w:val="0"/>
          <w:divBdr>
            <w:top w:val="none" w:sz="0" w:space="0" w:color="auto"/>
            <w:left w:val="none" w:sz="0" w:space="0" w:color="auto"/>
            <w:bottom w:val="none" w:sz="0" w:space="0" w:color="auto"/>
            <w:right w:val="none" w:sz="0" w:space="0" w:color="auto"/>
          </w:divBdr>
        </w:div>
        <w:div w:id="923683647">
          <w:marLeft w:val="1166"/>
          <w:marRight w:val="0"/>
          <w:marTop w:val="96"/>
          <w:marBottom w:val="0"/>
          <w:divBdr>
            <w:top w:val="none" w:sz="0" w:space="0" w:color="auto"/>
            <w:left w:val="none" w:sz="0" w:space="0" w:color="auto"/>
            <w:bottom w:val="none" w:sz="0" w:space="0" w:color="auto"/>
            <w:right w:val="none" w:sz="0" w:space="0" w:color="auto"/>
          </w:divBdr>
        </w:div>
        <w:div w:id="672074684">
          <w:marLeft w:val="1166"/>
          <w:marRight w:val="0"/>
          <w:marTop w:val="96"/>
          <w:marBottom w:val="0"/>
          <w:divBdr>
            <w:top w:val="none" w:sz="0" w:space="0" w:color="auto"/>
            <w:left w:val="none" w:sz="0" w:space="0" w:color="auto"/>
            <w:bottom w:val="none" w:sz="0" w:space="0" w:color="auto"/>
            <w:right w:val="none" w:sz="0" w:space="0" w:color="auto"/>
          </w:divBdr>
        </w:div>
        <w:div w:id="503863035">
          <w:marLeft w:val="547"/>
          <w:marRight w:val="0"/>
          <w:marTop w:val="134"/>
          <w:marBottom w:val="0"/>
          <w:divBdr>
            <w:top w:val="none" w:sz="0" w:space="0" w:color="auto"/>
            <w:left w:val="none" w:sz="0" w:space="0" w:color="auto"/>
            <w:bottom w:val="none" w:sz="0" w:space="0" w:color="auto"/>
            <w:right w:val="none" w:sz="0" w:space="0" w:color="auto"/>
          </w:divBdr>
        </w:div>
        <w:div w:id="283122254">
          <w:marLeft w:val="1166"/>
          <w:marRight w:val="0"/>
          <w:marTop w:val="96"/>
          <w:marBottom w:val="0"/>
          <w:divBdr>
            <w:top w:val="none" w:sz="0" w:space="0" w:color="auto"/>
            <w:left w:val="none" w:sz="0" w:space="0" w:color="auto"/>
            <w:bottom w:val="none" w:sz="0" w:space="0" w:color="auto"/>
            <w:right w:val="none" w:sz="0" w:space="0" w:color="auto"/>
          </w:divBdr>
        </w:div>
        <w:div w:id="567036494">
          <w:marLeft w:val="1166"/>
          <w:marRight w:val="0"/>
          <w:marTop w:val="96"/>
          <w:marBottom w:val="0"/>
          <w:divBdr>
            <w:top w:val="none" w:sz="0" w:space="0" w:color="auto"/>
            <w:left w:val="none" w:sz="0" w:space="0" w:color="auto"/>
            <w:bottom w:val="none" w:sz="0" w:space="0" w:color="auto"/>
            <w:right w:val="none" w:sz="0" w:space="0" w:color="auto"/>
          </w:divBdr>
        </w:div>
        <w:div w:id="605577857">
          <w:marLeft w:val="1166"/>
          <w:marRight w:val="0"/>
          <w:marTop w:val="96"/>
          <w:marBottom w:val="0"/>
          <w:divBdr>
            <w:top w:val="none" w:sz="0" w:space="0" w:color="auto"/>
            <w:left w:val="none" w:sz="0" w:space="0" w:color="auto"/>
            <w:bottom w:val="none" w:sz="0" w:space="0" w:color="auto"/>
            <w:right w:val="none" w:sz="0" w:space="0" w:color="auto"/>
          </w:divBdr>
        </w:div>
        <w:div w:id="14117652">
          <w:marLeft w:val="1166"/>
          <w:marRight w:val="0"/>
          <w:marTop w:val="96"/>
          <w:marBottom w:val="0"/>
          <w:divBdr>
            <w:top w:val="none" w:sz="0" w:space="0" w:color="auto"/>
            <w:left w:val="none" w:sz="0" w:space="0" w:color="auto"/>
            <w:bottom w:val="none" w:sz="0" w:space="0" w:color="auto"/>
            <w:right w:val="none" w:sz="0" w:space="0" w:color="auto"/>
          </w:divBdr>
        </w:div>
      </w:divsChild>
    </w:div>
    <w:div w:id="297807500">
      <w:bodyDiv w:val="1"/>
      <w:marLeft w:val="0"/>
      <w:marRight w:val="0"/>
      <w:marTop w:val="0"/>
      <w:marBottom w:val="0"/>
      <w:divBdr>
        <w:top w:val="none" w:sz="0" w:space="0" w:color="auto"/>
        <w:left w:val="none" w:sz="0" w:space="0" w:color="auto"/>
        <w:bottom w:val="none" w:sz="0" w:space="0" w:color="auto"/>
        <w:right w:val="none" w:sz="0" w:space="0" w:color="auto"/>
      </w:divBdr>
    </w:div>
    <w:div w:id="342123377">
      <w:bodyDiv w:val="1"/>
      <w:marLeft w:val="0"/>
      <w:marRight w:val="0"/>
      <w:marTop w:val="0"/>
      <w:marBottom w:val="0"/>
      <w:divBdr>
        <w:top w:val="none" w:sz="0" w:space="0" w:color="auto"/>
        <w:left w:val="none" w:sz="0" w:space="0" w:color="auto"/>
        <w:bottom w:val="none" w:sz="0" w:space="0" w:color="auto"/>
        <w:right w:val="none" w:sz="0" w:space="0" w:color="auto"/>
      </w:divBdr>
    </w:div>
    <w:div w:id="449855883">
      <w:bodyDiv w:val="1"/>
      <w:marLeft w:val="0"/>
      <w:marRight w:val="0"/>
      <w:marTop w:val="0"/>
      <w:marBottom w:val="0"/>
      <w:divBdr>
        <w:top w:val="none" w:sz="0" w:space="0" w:color="auto"/>
        <w:left w:val="none" w:sz="0" w:space="0" w:color="auto"/>
        <w:bottom w:val="none" w:sz="0" w:space="0" w:color="auto"/>
        <w:right w:val="none" w:sz="0" w:space="0" w:color="auto"/>
      </w:divBdr>
      <w:divsChild>
        <w:div w:id="1291673135">
          <w:marLeft w:val="533"/>
          <w:marRight w:val="0"/>
          <w:marTop w:val="77"/>
          <w:marBottom w:val="0"/>
          <w:divBdr>
            <w:top w:val="none" w:sz="0" w:space="0" w:color="auto"/>
            <w:left w:val="none" w:sz="0" w:space="0" w:color="auto"/>
            <w:bottom w:val="none" w:sz="0" w:space="0" w:color="auto"/>
            <w:right w:val="none" w:sz="0" w:space="0" w:color="auto"/>
          </w:divBdr>
        </w:div>
        <w:div w:id="647589910">
          <w:marLeft w:val="533"/>
          <w:marRight w:val="0"/>
          <w:marTop w:val="77"/>
          <w:marBottom w:val="0"/>
          <w:divBdr>
            <w:top w:val="none" w:sz="0" w:space="0" w:color="auto"/>
            <w:left w:val="none" w:sz="0" w:space="0" w:color="auto"/>
            <w:bottom w:val="none" w:sz="0" w:space="0" w:color="auto"/>
            <w:right w:val="none" w:sz="0" w:space="0" w:color="auto"/>
          </w:divBdr>
        </w:div>
      </w:divsChild>
    </w:div>
    <w:div w:id="469713095">
      <w:bodyDiv w:val="1"/>
      <w:marLeft w:val="0"/>
      <w:marRight w:val="0"/>
      <w:marTop w:val="0"/>
      <w:marBottom w:val="0"/>
      <w:divBdr>
        <w:top w:val="none" w:sz="0" w:space="0" w:color="auto"/>
        <w:left w:val="none" w:sz="0" w:space="0" w:color="auto"/>
        <w:bottom w:val="none" w:sz="0" w:space="0" w:color="auto"/>
        <w:right w:val="none" w:sz="0" w:space="0" w:color="auto"/>
      </w:divBdr>
    </w:div>
    <w:div w:id="516240908">
      <w:bodyDiv w:val="1"/>
      <w:marLeft w:val="0"/>
      <w:marRight w:val="0"/>
      <w:marTop w:val="0"/>
      <w:marBottom w:val="0"/>
      <w:divBdr>
        <w:top w:val="none" w:sz="0" w:space="0" w:color="auto"/>
        <w:left w:val="none" w:sz="0" w:space="0" w:color="auto"/>
        <w:bottom w:val="none" w:sz="0" w:space="0" w:color="auto"/>
        <w:right w:val="none" w:sz="0" w:space="0" w:color="auto"/>
      </w:divBdr>
    </w:div>
    <w:div w:id="557475498">
      <w:bodyDiv w:val="1"/>
      <w:marLeft w:val="0"/>
      <w:marRight w:val="0"/>
      <w:marTop w:val="0"/>
      <w:marBottom w:val="0"/>
      <w:divBdr>
        <w:top w:val="none" w:sz="0" w:space="0" w:color="auto"/>
        <w:left w:val="none" w:sz="0" w:space="0" w:color="auto"/>
        <w:bottom w:val="none" w:sz="0" w:space="0" w:color="auto"/>
        <w:right w:val="none" w:sz="0" w:space="0" w:color="auto"/>
      </w:divBdr>
    </w:div>
    <w:div w:id="594752546">
      <w:bodyDiv w:val="1"/>
      <w:marLeft w:val="0"/>
      <w:marRight w:val="0"/>
      <w:marTop w:val="0"/>
      <w:marBottom w:val="0"/>
      <w:divBdr>
        <w:top w:val="none" w:sz="0" w:space="0" w:color="auto"/>
        <w:left w:val="none" w:sz="0" w:space="0" w:color="auto"/>
        <w:bottom w:val="none" w:sz="0" w:space="0" w:color="auto"/>
        <w:right w:val="none" w:sz="0" w:space="0" w:color="auto"/>
      </w:divBdr>
    </w:div>
    <w:div w:id="856895335">
      <w:bodyDiv w:val="1"/>
      <w:marLeft w:val="0"/>
      <w:marRight w:val="0"/>
      <w:marTop w:val="0"/>
      <w:marBottom w:val="0"/>
      <w:divBdr>
        <w:top w:val="none" w:sz="0" w:space="0" w:color="auto"/>
        <w:left w:val="none" w:sz="0" w:space="0" w:color="auto"/>
        <w:bottom w:val="none" w:sz="0" w:space="0" w:color="auto"/>
        <w:right w:val="none" w:sz="0" w:space="0" w:color="auto"/>
      </w:divBdr>
    </w:div>
    <w:div w:id="884408782">
      <w:bodyDiv w:val="1"/>
      <w:marLeft w:val="0"/>
      <w:marRight w:val="0"/>
      <w:marTop w:val="0"/>
      <w:marBottom w:val="0"/>
      <w:divBdr>
        <w:top w:val="none" w:sz="0" w:space="0" w:color="auto"/>
        <w:left w:val="none" w:sz="0" w:space="0" w:color="auto"/>
        <w:bottom w:val="none" w:sz="0" w:space="0" w:color="auto"/>
        <w:right w:val="none" w:sz="0" w:space="0" w:color="auto"/>
      </w:divBdr>
      <w:divsChild>
        <w:div w:id="2117094839">
          <w:marLeft w:val="475"/>
          <w:marRight w:val="0"/>
          <w:marTop w:val="86"/>
          <w:marBottom w:val="0"/>
          <w:divBdr>
            <w:top w:val="none" w:sz="0" w:space="0" w:color="auto"/>
            <w:left w:val="none" w:sz="0" w:space="0" w:color="auto"/>
            <w:bottom w:val="none" w:sz="0" w:space="0" w:color="auto"/>
            <w:right w:val="none" w:sz="0" w:space="0" w:color="auto"/>
          </w:divBdr>
        </w:div>
        <w:div w:id="1971859384">
          <w:marLeft w:val="475"/>
          <w:marRight w:val="0"/>
          <w:marTop w:val="86"/>
          <w:marBottom w:val="0"/>
          <w:divBdr>
            <w:top w:val="none" w:sz="0" w:space="0" w:color="auto"/>
            <w:left w:val="none" w:sz="0" w:space="0" w:color="auto"/>
            <w:bottom w:val="none" w:sz="0" w:space="0" w:color="auto"/>
            <w:right w:val="none" w:sz="0" w:space="0" w:color="auto"/>
          </w:divBdr>
        </w:div>
        <w:div w:id="176506055">
          <w:marLeft w:val="475"/>
          <w:marRight w:val="0"/>
          <w:marTop w:val="86"/>
          <w:marBottom w:val="0"/>
          <w:divBdr>
            <w:top w:val="none" w:sz="0" w:space="0" w:color="auto"/>
            <w:left w:val="none" w:sz="0" w:space="0" w:color="auto"/>
            <w:bottom w:val="none" w:sz="0" w:space="0" w:color="auto"/>
            <w:right w:val="none" w:sz="0" w:space="0" w:color="auto"/>
          </w:divBdr>
        </w:div>
        <w:div w:id="565996873">
          <w:marLeft w:val="475"/>
          <w:marRight w:val="0"/>
          <w:marTop w:val="86"/>
          <w:marBottom w:val="0"/>
          <w:divBdr>
            <w:top w:val="none" w:sz="0" w:space="0" w:color="auto"/>
            <w:left w:val="none" w:sz="0" w:space="0" w:color="auto"/>
            <w:bottom w:val="none" w:sz="0" w:space="0" w:color="auto"/>
            <w:right w:val="none" w:sz="0" w:space="0" w:color="auto"/>
          </w:divBdr>
        </w:div>
      </w:divsChild>
    </w:div>
    <w:div w:id="891772045">
      <w:bodyDiv w:val="1"/>
      <w:marLeft w:val="0"/>
      <w:marRight w:val="0"/>
      <w:marTop w:val="0"/>
      <w:marBottom w:val="0"/>
      <w:divBdr>
        <w:top w:val="none" w:sz="0" w:space="0" w:color="auto"/>
        <w:left w:val="none" w:sz="0" w:space="0" w:color="auto"/>
        <w:bottom w:val="none" w:sz="0" w:space="0" w:color="auto"/>
        <w:right w:val="none" w:sz="0" w:space="0" w:color="auto"/>
      </w:divBdr>
    </w:div>
    <w:div w:id="944851308">
      <w:bodyDiv w:val="1"/>
      <w:marLeft w:val="0"/>
      <w:marRight w:val="0"/>
      <w:marTop w:val="0"/>
      <w:marBottom w:val="0"/>
      <w:divBdr>
        <w:top w:val="none" w:sz="0" w:space="0" w:color="auto"/>
        <w:left w:val="none" w:sz="0" w:space="0" w:color="auto"/>
        <w:bottom w:val="none" w:sz="0" w:space="0" w:color="auto"/>
        <w:right w:val="none" w:sz="0" w:space="0" w:color="auto"/>
      </w:divBdr>
    </w:div>
    <w:div w:id="951980012">
      <w:bodyDiv w:val="1"/>
      <w:marLeft w:val="0"/>
      <w:marRight w:val="0"/>
      <w:marTop w:val="0"/>
      <w:marBottom w:val="0"/>
      <w:divBdr>
        <w:top w:val="none" w:sz="0" w:space="0" w:color="auto"/>
        <w:left w:val="none" w:sz="0" w:space="0" w:color="auto"/>
        <w:bottom w:val="none" w:sz="0" w:space="0" w:color="auto"/>
        <w:right w:val="none" w:sz="0" w:space="0" w:color="auto"/>
      </w:divBdr>
    </w:div>
    <w:div w:id="980696050">
      <w:bodyDiv w:val="1"/>
      <w:marLeft w:val="0"/>
      <w:marRight w:val="0"/>
      <w:marTop w:val="0"/>
      <w:marBottom w:val="0"/>
      <w:divBdr>
        <w:top w:val="none" w:sz="0" w:space="0" w:color="auto"/>
        <w:left w:val="none" w:sz="0" w:space="0" w:color="auto"/>
        <w:bottom w:val="none" w:sz="0" w:space="0" w:color="auto"/>
        <w:right w:val="none" w:sz="0" w:space="0" w:color="auto"/>
      </w:divBdr>
    </w:div>
    <w:div w:id="1025670204">
      <w:bodyDiv w:val="1"/>
      <w:marLeft w:val="0"/>
      <w:marRight w:val="0"/>
      <w:marTop w:val="0"/>
      <w:marBottom w:val="0"/>
      <w:divBdr>
        <w:top w:val="none" w:sz="0" w:space="0" w:color="auto"/>
        <w:left w:val="none" w:sz="0" w:space="0" w:color="auto"/>
        <w:bottom w:val="none" w:sz="0" w:space="0" w:color="auto"/>
        <w:right w:val="none" w:sz="0" w:space="0" w:color="auto"/>
      </w:divBdr>
    </w:div>
    <w:div w:id="1026296756">
      <w:bodyDiv w:val="1"/>
      <w:marLeft w:val="0"/>
      <w:marRight w:val="0"/>
      <w:marTop w:val="0"/>
      <w:marBottom w:val="0"/>
      <w:divBdr>
        <w:top w:val="none" w:sz="0" w:space="0" w:color="auto"/>
        <w:left w:val="none" w:sz="0" w:space="0" w:color="auto"/>
        <w:bottom w:val="none" w:sz="0" w:space="0" w:color="auto"/>
        <w:right w:val="none" w:sz="0" w:space="0" w:color="auto"/>
      </w:divBdr>
    </w:div>
    <w:div w:id="1055465462">
      <w:bodyDiv w:val="1"/>
      <w:marLeft w:val="0"/>
      <w:marRight w:val="0"/>
      <w:marTop w:val="0"/>
      <w:marBottom w:val="0"/>
      <w:divBdr>
        <w:top w:val="none" w:sz="0" w:space="0" w:color="auto"/>
        <w:left w:val="none" w:sz="0" w:space="0" w:color="auto"/>
        <w:bottom w:val="none" w:sz="0" w:space="0" w:color="auto"/>
        <w:right w:val="none" w:sz="0" w:space="0" w:color="auto"/>
      </w:divBdr>
      <w:divsChild>
        <w:div w:id="748575999">
          <w:marLeft w:val="0"/>
          <w:marRight w:val="0"/>
          <w:marTop w:val="0"/>
          <w:marBottom w:val="900"/>
          <w:divBdr>
            <w:top w:val="none" w:sz="0" w:space="0" w:color="auto"/>
            <w:left w:val="none" w:sz="0" w:space="0" w:color="auto"/>
            <w:bottom w:val="none" w:sz="0" w:space="0" w:color="auto"/>
            <w:right w:val="none" w:sz="0" w:space="0" w:color="auto"/>
          </w:divBdr>
          <w:divsChild>
            <w:div w:id="340010598">
              <w:marLeft w:val="0"/>
              <w:marRight w:val="0"/>
              <w:marTop w:val="0"/>
              <w:marBottom w:val="0"/>
              <w:divBdr>
                <w:top w:val="none" w:sz="0" w:space="0" w:color="auto"/>
                <w:left w:val="none" w:sz="0" w:space="0" w:color="auto"/>
                <w:bottom w:val="none" w:sz="0" w:space="0" w:color="auto"/>
                <w:right w:val="none" w:sz="0" w:space="0" w:color="auto"/>
              </w:divBdr>
              <w:divsChild>
                <w:div w:id="20548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4293">
      <w:bodyDiv w:val="1"/>
      <w:marLeft w:val="0"/>
      <w:marRight w:val="0"/>
      <w:marTop w:val="0"/>
      <w:marBottom w:val="0"/>
      <w:divBdr>
        <w:top w:val="none" w:sz="0" w:space="0" w:color="auto"/>
        <w:left w:val="none" w:sz="0" w:space="0" w:color="auto"/>
        <w:bottom w:val="none" w:sz="0" w:space="0" w:color="auto"/>
        <w:right w:val="none" w:sz="0" w:space="0" w:color="auto"/>
      </w:divBdr>
      <w:divsChild>
        <w:div w:id="729963005">
          <w:marLeft w:val="806"/>
          <w:marRight w:val="0"/>
          <w:marTop w:val="96"/>
          <w:marBottom w:val="0"/>
          <w:divBdr>
            <w:top w:val="none" w:sz="0" w:space="0" w:color="auto"/>
            <w:left w:val="none" w:sz="0" w:space="0" w:color="auto"/>
            <w:bottom w:val="none" w:sz="0" w:space="0" w:color="auto"/>
            <w:right w:val="none" w:sz="0" w:space="0" w:color="auto"/>
          </w:divBdr>
        </w:div>
        <w:div w:id="561714429">
          <w:marLeft w:val="806"/>
          <w:marRight w:val="0"/>
          <w:marTop w:val="96"/>
          <w:marBottom w:val="0"/>
          <w:divBdr>
            <w:top w:val="none" w:sz="0" w:space="0" w:color="auto"/>
            <w:left w:val="none" w:sz="0" w:space="0" w:color="auto"/>
            <w:bottom w:val="none" w:sz="0" w:space="0" w:color="auto"/>
            <w:right w:val="none" w:sz="0" w:space="0" w:color="auto"/>
          </w:divBdr>
        </w:div>
        <w:div w:id="888879750">
          <w:marLeft w:val="806"/>
          <w:marRight w:val="0"/>
          <w:marTop w:val="96"/>
          <w:marBottom w:val="0"/>
          <w:divBdr>
            <w:top w:val="none" w:sz="0" w:space="0" w:color="auto"/>
            <w:left w:val="none" w:sz="0" w:space="0" w:color="auto"/>
            <w:bottom w:val="none" w:sz="0" w:space="0" w:color="auto"/>
            <w:right w:val="none" w:sz="0" w:space="0" w:color="auto"/>
          </w:divBdr>
        </w:div>
        <w:div w:id="1459034540">
          <w:marLeft w:val="806"/>
          <w:marRight w:val="0"/>
          <w:marTop w:val="96"/>
          <w:marBottom w:val="0"/>
          <w:divBdr>
            <w:top w:val="none" w:sz="0" w:space="0" w:color="auto"/>
            <w:left w:val="none" w:sz="0" w:space="0" w:color="auto"/>
            <w:bottom w:val="none" w:sz="0" w:space="0" w:color="auto"/>
            <w:right w:val="none" w:sz="0" w:space="0" w:color="auto"/>
          </w:divBdr>
        </w:div>
        <w:div w:id="695156924">
          <w:marLeft w:val="806"/>
          <w:marRight w:val="0"/>
          <w:marTop w:val="96"/>
          <w:marBottom w:val="0"/>
          <w:divBdr>
            <w:top w:val="none" w:sz="0" w:space="0" w:color="auto"/>
            <w:left w:val="none" w:sz="0" w:space="0" w:color="auto"/>
            <w:bottom w:val="none" w:sz="0" w:space="0" w:color="auto"/>
            <w:right w:val="none" w:sz="0" w:space="0" w:color="auto"/>
          </w:divBdr>
        </w:div>
        <w:div w:id="338117510">
          <w:marLeft w:val="806"/>
          <w:marRight w:val="0"/>
          <w:marTop w:val="96"/>
          <w:marBottom w:val="0"/>
          <w:divBdr>
            <w:top w:val="none" w:sz="0" w:space="0" w:color="auto"/>
            <w:left w:val="none" w:sz="0" w:space="0" w:color="auto"/>
            <w:bottom w:val="none" w:sz="0" w:space="0" w:color="auto"/>
            <w:right w:val="none" w:sz="0" w:space="0" w:color="auto"/>
          </w:divBdr>
        </w:div>
        <w:div w:id="1181773669">
          <w:marLeft w:val="806"/>
          <w:marRight w:val="0"/>
          <w:marTop w:val="96"/>
          <w:marBottom w:val="0"/>
          <w:divBdr>
            <w:top w:val="none" w:sz="0" w:space="0" w:color="auto"/>
            <w:left w:val="none" w:sz="0" w:space="0" w:color="auto"/>
            <w:bottom w:val="none" w:sz="0" w:space="0" w:color="auto"/>
            <w:right w:val="none" w:sz="0" w:space="0" w:color="auto"/>
          </w:divBdr>
        </w:div>
        <w:div w:id="564149401">
          <w:marLeft w:val="907"/>
          <w:marRight w:val="0"/>
          <w:marTop w:val="96"/>
          <w:marBottom w:val="0"/>
          <w:divBdr>
            <w:top w:val="none" w:sz="0" w:space="0" w:color="auto"/>
            <w:left w:val="none" w:sz="0" w:space="0" w:color="auto"/>
            <w:bottom w:val="none" w:sz="0" w:space="0" w:color="auto"/>
            <w:right w:val="none" w:sz="0" w:space="0" w:color="auto"/>
          </w:divBdr>
        </w:div>
      </w:divsChild>
    </w:div>
    <w:div w:id="1211843083">
      <w:bodyDiv w:val="1"/>
      <w:marLeft w:val="0"/>
      <w:marRight w:val="0"/>
      <w:marTop w:val="0"/>
      <w:marBottom w:val="0"/>
      <w:divBdr>
        <w:top w:val="none" w:sz="0" w:space="0" w:color="auto"/>
        <w:left w:val="none" w:sz="0" w:space="0" w:color="auto"/>
        <w:bottom w:val="none" w:sz="0" w:space="0" w:color="auto"/>
        <w:right w:val="none" w:sz="0" w:space="0" w:color="auto"/>
      </w:divBdr>
      <w:divsChild>
        <w:div w:id="649331937">
          <w:marLeft w:val="360"/>
          <w:marRight w:val="0"/>
          <w:marTop w:val="200"/>
          <w:marBottom w:val="0"/>
          <w:divBdr>
            <w:top w:val="none" w:sz="0" w:space="0" w:color="auto"/>
            <w:left w:val="none" w:sz="0" w:space="0" w:color="auto"/>
            <w:bottom w:val="none" w:sz="0" w:space="0" w:color="auto"/>
            <w:right w:val="none" w:sz="0" w:space="0" w:color="auto"/>
          </w:divBdr>
        </w:div>
        <w:div w:id="9987844">
          <w:marLeft w:val="360"/>
          <w:marRight w:val="0"/>
          <w:marTop w:val="200"/>
          <w:marBottom w:val="0"/>
          <w:divBdr>
            <w:top w:val="none" w:sz="0" w:space="0" w:color="auto"/>
            <w:left w:val="none" w:sz="0" w:space="0" w:color="auto"/>
            <w:bottom w:val="none" w:sz="0" w:space="0" w:color="auto"/>
            <w:right w:val="none" w:sz="0" w:space="0" w:color="auto"/>
          </w:divBdr>
        </w:div>
        <w:div w:id="1952973652">
          <w:marLeft w:val="360"/>
          <w:marRight w:val="0"/>
          <w:marTop w:val="200"/>
          <w:marBottom w:val="0"/>
          <w:divBdr>
            <w:top w:val="none" w:sz="0" w:space="0" w:color="auto"/>
            <w:left w:val="none" w:sz="0" w:space="0" w:color="auto"/>
            <w:bottom w:val="none" w:sz="0" w:space="0" w:color="auto"/>
            <w:right w:val="none" w:sz="0" w:space="0" w:color="auto"/>
          </w:divBdr>
        </w:div>
        <w:div w:id="1534809109">
          <w:marLeft w:val="360"/>
          <w:marRight w:val="0"/>
          <w:marTop w:val="200"/>
          <w:marBottom w:val="0"/>
          <w:divBdr>
            <w:top w:val="none" w:sz="0" w:space="0" w:color="auto"/>
            <w:left w:val="none" w:sz="0" w:space="0" w:color="auto"/>
            <w:bottom w:val="none" w:sz="0" w:space="0" w:color="auto"/>
            <w:right w:val="none" w:sz="0" w:space="0" w:color="auto"/>
          </w:divBdr>
        </w:div>
      </w:divsChild>
    </w:div>
    <w:div w:id="1306663913">
      <w:bodyDiv w:val="1"/>
      <w:marLeft w:val="0"/>
      <w:marRight w:val="0"/>
      <w:marTop w:val="0"/>
      <w:marBottom w:val="0"/>
      <w:divBdr>
        <w:top w:val="none" w:sz="0" w:space="0" w:color="auto"/>
        <w:left w:val="none" w:sz="0" w:space="0" w:color="auto"/>
        <w:bottom w:val="none" w:sz="0" w:space="0" w:color="auto"/>
        <w:right w:val="none" w:sz="0" w:space="0" w:color="auto"/>
      </w:divBdr>
    </w:div>
    <w:div w:id="1333527334">
      <w:bodyDiv w:val="1"/>
      <w:marLeft w:val="0"/>
      <w:marRight w:val="0"/>
      <w:marTop w:val="0"/>
      <w:marBottom w:val="0"/>
      <w:divBdr>
        <w:top w:val="none" w:sz="0" w:space="0" w:color="auto"/>
        <w:left w:val="none" w:sz="0" w:space="0" w:color="auto"/>
        <w:bottom w:val="none" w:sz="0" w:space="0" w:color="auto"/>
        <w:right w:val="none" w:sz="0" w:space="0" w:color="auto"/>
      </w:divBdr>
    </w:div>
    <w:div w:id="1338263823">
      <w:bodyDiv w:val="1"/>
      <w:marLeft w:val="0"/>
      <w:marRight w:val="0"/>
      <w:marTop w:val="0"/>
      <w:marBottom w:val="0"/>
      <w:divBdr>
        <w:top w:val="none" w:sz="0" w:space="0" w:color="auto"/>
        <w:left w:val="none" w:sz="0" w:space="0" w:color="auto"/>
        <w:bottom w:val="none" w:sz="0" w:space="0" w:color="auto"/>
        <w:right w:val="none" w:sz="0" w:space="0" w:color="auto"/>
      </w:divBdr>
    </w:div>
    <w:div w:id="1341619292">
      <w:bodyDiv w:val="1"/>
      <w:marLeft w:val="0"/>
      <w:marRight w:val="0"/>
      <w:marTop w:val="0"/>
      <w:marBottom w:val="0"/>
      <w:divBdr>
        <w:top w:val="none" w:sz="0" w:space="0" w:color="auto"/>
        <w:left w:val="none" w:sz="0" w:space="0" w:color="auto"/>
        <w:bottom w:val="none" w:sz="0" w:space="0" w:color="auto"/>
        <w:right w:val="none" w:sz="0" w:space="0" w:color="auto"/>
      </w:divBdr>
    </w:div>
    <w:div w:id="1356731400">
      <w:bodyDiv w:val="1"/>
      <w:marLeft w:val="0"/>
      <w:marRight w:val="0"/>
      <w:marTop w:val="0"/>
      <w:marBottom w:val="0"/>
      <w:divBdr>
        <w:top w:val="none" w:sz="0" w:space="0" w:color="auto"/>
        <w:left w:val="none" w:sz="0" w:space="0" w:color="auto"/>
        <w:bottom w:val="none" w:sz="0" w:space="0" w:color="auto"/>
        <w:right w:val="none" w:sz="0" w:space="0" w:color="auto"/>
      </w:divBdr>
      <w:divsChild>
        <w:div w:id="432090257">
          <w:marLeft w:val="446"/>
          <w:marRight w:val="0"/>
          <w:marTop w:val="96"/>
          <w:marBottom w:val="0"/>
          <w:divBdr>
            <w:top w:val="none" w:sz="0" w:space="0" w:color="auto"/>
            <w:left w:val="none" w:sz="0" w:space="0" w:color="auto"/>
            <w:bottom w:val="none" w:sz="0" w:space="0" w:color="auto"/>
            <w:right w:val="none" w:sz="0" w:space="0" w:color="auto"/>
          </w:divBdr>
        </w:div>
      </w:divsChild>
    </w:div>
    <w:div w:id="1441953522">
      <w:bodyDiv w:val="1"/>
      <w:marLeft w:val="0"/>
      <w:marRight w:val="0"/>
      <w:marTop w:val="0"/>
      <w:marBottom w:val="0"/>
      <w:divBdr>
        <w:top w:val="none" w:sz="0" w:space="0" w:color="auto"/>
        <w:left w:val="none" w:sz="0" w:space="0" w:color="auto"/>
        <w:bottom w:val="none" w:sz="0" w:space="0" w:color="auto"/>
        <w:right w:val="none" w:sz="0" w:space="0" w:color="auto"/>
      </w:divBdr>
    </w:div>
    <w:div w:id="1449082653">
      <w:bodyDiv w:val="1"/>
      <w:marLeft w:val="0"/>
      <w:marRight w:val="0"/>
      <w:marTop w:val="0"/>
      <w:marBottom w:val="0"/>
      <w:divBdr>
        <w:top w:val="none" w:sz="0" w:space="0" w:color="auto"/>
        <w:left w:val="none" w:sz="0" w:space="0" w:color="auto"/>
        <w:bottom w:val="none" w:sz="0" w:space="0" w:color="auto"/>
        <w:right w:val="none" w:sz="0" w:space="0" w:color="auto"/>
      </w:divBdr>
      <w:divsChild>
        <w:div w:id="1016617280">
          <w:marLeft w:val="547"/>
          <w:marRight w:val="0"/>
          <w:marTop w:val="96"/>
          <w:marBottom w:val="0"/>
          <w:divBdr>
            <w:top w:val="none" w:sz="0" w:space="0" w:color="auto"/>
            <w:left w:val="none" w:sz="0" w:space="0" w:color="auto"/>
            <w:bottom w:val="none" w:sz="0" w:space="0" w:color="auto"/>
            <w:right w:val="none" w:sz="0" w:space="0" w:color="auto"/>
          </w:divBdr>
        </w:div>
        <w:div w:id="144517282">
          <w:marLeft w:val="547"/>
          <w:marRight w:val="0"/>
          <w:marTop w:val="96"/>
          <w:marBottom w:val="0"/>
          <w:divBdr>
            <w:top w:val="none" w:sz="0" w:space="0" w:color="auto"/>
            <w:left w:val="none" w:sz="0" w:space="0" w:color="auto"/>
            <w:bottom w:val="none" w:sz="0" w:space="0" w:color="auto"/>
            <w:right w:val="none" w:sz="0" w:space="0" w:color="auto"/>
          </w:divBdr>
        </w:div>
      </w:divsChild>
    </w:div>
    <w:div w:id="1532305346">
      <w:bodyDiv w:val="1"/>
      <w:marLeft w:val="0"/>
      <w:marRight w:val="0"/>
      <w:marTop w:val="0"/>
      <w:marBottom w:val="0"/>
      <w:divBdr>
        <w:top w:val="none" w:sz="0" w:space="0" w:color="auto"/>
        <w:left w:val="none" w:sz="0" w:space="0" w:color="auto"/>
        <w:bottom w:val="none" w:sz="0" w:space="0" w:color="auto"/>
        <w:right w:val="none" w:sz="0" w:space="0" w:color="auto"/>
      </w:divBdr>
    </w:div>
    <w:div w:id="1588034297">
      <w:bodyDiv w:val="1"/>
      <w:marLeft w:val="0"/>
      <w:marRight w:val="0"/>
      <w:marTop w:val="0"/>
      <w:marBottom w:val="0"/>
      <w:divBdr>
        <w:top w:val="none" w:sz="0" w:space="0" w:color="auto"/>
        <w:left w:val="none" w:sz="0" w:space="0" w:color="auto"/>
        <w:bottom w:val="none" w:sz="0" w:space="0" w:color="auto"/>
        <w:right w:val="none" w:sz="0" w:space="0" w:color="auto"/>
      </w:divBdr>
    </w:div>
    <w:div w:id="1588076416">
      <w:bodyDiv w:val="1"/>
      <w:marLeft w:val="0"/>
      <w:marRight w:val="0"/>
      <w:marTop w:val="0"/>
      <w:marBottom w:val="0"/>
      <w:divBdr>
        <w:top w:val="none" w:sz="0" w:space="0" w:color="auto"/>
        <w:left w:val="none" w:sz="0" w:space="0" w:color="auto"/>
        <w:bottom w:val="none" w:sz="0" w:space="0" w:color="auto"/>
        <w:right w:val="none" w:sz="0" w:space="0" w:color="auto"/>
      </w:divBdr>
      <w:divsChild>
        <w:div w:id="1966227295">
          <w:marLeft w:val="360"/>
          <w:marRight w:val="0"/>
          <w:marTop w:val="200"/>
          <w:marBottom w:val="0"/>
          <w:divBdr>
            <w:top w:val="none" w:sz="0" w:space="0" w:color="auto"/>
            <w:left w:val="none" w:sz="0" w:space="0" w:color="auto"/>
            <w:bottom w:val="none" w:sz="0" w:space="0" w:color="auto"/>
            <w:right w:val="none" w:sz="0" w:space="0" w:color="auto"/>
          </w:divBdr>
        </w:div>
        <w:div w:id="691763262">
          <w:marLeft w:val="360"/>
          <w:marRight w:val="0"/>
          <w:marTop w:val="200"/>
          <w:marBottom w:val="0"/>
          <w:divBdr>
            <w:top w:val="none" w:sz="0" w:space="0" w:color="auto"/>
            <w:left w:val="none" w:sz="0" w:space="0" w:color="auto"/>
            <w:bottom w:val="none" w:sz="0" w:space="0" w:color="auto"/>
            <w:right w:val="none" w:sz="0" w:space="0" w:color="auto"/>
          </w:divBdr>
        </w:div>
        <w:div w:id="2122187369">
          <w:marLeft w:val="360"/>
          <w:marRight w:val="0"/>
          <w:marTop w:val="200"/>
          <w:marBottom w:val="0"/>
          <w:divBdr>
            <w:top w:val="none" w:sz="0" w:space="0" w:color="auto"/>
            <w:left w:val="none" w:sz="0" w:space="0" w:color="auto"/>
            <w:bottom w:val="none" w:sz="0" w:space="0" w:color="auto"/>
            <w:right w:val="none" w:sz="0" w:space="0" w:color="auto"/>
          </w:divBdr>
        </w:div>
        <w:div w:id="285963197">
          <w:marLeft w:val="360"/>
          <w:marRight w:val="0"/>
          <w:marTop w:val="200"/>
          <w:marBottom w:val="0"/>
          <w:divBdr>
            <w:top w:val="none" w:sz="0" w:space="0" w:color="auto"/>
            <w:left w:val="none" w:sz="0" w:space="0" w:color="auto"/>
            <w:bottom w:val="none" w:sz="0" w:space="0" w:color="auto"/>
            <w:right w:val="none" w:sz="0" w:space="0" w:color="auto"/>
          </w:divBdr>
        </w:div>
        <w:div w:id="1813912184">
          <w:marLeft w:val="360"/>
          <w:marRight w:val="0"/>
          <w:marTop w:val="200"/>
          <w:marBottom w:val="0"/>
          <w:divBdr>
            <w:top w:val="none" w:sz="0" w:space="0" w:color="auto"/>
            <w:left w:val="none" w:sz="0" w:space="0" w:color="auto"/>
            <w:bottom w:val="none" w:sz="0" w:space="0" w:color="auto"/>
            <w:right w:val="none" w:sz="0" w:space="0" w:color="auto"/>
          </w:divBdr>
        </w:div>
        <w:div w:id="997541705">
          <w:marLeft w:val="360"/>
          <w:marRight w:val="0"/>
          <w:marTop w:val="200"/>
          <w:marBottom w:val="0"/>
          <w:divBdr>
            <w:top w:val="none" w:sz="0" w:space="0" w:color="auto"/>
            <w:left w:val="none" w:sz="0" w:space="0" w:color="auto"/>
            <w:bottom w:val="none" w:sz="0" w:space="0" w:color="auto"/>
            <w:right w:val="none" w:sz="0" w:space="0" w:color="auto"/>
          </w:divBdr>
        </w:div>
      </w:divsChild>
    </w:div>
    <w:div w:id="1604915173">
      <w:bodyDiv w:val="1"/>
      <w:marLeft w:val="0"/>
      <w:marRight w:val="0"/>
      <w:marTop w:val="0"/>
      <w:marBottom w:val="0"/>
      <w:divBdr>
        <w:top w:val="none" w:sz="0" w:space="0" w:color="auto"/>
        <w:left w:val="none" w:sz="0" w:space="0" w:color="auto"/>
        <w:bottom w:val="none" w:sz="0" w:space="0" w:color="auto"/>
        <w:right w:val="none" w:sz="0" w:space="0" w:color="auto"/>
      </w:divBdr>
    </w:div>
    <w:div w:id="1685277190">
      <w:bodyDiv w:val="1"/>
      <w:marLeft w:val="0"/>
      <w:marRight w:val="0"/>
      <w:marTop w:val="0"/>
      <w:marBottom w:val="0"/>
      <w:divBdr>
        <w:top w:val="none" w:sz="0" w:space="0" w:color="auto"/>
        <w:left w:val="none" w:sz="0" w:space="0" w:color="auto"/>
        <w:bottom w:val="none" w:sz="0" w:space="0" w:color="auto"/>
        <w:right w:val="none" w:sz="0" w:space="0" w:color="auto"/>
      </w:divBdr>
    </w:div>
    <w:div w:id="1695961754">
      <w:bodyDiv w:val="1"/>
      <w:marLeft w:val="0"/>
      <w:marRight w:val="0"/>
      <w:marTop w:val="0"/>
      <w:marBottom w:val="0"/>
      <w:divBdr>
        <w:top w:val="none" w:sz="0" w:space="0" w:color="auto"/>
        <w:left w:val="none" w:sz="0" w:space="0" w:color="auto"/>
        <w:bottom w:val="none" w:sz="0" w:space="0" w:color="auto"/>
        <w:right w:val="none" w:sz="0" w:space="0" w:color="auto"/>
      </w:divBdr>
    </w:div>
    <w:div w:id="1762486349">
      <w:bodyDiv w:val="1"/>
      <w:marLeft w:val="0"/>
      <w:marRight w:val="0"/>
      <w:marTop w:val="0"/>
      <w:marBottom w:val="0"/>
      <w:divBdr>
        <w:top w:val="none" w:sz="0" w:space="0" w:color="auto"/>
        <w:left w:val="none" w:sz="0" w:space="0" w:color="auto"/>
        <w:bottom w:val="none" w:sz="0" w:space="0" w:color="auto"/>
        <w:right w:val="none" w:sz="0" w:space="0" w:color="auto"/>
      </w:divBdr>
    </w:div>
    <w:div w:id="1842161283">
      <w:bodyDiv w:val="1"/>
      <w:marLeft w:val="0"/>
      <w:marRight w:val="0"/>
      <w:marTop w:val="0"/>
      <w:marBottom w:val="0"/>
      <w:divBdr>
        <w:top w:val="none" w:sz="0" w:space="0" w:color="auto"/>
        <w:left w:val="none" w:sz="0" w:space="0" w:color="auto"/>
        <w:bottom w:val="none" w:sz="0" w:space="0" w:color="auto"/>
        <w:right w:val="none" w:sz="0" w:space="0" w:color="auto"/>
      </w:divBdr>
    </w:div>
    <w:div w:id="1894075195">
      <w:bodyDiv w:val="1"/>
      <w:marLeft w:val="0"/>
      <w:marRight w:val="0"/>
      <w:marTop w:val="0"/>
      <w:marBottom w:val="0"/>
      <w:divBdr>
        <w:top w:val="none" w:sz="0" w:space="0" w:color="auto"/>
        <w:left w:val="none" w:sz="0" w:space="0" w:color="auto"/>
        <w:bottom w:val="none" w:sz="0" w:space="0" w:color="auto"/>
        <w:right w:val="none" w:sz="0" w:space="0" w:color="auto"/>
      </w:divBdr>
    </w:div>
    <w:div w:id="2076270261">
      <w:bodyDiv w:val="1"/>
      <w:marLeft w:val="0"/>
      <w:marRight w:val="0"/>
      <w:marTop w:val="0"/>
      <w:marBottom w:val="0"/>
      <w:divBdr>
        <w:top w:val="none" w:sz="0" w:space="0" w:color="auto"/>
        <w:left w:val="none" w:sz="0" w:space="0" w:color="auto"/>
        <w:bottom w:val="none" w:sz="0" w:space="0" w:color="auto"/>
        <w:right w:val="none" w:sz="0" w:space="0" w:color="auto"/>
      </w:divBdr>
    </w:div>
    <w:div w:id="21384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viken.no/aktuelt/far-viktig-innsikt-i-arbeidet-med-a-na-barekraftsmalene.18955.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rakar.no/prosjekter/elbuss/"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viken.no/_f/p1/i4f0b8206-d207-4524-b400-9200b65ae0f9/kunnskapsgrunnlag-regional-planstrategi-viken-vi-i-viken.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ken.no/tjenester/planlegging/midlertidig-plan-og-styringssystem/" TargetMode="External"/><Relationship Id="rId20" Type="http://schemas.openxmlformats.org/officeDocument/2006/relationships/hyperlink" Target="https://viken.no/politikk/fylkesradet/politisk-plattform-for-fylkesrad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yperlink" Target="https://www.brakar.no/prosjekter/testprosjekt-med-selvkjorende-buss-i-kongsberg/" TargetMode="External"/><Relationship Id="rId28" Type="http://schemas.openxmlformats.org/officeDocument/2006/relationships/theme" Target="theme/theme1.xml"/><Relationship Id="rId10" Type="http://schemas.openxmlformats.org/officeDocument/2006/relationships/hyperlink" Target="https://www.stortinget.no/no/Saker-og-publikasjoner/Sporsmal/Skriftlige-sporsmal-og-svar/Skriftlig-sporsmal/?qid=73481" TargetMode="External"/><Relationship Id="rId19" Type="http://schemas.openxmlformats.org/officeDocument/2006/relationships/hyperlink" Target="http://www.oecd.org/cfe/territorial-approach-sdgs.htm" TargetMode="External"/><Relationship Id="rId4" Type="http://schemas.microsoft.com/office/2007/relationships/stylesWithEffects" Target="stylesWithEffects.xml"/><Relationship Id="rId9" Type="http://schemas.openxmlformats.org/officeDocument/2006/relationships/hyperlink" Target="https://www.regjeringen.no/contentassets/3200c580424a49a28409a84b04fde99d/190823statsministerensforslag.pdf" TargetMode="External"/><Relationship Id="rId14" Type="http://schemas.openxmlformats.org/officeDocument/2006/relationships/image" Target="media/image4.png"/><Relationship Id="rId22" Type="http://schemas.openxmlformats.org/officeDocument/2006/relationships/hyperlink" Target="https://www.brakar.no/viken-hva-n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CADA6-0B8E-4C90-852B-3C3F0B8D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E9639002</Template>
  <TotalTime>347</TotalTime>
  <Pages>48</Pages>
  <Words>17245</Words>
  <Characters>91400</Characters>
  <Application>Microsoft Office Word</Application>
  <DocSecurity>0</DocSecurity>
  <Lines>761</Lines>
  <Paragraphs>216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 Kjenseth BB</dc:creator>
  <cp:lastModifiedBy>Kjenseth, Gun - Buskerudbyen</cp:lastModifiedBy>
  <cp:revision>51</cp:revision>
  <cp:lastPrinted>2018-09-10T06:55:00Z</cp:lastPrinted>
  <dcterms:created xsi:type="dcterms:W3CDTF">2020-02-03T08:01:00Z</dcterms:created>
  <dcterms:modified xsi:type="dcterms:W3CDTF">2020-02-07T15:04:00Z</dcterms:modified>
</cp:coreProperties>
</file>