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61F29" w14:textId="77777777" w:rsidR="004C7127" w:rsidRPr="00EC1A49" w:rsidRDefault="00FC6F83" w:rsidP="000C20A3">
      <w:pPr>
        <w:pStyle w:val="Default"/>
        <w:rPr>
          <w:rFonts w:ascii="Calibri" w:hAnsi="Calibri" w:cs="Arial"/>
          <w:b/>
          <w:bCs/>
          <w:sz w:val="28"/>
          <w:szCs w:val="28"/>
        </w:rPr>
      </w:pPr>
      <w:r w:rsidRPr="00EC1A49">
        <w:rPr>
          <w:rFonts w:ascii="Calibri" w:eastAsia="Times New Roman" w:hAnsi="Calibri" w:cs="Arial"/>
          <w:b/>
          <w:sz w:val="32"/>
          <w:szCs w:val="32"/>
          <w:lang w:eastAsia="nb-NO"/>
        </w:rPr>
        <w:br/>
      </w:r>
      <w:r w:rsidR="00776F8F" w:rsidRPr="00EC1A49">
        <w:rPr>
          <w:rFonts w:ascii="Calibri" w:eastAsia="Times New Roman" w:hAnsi="Calibri" w:cs="Arial"/>
          <w:b/>
          <w:lang w:eastAsia="nb-NO"/>
        </w:rPr>
        <w:br/>
      </w:r>
    </w:p>
    <w:p w14:paraId="40961A19" w14:textId="3774AB06" w:rsidR="000C20A3" w:rsidRPr="00193EF7" w:rsidRDefault="000C20A3" w:rsidP="000C20A3">
      <w:pPr>
        <w:pStyle w:val="Default"/>
        <w:rPr>
          <w:rFonts w:ascii="Calibri" w:hAnsi="Calibri" w:cs="Arial"/>
          <w:b/>
          <w:bCs/>
          <w:sz w:val="44"/>
          <w:szCs w:val="44"/>
        </w:rPr>
      </w:pPr>
      <w:r w:rsidRPr="00193EF7">
        <w:rPr>
          <w:rFonts w:ascii="Calibri" w:hAnsi="Calibri" w:cs="Arial"/>
          <w:b/>
          <w:bCs/>
          <w:sz w:val="44"/>
          <w:szCs w:val="44"/>
        </w:rPr>
        <w:t>Saksdoku</w:t>
      </w:r>
      <w:r w:rsidR="001B034C" w:rsidRPr="00193EF7">
        <w:rPr>
          <w:rFonts w:ascii="Calibri" w:hAnsi="Calibri" w:cs="Arial"/>
          <w:b/>
          <w:bCs/>
          <w:sz w:val="44"/>
          <w:szCs w:val="44"/>
        </w:rPr>
        <w:t xml:space="preserve">ment til </w:t>
      </w:r>
      <w:r w:rsidR="00264D54" w:rsidRPr="00193EF7">
        <w:rPr>
          <w:rFonts w:ascii="Calibri" w:hAnsi="Calibri" w:cs="Arial"/>
          <w:b/>
          <w:bCs/>
          <w:sz w:val="44"/>
          <w:szCs w:val="44"/>
        </w:rPr>
        <w:t>ATM-utvalgs</w:t>
      </w:r>
      <w:r w:rsidR="00C03314" w:rsidRPr="00193EF7">
        <w:rPr>
          <w:rFonts w:ascii="Calibri" w:hAnsi="Calibri" w:cs="Arial"/>
          <w:b/>
          <w:bCs/>
          <w:sz w:val="44"/>
          <w:szCs w:val="44"/>
        </w:rPr>
        <w:t>møte nr</w:t>
      </w:r>
      <w:r w:rsidR="008C34EA" w:rsidRPr="00193EF7">
        <w:rPr>
          <w:rFonts w:ascii="Calibri" w:hAnsi="Calibri" w:cs="Arial"/>
          <w:b/>
          <w:bCs/>
          <w:sz w:val="44"/>
          <w:szCs w:val="44"/>
        </w:rPr>
        <w:t>.</w:t>
      </w:r>
      <w:r w:rsidR="00C03314" w:rsidRPr="00193EF7">
        <w:rPr>
          <w:rFonts w:ascii="Calibri" w:hAnsi="Calibri" w:cs="Arial"/>
          <w:b/>
          <w:bCs/>
          <w:sz w:val="44"/>
          <w:szCs w:val="44"/>
        </w:rPr>
        <w:t xml:space="preserve"> </w:t>
      </w:r>
      <w:r w:rsidR="007F7106">
        <w:rPr>
          <w:rFonts w:ascii="Calibri" w:hAnsi="Calibri" w:cs="Arial"/>
          <w:b/>
          <w:bCs/>
          <w:sz w:val="44"/>
          <w:szCs w:val="44"/>
        </w:rPr>
        <w:t>3</w:t>
      </w:r>
      <w:r w:rsidR="00A86BCE" w:rsidRPr="00193EF7">
        <w:rPr>
          <w:rFonts w:ascii="Calibri" w:hAnsi="Calibri" w:cs="Arial"/>
          <w:b/>
          <w:bCs/>
          <w:sz w:val="44"/>
          <w:szCs w:val="44"/>
        </w:rPr>
        <w:t xml:space="preserve"> </w:t>
      </w:r>
      <w:r w:rsidR="002860ED" w:rsidRPr="00193EF7">
        <w:rPr>
          <w:rFonts w:ascii="Calibri" w:hAnsi="Calibri" w:cs="Arial"/>
          <w:b/>
          <w:bCs/>
          <w:sz w:val="44"/>
          <w:szCs w:val="44"/>
        </w:rPr>
        <w:t>- 2019</w:t>
      </w:r>
      <w:r w:rsidRPr="00193EF7">
        <w:rPr>
          <w:rFonts w:ascii="Calibri" w:hAnsi="Calibri" w:cs="Arial"/>
          <w:b/>
          <w:bCs/>
          <w:sz w:val="44"/>
          <w:szCs w:val="44"/>
        </w:rPr>
        <w:t xml:space="preserve"> </w:t>
      </w:r>
    </w:p>
    <w:p w14:paraId="4693078A" w14:textId="77777777" w:rsidR="006D21CF" w:rsidRPr="00EC1A49" w:rsidRDefault="006D21CF" w:rsidP="000C20A3">
      <w:pPr>
        <w:pStyle w:val="Default"/>
        <w:rPr>
          <w:rFonts w:ascii="Calibri" w:hAnsi="Calibri" w:cs="Arial"/>
          <w:b/>
          <w:bCs/>
        </w:rPr>
      </w:pPr>
    </w:p>
    <w:p w14:paraId="1A5B6ACC" w14:textId="27CD86DC" w:rsidR="002C08CC" w:rsidRPr="0088659E" w:rsidRDefault="007F7106" w:rsidP="002C08CC">
      <w:pPr>
        <w:pStyle w:val="Default"/>
        <w:rPr>
          <w:rFonts w:ascii="Calibri" w:hAnsi="Calibri" w:cs="Arial"/>
          <w:b/>
          <w:bCs/>
          <w:sz w:val="32"/>
          <w:szCs w:val="32"/>
        </w:rPr>
      </w:pPr>
      <w:r>
        <w:rPr>
          <w:rFonts w:ascii="Calibri" w:hAnsi="Calibri" w:cs="Arial"/>
          <w:b/>
          <w:bCs/>
          <w:sz w:val="32"/>
          <w:szCs w:val="32"/>
        </w:rPr>
        <w:t>Møtetid: Fredag 21. juni</w:t>
      </w:r>
      <w:r w:rsidR="00A86BCE" w:rsidRPr="00193EF7">
        <w:rPr>
          <w:rFonts w:ascii="Calibri" w:hAnsi="Calibri" w:cs="Arial"/>
          <w:b/>
          <w:bCs/>
          <w:sz w:val="32"/>
          <w:szCs w:val="32"/>
        </w:rPr>
        <w:t xml:space="preserve"> </w:t>
      </w:r>
      <w:r w:rsidR="00C140B2" w:rsidRPr="00193EF7">
        <w:rPr>
          <w:rFonts w:ascii="Calibri" w:hAnsi="Calibri" w:cs="Arial"/>
          <w:b/>
          <w:bCs/>
          <w:sz w:val="32"/>
          <w:szCs w:val="32"/>
        </w:rPr>
        <w:t xml:space="preserve">2018 </w:t>
      </w:r>
      <w:r w:rsidR="008C34EA" w:rsidRPr="00193EF7">
        <w:rPr>
          <w:rFonts w:ascii="Calibri" w:hAnsi="Calibri" w:cs="Arial"/>
          <w:b/>
          <w:bCs/>
          <w:sz w:val="32"/>
          <w:szCs w:val="32"/>
        </w:rPr>
        <w:t xml:space="preserve">kl. </w:t>
      </w:r>
      <w:r w:rsidR="00877350" w:rsidRPr="00193EF7">
        <w:rPr>
          <w:rFonts w:ascii="Calibri" w:hAnsi="Calibri" w:cs="Arial"/>
          <w:b/>
          <w:bCs/>
          <w:sz w:val="32"/>
          <w:szCs w:val="32"/>
        </w:rPr>
        <w:t>1</w:t>
      </w:r>
      <w:r>
        <w:rPr>
          <w:rFonts w:ascii="Calibri" w:hAnsi="Calibri" w:cs="Arial"/>
          <w:b/>
          <w:bCs/>
          <w:sz w:val="32"/>
          <w:szCs w:val="32"/>
        </w:rPr>
        <w:t>1</w:t>
      </w:r>
      <w:r w:rsidR="00877350" w:rsidRPr="00193EF7">
        <w:rPr>
          <w:rFonts w:ascii="Calibri" w:hAnsi="Calibri" w:cs="Arial"/>
          <w:b/>
          <w:bCs/>
          <w:sz w:val="32"/>
          <w:szCs w:val="32"/>
        </w:rPr>
        <w:t>:</w:t>
      </w:r>
      <w:r>
        <w:rPr>
          <w:rFonts w:ascii="Calibri" w:hAnsi="Calibri" w:cs="Arial"/>
          <w:b/>
          <w:bCs/>
          <w:sz w:val="32"/>
          <w:szCs w:val="32"/>
        </w:rPr>
        <w:t>00 – 14</w:t>
      </w:r>
      <w:r w:rsidR="00601556" w:rsidRPr="00193EF7">
        <w:rPr>
          <w:rFonts w:ascii="Calibri" w:hAnsi="Calibri" w:cs="Arial"/>
          <w:b/>
          <w:bCs/>
          <w:sz w:val="32"/>
          <w:szCs w:val="32"/>
        </w:rPr>
        <w:t>:0</w:t>
      </w:r>
      <w:r w:rsidR="002B00FC" w:rsidRPr="00193EF7">
        <w:rPr>
          <w:rFonts w:ascii="Calibri" w:hAnsi="Calibri" w:cs="Arial"/>
          <w:b/>
          <w:bCs/>
          <w:sz w:val="32"/>
          <w:szCs w:val="32"/>
        </w:rPr>
        <w:t>0</w:t>
      </w:r>
      <w:r w:rsidR="00494A93" w:rsidRPr="00193EF7">
        <w:rPr>
          <w:rFonts w:ascii="Calibri" w:hAnsi="Calibri" w:cs="Arial"/>
          <w:b/>
          <w:bCs/>
          <w:color w:val="auto"/>
          <w:sz w:val="32"/>
          <w:szCs w:val="32"/>
        </w:rPr>
        <w:t xml:space="preserve"> </w:t>
      </w:r>
      <w:r w:rsidR="00CA4664" w:rsidRPr="00193EF7">
        <w:rPr>
          <w:rFonts w:ascii="Calibri" w:hAnsi="Calibri" w:cs="Arial"/>
          <w:b/>
          <w:bCs/>
          <w:color w:val="auto"/>
          <w:sz w:val="32"/>
          <w:szCs w:val="32"/>
        </w:rPr>
        <w:br/>
      </w:r>
      <w:r w:rsidR="00BB3518" w:rsidRPr="00193EF7">
        <w:rPr>
          <w:rFonts w:ascii="Calibri" w:hAnsi="Calibri" w:cs="Arial"/>
          <w:b/>
          <w:bCs/>
          <w:sz w:val="32"/>
          <w:szCs w:val="32"/>
        </w:rPr>
        <w:t xml:space="preserve">Sted: </w:t>
      </w:r>
      <w:proofErr w:type="spellStart"/>
      <w:r>
        <w:rPr>
          <w:rFonts w:ascii="Calibri" w:hAnsi="Calibri" w:cs="Arial"/>
          <w:b/>
          <w:bCs/>
          <w:sz w:val="32"/>
          <w:szCs w:val="32"/>
        </w:rPr>
        <w:t>Haugestad</w:t>
      </w:r>
      <w:proofErr w:type="spellEnd"/>
      <w:r w:rsidR="00C843B9" w:rsidRPr="00193EF7">
        <w:rPr>
          <w:rFonts w:ascii="Calibri" w:hAnsi="Calibri" w:cs="Arial"/>
          <w:b/>
          <w:bCs/>
          <w:sz w:val="32"/>
          <w:szCs w:val="32"/>
        </w:rPr>
        <w:t xml:space="preserve">, </w:t>
      </w:r>
      <w:r>
        <w:rPr>
          <w:rFonts w:ascii="Calibri" w:hAnsi="Calibri" w:cs="Arial"/>
          <w:b/>
          <w:bCs/>
          <w:sz w:val="32"/>
          <w:szCs w:val="32"/>
        </w:rPr>
        <w:t>Lier</w:t>
      </w:r>
      <w:r w:rsidR="00906961" w:rsidRPr="00193EF7">
        <w:rPr>
          <w:rFonts w:ascii="Calibri" w:hAnsi="Calibri" w:cs="Arial"/>
          <w:b/>
          <w:bCs/>
          <w:sz w:val="32"/>
          <w:szCs w:val="32"/>
        </w:rPr>
        <w:t xml:space="preserve"> kommune</w:t>
      </w:r>
      <w:r>
        <w:rPr>
          <w:rFonts w:ascii="Calibri" w:hAnsi="Calibri" w:cs="Arial"/>
          <w:b/>
          <w:bCs/>
          <w:sz w:val="32"/>
          <w:szCs w:val="32"/>
        </w:rPr>
        <w:t>, Lierbyen</w:t>
      </w:r>
    </w:p>
    <w:p w14:paraId="7939B781" w14:textId="01B63C7A" w:rsidR="008C34EA" w:rsidRPr="00EC1A49" w:rsidRDefault="005D5AD9" w:rsidP="008C34EA">
      <w:pPr>
        <w:keepNext/>
        <w:autoSpaceDE w:val="0"/>
        <w:autoSpaceDN w:val="0"/>
        <w:spacing w:before="100" w:after="100"/>
        <w:rPr>
          <w:rFonts w:ascii="Calibri" w:hAnsi="Calibri" w:cs="Arial"/>
          <w:sz w:val="24"/>
          <w:szCs w:val="24"/>
          <w:lang w:eastAsia="nb-NO"/>
        </w:rPr>
      </w:pPr>
      <w:r>
        <w:rPr>
          <w:rFonts w:ascii="Calibri" w:hAnsi="Calibri" w:cs="Arial"/>
          <w:sz w:val="24"/>
          <w:szCs w:val="24"/>
          <w:lang w:eastAsia="nb-NO"/>
        </w:rPr>
        <w:br/>
      </w:r>
      <w:r w:rsidR="0088659E">
        <w:rPr>
          <w:rFonts w:ascii="Calibri" w:hAnsi="Calibri" w:cs="Arial"/>
          <w:sz w:val="24"/>
          <w:szCs w:val="24"/>
          <w:lang w:eastAsia="nb-NO"/>
        </w:rPr>
        <w:t>F</w:t>
      </w:r>
      <w:r w:rsidR="002860ED" w:rsidRPr="00EC1A49">
        <w:rPr>
          <w:rFonts w:ascii="Calibri" w:hAnsi="Calibri" w:cs="Arial"/>
          <w:sz w:val="24"/>
          <w:szCs w:val="24"/>
          <w:lang w:eastAsia="nb-NO"/>
        </w:rPr>
        <w:t>orslag til dagsorden:</w:t>
      </w:r>
    </w:p>
    <w:p w14:paraId="71180F7A" w14:textId="007CB7AD" w:rsidR="00F5694A" w:rsidRPr="00BC21AA" w:rsidRDefault="007F7106" w:rsidP="00F5694A">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Sak 23</w:t>
      </w:r>
      <w:r w:rsidR="002860ED" w:rsidRPr="00BC21AA">
        <w:rPr>
          <w:rFonts w:ascii="Calibri" w:hAnsi="Calibri" w:cs="Arial"/>
          <w:b/>
          <w:bCs/>
          <w:sz w:val="28"/>
          <w:szCs w:val="28"/>
          <w:lang w:eastAsia="nb-NO"/>
        </w:rPr>
        <w:t>/19 Referat</w:t>
      </w:r>
    </w:p>
    <w:p w14:paraId="38C490B8" w14:textId="48AF048A" w:rsidR="00F5694A" w:rsidRPr="00BC21AA" w:rsidRDefault="007F7106" w:rsidP="00F5694A">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Sak 24</w:t>
      </w:r>
      <w:r w:rsidR="00906961" w:rsidRPr="00BC21AA">
        <w:rPr>
          <w:rFonts w:ascii="Calibri" w:hAnsi="Calibri" w:cs="Arial"/>
          <w:b/>
          <w:bCs/>
          <w:sz w:val="28"/>
          <w:szCs w:val="28"/>
          <w:lang w:eastAsia="nb-NO"/>
        </w:rPr>
        <w:t xml:space="preserve">/19 Status </w:t>
      </w:r>
      <w:proofErr w:type="spellStart"/>
      <w:r w:rsidR="00906961" w:rsidRPr="00BC21AA">
        <w:rPr>
          <w:rFonts w:ascii="Calibri" w:hAnsi="Calibri" w:cs="Arial"/>
          <w:b/>
          <w:bCs/>
          <w:sz w:val="28"/>
          <w:szCs w:val="28"/>
          <w:lang w:eastAsia="nb-NO"/>
        </w:rPr>
        <w:t>Buskerudbypakke</w:t>
      </w:r>
      <w:proofErr w:type="spellEnd"/>
      <w:r w:rsidR="00906961" w:rsidRPr="00BC21AA">
        <w:rPr>
          <w:rFonts w:ascii="Calibri" w:hAnsi="Calibri" w:cs="Arial"/>
          <w:b/>
          <w:bCs/>
          <w:sz w:val="28"/>
          <w:szCs w:val="28"/>
          <w:lang w:eastAsia="nb-NO"/>
        </w:rPr>
        <w:t xml:space="preserve"> 2 </w:t>
      </w:r>
    </w:p>
    <w:p w14:paraId="22DC3A3C" w14:textId="39D36524" w:rsidR="00906961" w:rsidRPr="00BC21AA" w:rsidRDefault="007F7106" w:rsidP="00F5694A">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Sak 25/19 H</w:t>
      </w:r>
      <w:r w:rsidR="0011412D" w:rsidRPr="00BC21AA">
        <w:rPr>
          <w:rFonts w:ascii="Calibri" w:hAnsi="Calibri" w:cs="Arial"/>
          <w:b/>
          <w:bCs/>
          <w:sz w:val="28"/>
          <w:szCs w:val="28"/>
          <w:lang w:eastAsia="nb-NO"/>
        </w:rPr>
        <w:t>andlingsprogram</w:t>
      </w:r>
      <w:r w:rsidR="00906961" w:rsidRPr="00BC21AA">
        <w:rPr>
          <w:rFonts w:ascii="Calibri" w:hAnsi="Calibri" w:cs="Arial"/>
          <w:b/>
          <w:bCs/>
          <w:sz w:val="28"/>
          <w:szCs w:val="28"/>
          <w:lang w:eastAsia="nb-NO"/>
        </w:rPr>
        <w:t xml:space="preserve"> </w:t>
      </w:r>
      <w:proofErr w:type="spellStart"/>
      <w:r w:rsidR="00F5694A" w:rsidRPr="00BC21AA">
        <w:rPr>
          <w:rFonts w:ascii="Calibri" w:hAnsi="Calibri" w:cs="Arial"/>
          <w:b/>
          <w:bCs/>
          <w:sz w:val="28"/>
          <w:szCs w:val="28"/>
          <w:lang w:eastAsia="nb-NO"/>
        </w:rPr>
        <w:t>Buskerudbypakke</w:t>
      </w:r>
      <w:proofErr w:type="spellEnd"/>
      <w:r w:rsidR="00F5694A" w:rsidRPr="00BC21AA">
        <w:rPr>
          <w:rFonts w:ascii="Calibri" w:hAnsi="Calibri" w:cs="Arial"/>
          <w:b/>
          <w:bCs/>
          <w:sz w:val="28"/>
          <w:szCs w:val="28"/>
          <w:lang w:eastAsia="nb-NO"/>
        </w:rPr>
        <w:t xml:space="preserve"> 2 </w:t>
      </w:r>
      <w:r w:rsidR="00906961" w:rsidRPr="00BC21AA">
        <w:rPr>
          <w:rFonts w:ascii="Calibri" w:hAnsi="Calibri" w:cs="Arial"/>
          <w:b/>
          <w:bCs/>
          <w:sz w:val="28"/>
          <w:szCs w:val="28"/>
          <w:lang w:eastAsia="nb-NO"/>
        </w:rPr>
        <w:t>2020-2023</w:t>
      </w:r>
      <w:r w:rsidR="00F5694A" w:rsidRPr="00BC21AA">
        <w:rPr>
          <w:rFonts w:ascii="Calibri" w:hAnsi="Calibri" w:cs="Arial"/>
          <w:b/>
          <w:bCs/>
          <w:sz w:val="28"/>
          <w:szCs w:val="28"/>
          <w:lang w:eastAsia="nb-NO"/>
        </w:rPr>
        <w:t xml:space="preserve"> </w:t>
      </w:r>
    </w:p>
    <w:p w14:paraId="129A5E3A" w14:textId="0EC2186E" w:rsidR="007F7106" w:rsidRPr="00BC21AA" w:rsidRDefault="007F7106" w:rsidP="00906961">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 xml:space="preserve">Sak 26/19 Status Buskerudbypakke1/belønningsmidler </w:t>
      </w:r>
    </w:p>
    <w:p w14:paraId="16F93A16" w14:textId="6988222C" w:rsidR="007F7106" w:rsidRPr="00BC21AA" w:rsidRDefault="007F7106" w:rsidP="00906961">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Sak 27/19 Søknad om forlengelse av belønningsavtale</w:t>
      </w:r>
    </w:p>
    <w:p w14:paraId="32199031" w14:textId="723613DD" w:rsidR="00906961" w:rsidRPr="00BC21AA" w:rsidRDefault="007F7106" w:rsidP="00906961">
      <w:pPr>
        <w:keepNext/>
        <w:autoSpaceDE w:val="0"/>
        <w:autoSpaceDN w:val="0"/>
        <w:spacing w:before="100" w:after="100"/>
        <w:rPr>
          <w:rFonts w:ascii="Calibri" w:hAnsi="Calibri" w:cs="Arial"/>
          <w:b/>
          <w:bCs/>
          <w:sz w:val="28"/>
          <w:szCs w:val="28"/>
          <w:lang w:eastAsia="nb-NO"/>
        </w:rPr>
      </w:pPr>
      <w:r w:rsidRPr="00BC21AA">
        <w:rPr>
          <w:rFonts w:ascii="Calibri" w:hAnsi="Calibri" w:cs="Arial"/>
          <w:b/>
          <w:bCs/>
          <w:sz w:val="28"/>
          <w:szCs w:val="28"/>
          <w:lang w:eastAsia="nb-NO"/>
        </w:rPr>
        <w:t>Sak 28</w:t>
      </w:r>
      <w:r w:rsidR="00906961" w:rsidRPr="00BC21AA">
        <w:rPr>
          <w:rFonts w:ascii="Calibri" w:hAnsi="Calibri" w:cs="Arial"/>
          <w:b/>
          <w:bCs/>
          <w:sz w:val="28"/>
          <w:szCs w:val="28"/>
          <w:lang w:eastAsia="nb-NO"/>
        </w:rPr>
        <w:t>/19 Status</w:t>
      </w:r>
    </w:p>
    <w:p w14:paraId="2A5B4E0A" w14:textId="088334EE" w:rsidR="00906961" w:rsidRPr="00EC1A49" w:rsidRDefault="007F7106" w:rsidP="00906961">
      <w:pPr>
        <w:keepNext/>
        <w:autoSpaceDE w:val="0"/>
        <w:autoSpaceDN w:val="0"/>
        <w:spacing w:before="100" w:after="100"/>
        <w:rPr>
          <w:rFonts w:ascii="Calibri" w:hAnsi="Calibri" w:cs="Arial"/>
          <w:b/>
          <w:bCs/>
          <w:lang w:eastAsia="nb-NO"/>
        </w:rPr>
      </w:pPr>
      <w:r w:rsidRPr="00BC21AA">
        <w:rPr>
          <w:rFonts w:ascii="Calibri" w:hAnsi="Calibri" w:cs="Arial"/>
          <w:b/>
          <w:bCs/>
          <w:sz w:val="28"/>
          <w:szCs w:val="28"/>
          <w:lang w:eastAsia="nb-NO"/>
        </w:rPr>
        <w:t>Sak 29</w:t>
      </w:r>
      <w:r w:rsidR="00906961" w:rsidRPr="00BC21AA">
        <w:rPr>
          <w:rFonts w:ascii="Calibri" w:hAnsi="Calibri" w:cs="Arial"/>
          <w:b/>
          <w:bCs/>
          <w:sz w:val="28"/>
          <w:szCs w:val="28"/>
          <w:lang w:eastAsia="nb-NO"/>
        </w:rPr>
        <w:t>/19 Eventuelt</w:t>
      </w:r>
      <w:r w:rsidR="003C5B92" w:rsidRPr="00BC21AA">
        <w:rPr>
          <w:rFonts w:ascii="Calibri" w:hAnsi="Calibri" w:cs="Arial"/>
          <w:b/>
          <w:bCs/>
          <w:sz w:val="28"/>
          <w:szCs w:val="28"/>
          <w:lang w:eastAsia="nb-NO"/>
        </w:rPr>
        <w:br/>
      </w:r>
    </w:p>
    <w:p w14:paraId="168C6BA7" w14:textId="3FD8EC07" w:rsidR="00906961" w:rsidRPr="00962E70" w:rsidRDefault="002860ED" w:rsidP="0088659E">
      <w:pPr>
        <w:keepNext/>
        <w:autoSpaceDE w:val="0"/>
        <w:autoSpaceDN w:val="0"/>
        <w:spacing w:before="100" w:after="100"/>
        <w:rPr>
          <w:rFonts w:ascii="Calibri" w:hAnsi="Calibri" w:cs="Arial"/>
        </w:rPr>
      </w:pPr>
      <w:r w:rsidRPr="00962E70">
        <w:rPr>
          <w:rFonts w:ascii="Calibri" w:hAnsi="Calibri" w:cs="Arial"/>
          <w:b/>
          <w:bCs/>
          <w:lang w:eastAsia="nb-NO"/>
        </w:rPr>
        <w:t>Vedlegg</w:t>
      </w:r>
      <w:r w:rsidRPr="00962E70">
        <w:rPr>
          <w:rFonts w:ascii="Calibri" w:hAnsi="Calibri" w:cs="Arial"/>
        </w:rPr>
        <w:br/>
        <w:t xml:space="preserve">1. Referat fra </w:t>
      </w:r>
      <w:r w:rsidR="003A4C73" w:rsidRPr="00962E70">
        <w:rPr>
          <w:rFonts w:ascii="Calibri" w:hAnsi="Calibri" w:cs="Arial"/>
        </w:rPr>
        <w:t xml:space="preserve">møte i ATM-utvalget </w:t>
      </w:r>
      <w:r w:rsidR="007F7106" w:rsidRPr="00962E70">
        <w:rPr>
          <w:rFonts w:ascii="Calibri" w:hAnsi="Calibri" w:cs="Arial"/>
        </w:rPr>
        <w:t xml:space="preserve">5. april </w:t>
      </w:r>
      <w:r w:rsidR="00906961" w:rsidRPr="00962E70">
        <w:rPr>
          <w:rFonts w:ascii="Calibri" w:hAnsi="Calibri" w:cs="Arial"/>
        </w:rPr>
        <w:t>2019</w:t>
      </w:r>
      <w:r w:rsidR="00497518" w:rsidRPr="00962E70">
        <w:rPr>
          <w:rFonts w:ascii="Calibri" w:hAnsi="Calibri" w:cs="Arial"/>
        </w:rPr>
        <w:t xml:space="preserve"> (</w:t>
      </w:r>
      <w:r w:rsidR="00C85E88" w:rsidRPr="00962E70">
        <w:rPr>
          <w:rFonts w:ascii="Calibri" w:hAnsi="Calibri" w:cs="Arial"/>
        </w:rPr>
        <w:t xml:space="preserve">vedlegg til </w:t>
      </w:r>
      <w:r w:rsidR="00497518" w:rsidRPr="00962E70">
        <w:rPr>
          <w:rFonts w:ascii="Calibri" w:hAnsi="Calibri" w:cs="Arial"/>
        </w:rPr>
        <w:t>sak 23/19)</w:t>
      </w:r>
      <w:r w:rsidR="00906961" w:rsidRPr="00962E70">
        <w:rPr>
          <w:rFonts w:ascii="Calibri" w:hAnsi="Calibri" w:cs="Arial"/>
        </w:rPr>
        <w:br/>
      </w:r>
      <w:r w:rsidR="0088659E" w:rsidRPr="00962E70">
        <w:rPr>
          <w:rFonts w:ascii="Calibri" w:hAnsi="Calibri" w:cs="Arial"/>
        </w:rPr>
        <w:t xml:space="preserve">2. </w:t>
      </w:r>
      <w:r w:rsidR="00C85E88" w:rsidRPr="00962E70">
        <w:rPr>
          <w:rFonts w:ascii="Calibri" w:hAnsi="Calibri" w:cs="Arial"/>
        </w:rPr>
        <w:t>Notat Fakta om KS2 og BBP2 (vedlegg til sak 24/19)</w:t>
      </w:r>
      <w:r w:rsidR="00C85E88" w:rsidRPr="00962E70">
        <w:rPr>
          <w:rFonts w:ascii="Calibri" w:hAnsi="Calibri" w:cs="Arial"/>
        </w:rPr>
        <w:br/>
        <w:t>3. Notat grunnlag for handlingsprogram BBP2 (vedlegg til sak 25/19)</w:t>
      </w:r>
      <w:r w:rsidR="009011CD" w:rsidRPr="00962E70">
        <w:rPr>
          <w:rFonts w:ascii="Calibri" w:hAnsi="Calibri" w:cs="Arial"/>
        </w:rPr>
        <w:br/>
      </w:r>
    </w:p>
    <w:p w14:paraId="677D14A5" w14:textId="65635F84" w:rsidR="002860ED" w:rsidRPr="00EC1A49" w:rsidRDefault="002860ED" w:rsidP="00906961">
      <w:pPr>
        <w:keepNext/>
        <w:autoSpaceDE w:val="0"/>
        <w:autoSpaceDN w:val="0"/>
        <w:spacing w:before="100" w:after="100"/>
        <w:rPr>
          <w:rFonts w:ascii="Calibri" w:hAnsi="Calibri" w:cs="Arial"/>
          <w:b/>
          <w:bCs/>
          <w:sz w:val="24"/>
          <w:szCs w:val="24"/>
          <w:lang w:eastAsia="nb-NO"/>
        </w:rPr>
      </w:pPr>
      <w:r w:rsidRPr="00962E70">
        <w:rPr>
          <w:rFonts w:ascii="Calibri" w:hAnsi="Calibri" w:cs="Arial"/>
          <w:b/>
          <w:bCs/>
          <w:lang w:eastAsia="nb-NO"/>
        </w:rPr>
        <w:t xml:space="preserve">Separate vedlegg </w:t>
      </w:r>
      <w:r w:rsidRPr="00962E70">
        <w:rPr>
          <w:rFonts w:ascii="Calibri" w:hAnsi="Calibri" w:cs="Arial"/>
          <w:b/>
          <w:bCs/>
          <w:lang w:eastAsia="nb-NO"/>
        </w:rPr>
        <w:br/>
      </w:r>
      <w:r w:rsidR="00497518" w:rsidRPr="00962E70">
        <w:rPr>
          <w:rFonts w:cs="Arial"/>
          <w:bCs/>
          <w:lang w:eastAsia="nb-NO"/>
        </w:rPr>
        <w:t>1. Forslag til prosess for Handlingsprogram 2020-2023 for</w:t>
      </w:r>
      <w:r w:rsidR="009011CD" w:rsidRPr="00962E70">
        <w:rPr>
          <w:rFonts w:cs="Arial"/>
          <w:bCs/>
          <w:lang w:eastAsia="nb-NO"/>
        </w:rPr>
        <w:t xml:space="preserve"> </w:t>
      </w:r>
      <w:proofErr w:type="spellStart"/>
      <w:r w:rsidR="00497518" w:rsidRPr="00962E70">
        <w:rPr>
          <w:rFonts w:cs="Arial"/>
          <w:bCs/>
          <w:lang w:eastAsia="nb-NO"/>
        </w:rPr>
        <w:t>Buskerudbypakke</w:t>
      </w:r>
      <w:proofErr w:type="spellEnd"/>
      <w:r w:rsidR="00497518" w:rsidRPr="00962E70">
        <w:rPr>
          <w:rFonts w:cs="Arial"/>
          <w:bCs/>
          <w:lang w:eastAsia="nb-NO"/>
        </w:rPr>
        <w:t xml:space="preserve"> 2/byvekstavtale</w:t>
      </w:r>
      <w:r w:rsidR="009011CD" w:rsidRPr="00962E70">
        <w:rPr>
          <w:rFonts w:cs="Arial"/>
          <w:bCs/>
          <w:lang w:eastAsia="nb-NO"/>
        </w:rPr>
        <w:br/>
        <w:t xml:space="preserve">     (vedlegg </w:t>
      </w:r>
      <w:r w:rsidR="00962E70" w:rsidRPr="00962E70">
        <w:rPr>
          <w:rFonts w:cs="Arial"/>
          <w:bCs/>
          <w:lang w:eastAsia="nb-NO"/>
        </w:rPr>
        <w:t xml:space="preserve">til </w:t>
      </w:r>
      <w:r w:rsidR="009011CD" w:rsidRPr="00962E70">
        <w:rPr>
          <w:rFonts w:cs="Arial"/>
          <w:bCs/>
          <w:lang w:eastAsia="nb-NO"/>
        </w:rPr>
        <w:t>sak 25/19)</w:t>
      </w:r>
      <w:r w:rsidR="00497518" w:rsidRPr="00962E70">
        <w:rPr>
          <w:rFonts w:cs="Arial"/>
          <w:bCs/>
          <w:lang w:eastAsia="nb-NO"/>
        </w:rPr>
        <w:br/>
        <w:t>2. Avtale om belønningsmidler 2018/19</w:t>
      </w:r>
      <w:r w:rsidR="00962E70" w:rsidRPr="00962E70">
        <w:rPr>
          <w:rFonts w:cs="Arial"/>
          <w:bCs/>
          <w:lang w:eastAsia="nb-NO"/>
        </w:rPr>
        <w:t xml:space="preserve"> (v</w:t>
      </w:r>
      <w:r w:rsidR="009011CD" w:rsidRPr="00962E70">
        <w:rPr>
          <w:rFonts w:cs="Arial"/>
          <w:bCs/>
          <w:lang w:eastAsia="nb-NO"/>
        </w:rPr>
        <w:t xml:space="preserve">edlegg </w:t>
      </w:r>
      <w:r w:rsidR="00962E70" w:rsidRPr="00962E70">
        <w:rPr>
          <w:rFonts w:cs="Arial"/>
          <w:bCs/>
          <w:lang w:eastAsia="nb-NO"/>
        </w:rPr>
        <w:t xml:space="preserve">til </w:t>
      </w:r>
      <w:r w:rsidR="009011CD" w:rsidRPr="00962E70">
        <w:rPr>
          <w:rFonts w:cs="Arial"/>
          <w:bCs/>
          <w:lang w:eastAsia="nb-NO"/>
        </w:rPr>
        <w:t>sak 27/19)</w:t>
      </w:r>
      <w:r w:rsidR="00497518" w:rsidRPr="00962E70">
        <w:rPr>
          <w:rFonts w:cs="Arial"/>
          <w:bCs/>
          <w:lang w:eastAsia="nb-NO"/>
        </w:rPr>
        <w:br/>
        <w:t>3. Søknad om belønningsmidler 2018/21</w:t>
      </w:r>
      <w:r w:rsidR="009011CD" w:rsidRPr="00962E70">
        <w:rPr>
          <w:rFonts w:cs="Arial"/>
          <w:bCs/>
          <w:lang w:eastAsia="nb-NO"/>
        </w:rPr>
        <w:t xml:space="preserve"> (</w:t>
      </w:r>
      <w:r w:rsidR="00962E70" w:rsidRPr="00962E70">
        <w:rPr>
          <w:rFonts w:cs="Arial"/>
          <w:bCs/>
          <w:lang w:eastAsia="nb-NO"/>
        </w:rPr>
        <w:t>v</w:t>
      </w:r>
      <w:r w:rsidR="009011CD" w:rsidRPr="00962E70">
        <w:rPr>
          <w:rFonts w:cs="Arial"/>
          <w:bCs/>
          <w:lang w:eastAsia="nb-NO"/>
        </w:rPr>
        <w:t xml:space="preserve">edlegg </w:t>
      </w:r>
      <w:r w:rsidR="00962E70" w:rsidRPr="00962E70">
        <w:rPr>
          <w:rFonts w:cs="Arial"/>
          <w:bCs/>
          <w:lang w:eastAsia="nb-NO"/>
        </w:rPr>
        <w:t xml:space="preserve">til </w:t>
      </w:r>
      <w:r w:rsidR="009011CD" w:rsidRPr="00962E70">
        <w:rPr>
          <w:rFonts w:cs="Arial"/>
          <w:bCs/>
          <w:lang w:eastAsia="nb-NO"/>
        </w:rPr>
        <w:t>sak 27/19)</w:t>
      </w:r>
      <w:r w:rsidR="00A126C9" w:rsidRPr="00962E70">
        <w:rPr>
          <w:rFonts w:ascii="Calibri" w:hAnsi="Calibri" w:cs="Arial"/>
          <w:lang w:eastAsia="nb-NO"/>
        </w:rPr>
        <w:br/>
      </w:r>
      <w:r w:rsidR="00A126C9">
        <w:rPr>
          <w:rFonts w:ascii="Calibri" w:hAnsi="Calibri" w:cs="Arial"/>
          <w:lang w:eastAsia="nb-NO"/>
        </w:rPr>
        <w:br/>
      </w:r>
      <w:r w:rsidR="00A126C9">
        <w:rPr>
          <w:rFonts w:ascii="Calibri" w:hAnsi="Calibri" w:cs="Arial"/>
          <w:lang w:eastAsia="nb-NO"/>
        </w:rPr>
        <w:br/>
        <w:t>Buskerudbyen, 14.06</w:t>
      </w:r>
      <w:r w:rsidRPr="00EC1A49">
        <w:rPr>
          <w:rFonts w:ascii="Calibri" w:hAnsi="Calibri" w:cs="Arial"/>
          <w:lang w:eastAsia="nb-NO"/>
        </w:rPr>
        <w:t>.2019</w:t>
      </w:r>
    </w:p>
    <w:p w14:paraId="512DA668" w14:textId="77777777" w:rsidR="000B29C2" w:rsidRPr="000B29C2" w:rsidRDefault="001622ED" w:rsidP="000B29C2">
      <w:pPr>
        <w:spacing w:before="100" w:beforeAutospacing="1" w:after="240"/>
        <w:rPr>
          <w:rFonts w:cs="Arial"/>
          <w:sz w:val="24"/>
          <w:szCs w:val="24"/>
        </w:rPr>
      </w:pPr>
      <w:r w:rsidRPr="00EC1A49">
        <w:rPr>
          <w:rFonts w:ascii="Calibri" w:eastAsia="Times New Roman" w:hAnsi="Calibri" w:cs="Arial"/>
          <w:b/>
          <w:sz w:val="24"/>
          <w:szCs w:val="24"/>
          <w:lang w:eastAsia="nb-NO"/>
        </w:rPr>
        <w:t xml:space="preserve">Roger Ryberg </w:t>
      </w:r>
      <w:r w:rsidRPr="00EC1A49">
        <w:rPr>
          <w:rFonts w:ascii="Calibri" w:eastAsia="Times New Roman" w:hAnsi="Calibri" w:cs="Arial"/>
          <w:b/>
          <w:sz w:val="24"/>
          <w:szCs w:val="24"/>
          <w:lang w:eastAsia="nb-NO"/>
        </w:rPr>
        <w:tab/>
      </w:r>
      <w:r w:rsidR="003E6CCD" w:rsidRPr="00EC1A49">
        <w:rPr>
          <w:rFonts w:ascii="Calibri" w:eastAsia="Times New Roman" w:hAnsi="Calibri" w:cs="Arial"/>
          <w:b/>
          <w:sz w:val="24"/>
          <w:szCs w:val="24"/>
          <w:lang w:eastAsia="nb-NO"/>
        </w:rPr>
        <w:tab/>
      </w:r>
      <w:r w:rsidR="003E6CCD" w:rsidRPr="00EC1A49">
        <w:rPr>
          <w:rFonts w:ascii="Calibri" w:eastAsia="Times New Roman" w:hAnsi="Calibri" w:cs="Arial"/>
          <w:b/>
          <w:sz w:val="24"/>
          <w:szCs w:val="24"/>
          <w:lang w:eastAsia="nb-NO"/>
        </w:rPr>
        <w:tab/>
      </w:r>
      <w:r w:rsidR="003E6CCD" w:rsidRPr="00EC1A49">
        <w:rPr>
          <w:rFonts w:ascii="Calibri" w:eastAsia="Times New Roman" w:hAnsi="Calibri" w:cs="Arial"/>
          <w:b/>
          <w:sz w:val="24"/>
          <w:szCs w:val="24"/>
          <w:lang w:eastAsia="nb-NO"/>
        </w:rPr>
        <w:tab/>
      </w:r>
      <w:r w:rsidR="003E6CCD" w:rsidRPr="00EC1A49">
        <w:rPr>
          <w:rFonts w:ascii="Calibri" w:eastAsia="Times New Roman" w:hAnsi="Calibri" w:cs="Arial"/>
          <w:b/>
          <w:sz w:val="24"/>
          <w:szCs w:val="24"/>
          <w:lang w:eastAsia="nb-NO"/>
        </w:rPr>
        <w:tab/>
      </w:r>
      <w:r w:rsidR="0088659E">
        <w:rPr>
          <w:rFonts w:ascii="Calibri" w:eastAsia="Times New Roman" w:hAnsi="Calibri" w:cs="Arial"/>
          <w:b/>
          <w:sz w:val="24"/>
          <w:szCs w:val="24"/>
          <w:lang w:eastAsia="nb-NO"/>
        </w:rPr>
        <w:tab/>
      </w:r>
      <w:r w:rsidR="00BD6800" w:rsidRPr="00EC1A49">
        <w:rPr>
          <w:rFonts w:ascii="Calibri" w:eastAsia="Times New Roman" w:hAnsi="Calibri" w:cs="Arial"/>
          <w:b/>
          <w:sz w:val="24"/>
          <w:szCs w:val="24"/>
          <w:lang w:eastAsia="nb-NO"/>
        </w:rPr>
        <w:t>Trude Andresen</w:t>
      </w:r>
      <w:r w:rsidR="00384F88" w:rsidRPr="00EC1A49">
        <w:rPr>
          <w:rFonts w:ascii="Calibri" w:eastAsia="Times New Roman" w:hAnsi="Calibri" w:cs="Arial"/>
          <w:b/>
          <w:sz w:val="24"/>
          <w:szCs w:val="24"/>
          <w:lang w:eastAsia="nb-NO"/>
        </w:rPr>
        <w:br/>
      </w:r>
      <w:r w:rsidR="002C6A82" w:rsidRPr="00EC1A49">
        <w:rPr>
          <w:rFonts w:ascii="Calibri" w:eastAsia="Times New Roman" w:hAnsi="Calibri" w:cs="Arial"/>
          <w:b/>
          <w:sz w:val="24"/>
          <w:szCs w:val="24"/>
          <w:lang w:eastAsia="nb-NO"/>
        </w:rPr>
        <w:t xml:space="preserve">Leder av ATM-utvalget </w:t>
      </w:r>
      <w:r w:rsidR="002C6A82" w:rsidRPr="00EC1A49">
        <w:rPr>
          <w:rFonts w:ascii="Calibri" w:eastAsia="Times New Roman" w:hAnsi="Calibri" w:cs="Arial"/>
          <w:b/>
          <w:sz w:val="24"/>
          <w:szCs w:val="24"/>
          <w:lang w:eastAsia="nb-NO"/>
        </w:rPr>
        <w:tab/>
      </w:r>
      <w:r w:rsidR="002C6A82" w:rsidRPr="00EC1A49">
        <w:rPr>
          <w:rFonts w:ascii="Calibri" w:eastAsia="Times New Roman" w:hAnsi="Calibri" w:cs="Arial"/>
          <w:b/>
          <w:sz w:val="24"/>
          <w:szCs w:val="24"/>
          <w:lang w:eastAsia="nb-NO"/>
        </w:rPr>
        <w:tab/>
      </w:r>
      <w:r w:rsidR="002C6A82" w:rsidRPr="00EC1A49">
        <w:rPr>
          <w:rFonts w:ascii="Calibri" w:eastAsia="Times New Roman" w:hAnsi="Calibri" w:cs="Arial"/>
          <w:b/>
          <w:sz w:val="24"/>
          <w:szCs w:val="24"/>
          <w:lang w:eastAsia="nb-NO"/>
        </w:rPr>
        <w:tab/>
      </w:r>
      <w:r w:rsidR="002C6A82" w:rsidRPr="00EC1A49">
        <w:rPr>
          <w:rFonts w:ascii="Calibri" w:eastAsia="Times New Roman" w:hAnsi="Calibri" w:cs="Arial"/>
          <w:b/>
          <w:sz w:val="24"/>
          <w:szCs w:val="24"/>
          <w:lang w:eastAsia="nb-NO"/>
        </w:rPr>
        <w:tab/>
        <w:t>L</w:t>
      </w:r>
      <w:r w:rsidR="003C7802" w:rsidRPr="00EC1A49">
        <w:rPr>
          <w:rFonts w:ascii="Calibri" w:eastAsia="Times New Roman" w:hAnsi="Calibri" w:cs="Arial"/>
          <w:b/>
          <w:sz w:val="24"/>
          <w:szCs w:val="24"/>
          <w:lang w:eastAsia="nb-NO"/>
        </w:rPr>
        <w:t>eder</w:t>
      </w:r>
      <w:r w:rsidR="00CC77D1" w:rsidRPr="00EC1A49">
        <w:rPr>
          <w:rFonts w:ascii="Calibri" w:eastAsia="Times New Roman" w:hAnsi="Calibri" w:cs="Arial"/>
          <w:b/>
          <w:sz w:val="24"/>
          <w:szCs w:val="24"/>
          <w:lang w:eastAsia="nb-NO"/>
        </w:rPr>
        <w:t xml:space="preserve"> adm. styringsgrupp</w:t>
      </w:r>
      <w:r w:rsidR="003F23B3" w:rsidRPr="00EC1A49">
        <w:rPr>
          <w:rFonts w:ascii="Calibri" w:eastAsia="Times New Roman" w:hAnsi="Calibri" w:cs="Arial"/>
          <w:b/>
          <w:sz w:val="24"/>
          <w:szCs w:val="24"/>
          <w:lang w:eastAsia="nb-NO"/>
        </w:rPr>
        <w:t>e</w:t>
      </w:r>
      <w:r w:rsidR="00CA1D04">
        <w:rPr>
          <w:rFonts w:ascii="Arial" w:eastAsia="Times New Roman" w:hAnsi="Arial" w:cs="Arial"/>
          <w:b/>
          <w:sz w:val="28"/>
          <w:szCs w:val="28"/>
          <w:lang w:eastAsia="nb-NO"/>
        </w:rPr>
        <w:br w:type="page"/>
      </w:r>
      <w:r w:rsidR="003E3723" w:rsidRPr="00BC5873">
        <w:rPr>
          <w:rFonts w:eastAsia="Times New Roman" w:cs="Arial"/>
          <w:b/>
          <w:sz w:val="32"/>
          <w:szCs w:val="32"/>
          <w:lang w:eastAsia="nb-NO"/>
        </w:rPr>
        <w:lastRenderedPageBreak/>
        <w:t xml:space="preserve">Sak </w:t>
      </w:r>
      <w:r w:rsidR="00A126C9">
        <w:rPr>
          <w:rFonts w:eastAsia="Times New Roman" w:cs="Arial"/>
          <w:b/>
          <w:sz w:val="32"/>
          <w:szCs w:val="32"/>
          <w:lang w:eastAsia="nb-NO"/>
        </w:rPr>
        <w:t>23</w:t>
      </w:r>
      <w:r w:rsidR="00294CE2" w:rsidRPr="00BC5873">
        <w:rPr>
          <w:rFonts w:eastAsia="Times New Roman" w:cs="Arial"/>
          <w:b/>
          <w:sz w:val="32"/>
          <w:szCs w:val="32"/>
          <w:lang w:eastAsia="nb-NO"/>
        </w:rPr>
        <w:t>/19</w:t>
      </w:r>
      <w:r w:rsidR="003E3723" w:rsidRPr="00BC5873">
        <w:rPr>
          <w:rFonts w:eastAsia="Times New Roman" w:cs="Arial"/>
          <w:b/>
          <w:sz w:val="32"/>
          <w:szCs w:val="32"/>
          <w:lang w:eastAsia="nb-NO"/>
        </w:rPr>
        <w:t xml:space="preserve"> Referat fra forrige møte</w:t>
      </w:r>
      <w:r w:rsidR="003E3723" w:rsidRPr="00BC5873">
        <w:rPr>
          <w:rFonts w:eastAsia="Times New Roman" w:cs="Arial"/>
          <w:b/>
          <w:sz w:val="32"/>
          <w:szCs w:val="32"/>
          <w:lang w:eastAsia="nb-NO"/>
        </w:rPr>
        <w:br/>
      </w:r>
      <w:r w:rsidR="003E3723" w:rsidRPr="00BC21AA">
        <w:rPr>
          <w:rFonts w:eastAsia="Times New Roman" w:cs="Arial"/>
          <w:bCs/>
          <w:iCs/>
          <w:sz w:val="24"/>
          <w:szCs w:val="24"/>
          <w:lang w:eastAsia="nb-NO"/>
        </w:rPr>
        <w:t xml:space="preserve">Referat fra møte i </w:t>
      </w:r>
      <w:r w:rsidR="00A126C9" w:rsidRPr="00BC21AA">
        <w:rPr>
          <w:rFonts w:eastAsia="Times New Roman" w:cs="Arial"/>
          <w:bCs/>
          <w:iCs/>
          <w:sz w:val="24"/>
          <w:szCs w:val="24"/>
          <w:lang w:eastAsia="nb-NO"/>
        </w:rPr>
        <w:t>ATM-utvalget 5. april</w:t>
      </w:r>
      <w:r w:rsidR="00EC1A49" w:rsidRPr="00BC21AA">
        <w:rPr>
          <w:rFonts w:eastAsia="Times New Roman" w:cs="Arial"/>
          <w:bCs/>
          <w:iCs/>
          <w:sz w:val="24"/>
          <w:szCs w:val="24"/>
          <w:lang w:eastAsia="nb-NO"/>
        </w:rPr>
        <w:t xml:space="preserve"> 2019</w:t>
      </w:r>
      <w:r w:rsidR="00744C5E" w:rsidRPr="00BC21AA">
        <w:rPr>
          <w:rFonts w:eastAsia="Times New Roman" w:cs="Arial"/>
          <w:bCs/>
          <w:iCs/>
          <w:sz w:val="24"/>
          <w:szCs w:val="24"/>
          <w:lang w:eastAsia="nb-NO"/>
        </w:rPr>
        <w:t>.</w:t>
      </w:r>
      <w:r w:rsidR="005E4865" w:rsidRPr="00BC21AA">
        <w:rPr>
          <w:rFonts w:eastAsia="Times New Roman" w:cs="Arial"/>
          <w:bCs/>
          <w:iCs/>
          <w:sz w:val="24"/>
          <w:szCs w:val="24"/>
          <w:lang w:eastAsia="nb-NO"/>
        </w:rPr>
        <w:t>følger som vedlegg 1.</w:t>
      </w:r>
      <w:r w:rsidR="00BC5873" w:rsidRPr="00BC21AA">
        <w:rPr>
          <w:rFonts w:eastAsia="Times New Roman" w:cs="Arial"/>
          <w:b/>
          <w:bCs/>
          <w:i/>
          <w:iCs/>
          <w:sz w:val="24"/>
          <w:szCs w:val="24"/>
          <w:lang w:eastAsia="nb-NO"/>
        </w:rPr>
        <w:br/>
      </w:r>
      <w:r w:rsidR="003E3723" w:rsidRPr="00BC21AA">
        <w:rPr>
          <w:rFonts w:eastAsia="Times New Roman" w:cs="Arial"/>
          <w:b/>
          <w:bCs/>
          <w:i/>
          <w:iCs/>
          <w:sz w:val="24"/>
          <w:szCs w:val="24"/>
          <w:lang w:eastAsia="nb-NO"/>
        </w:rPr>
        <w:t xml:space="preserve">Forslag til konklusjon: </w:t>
      </w:r>
      <w:r w:rsidR="003E3723" w:rsidRPr="00BC21AA">
        <w:rPr>
          <w:rFonts w:eastAsia="Times New Roman" w:cs="Arial"/>
          <w:bCs/>
          <w:i/>
          <w:iCs/>
          <w:sz w:val="24"/>
          <w:szCs w:val="24"/>
          <w:lang w:eastAsia="nb-NO"/>
        </w:rPr>
        <w:t>Referatet godkjennes</w:t>
      </w:r>
      <w:r w:rsidR="003E3723" w:rsidRPr="00BC21AA">
        <w:rPr>
          <w:rFonts w:eastAsia="Times New Roman" w:cs="Arial"/>
          <w:b/>
          <w:bCs/>
          <w:i/>
          <w:iCs/>
          <w:sz w:val="24"/>
          <w:szCs w:val="24"/>
          <w:lang w:eastAsia="nb-NO"/>
        </w:rPr>
        <w:br/>
      </w:r>
      <w:r w:rsidR="00294CE2" w:rsidRPr="00EC1A49">
        <w:rPr>
          <w:rFonts w:cs="Arial"/>
        </w:rPr>
        <w:br/>
      </w:r>
      <w:r w:rsidR="00EC1A49" w:rsidRPr="00EC1A49">
        <w:rPr>
          <w:rFonts w:cs="Arial"/>
          <w:b/>
          <w:bCs/>
          <w:sz w:val="32"/>
          <w:szCs w:val="32"/>
          <w:lang w:eastAsia="nb-NO"/>
        </w:rPr>
        <w:t xml:space="preserve">Sak </w:t>
      </w:r>
      <w:r w:rsidR="00A126C9">
        <w:rPr>
          <w:rFonts w:cs="Arial"/>
          <w:b/>
          <w:bCs/>
          <w:sz w:val="32"/>
          <w:szCs w:val="32"/>
          <w:lang w:eastAsia="nb-NO"/>
        </w:rPr>
        <w:t>24</w:t>
      </w:r>
      <w:r w:rsidR="00EC1A49" w:rsidRPr="00EC1A49">
        <w:rPr>
          <w:rFonts w:cs="Arial"/>
          <w:b/>
          <w:bCs/>
          <w:sz w:val="32"/>
          <w:szCs w:val="32"/>
          <w:lang w:eastAsia="nb-NO"/>
        </w:rPr>
        <w:t>/19</w:t>
      </w:r>
      <w:r w:rsidR="00EC1A49" w:rsidRPr="00EC1A49">
        <w:rPr>
          <w:sz w:val="32"/>
          <w:szCs w:val="32"/>
        </w:rPr>
        <w:t xml:space="preserve"> </w:t>
      </w:r>
      <w:r w:rsidR="00EC1A49" w:rsidRPr="00EC1A49">
        <w:rPr>
          <w:rFonts w:cs="Arial"/>
          <w:b/>
          <w:bCs/>
          <w:sz w:val="32"/>
          <w:szCs w:val="32"/>
          <w:lang w:eastAsia="nb-NO"/>
        </w:rPr>
        <w:t xml:space="preserve">Status </w:t>
      </w:r>
      <w:proofErr w:type="spellStart"/>
      <w:r w:rsidR="00EC1A49" w:rsidRPr="00EC1A49">
        <w:rPr>
          <w:rFonts w:cs="Arial"/>
          <w:b/>
          <w:bCs/>
          <w:sz w:val="32"/>
          <w:szCs w:val="32"/>
          <w:lang w:eastAsia="nb-NO"/>
        </w:rPr>
        <w:t>Buskerudbypakke</w:t>
      </w:r>
      <w:proofErr w:type="spellEnd"/>
      <w:r w:rsidR="00EC1A49" w:rsidRPr="00EC1A49">
        <w:rPr>
          <w:rFonts w:cs="Arial"/>
          <w:b/>
          <w:bCs/>
          <w:sz w:val="32"/>
          <w:szCs w:val="32"/>
          <w:lang w:eastAsia="nb-NO"/>
        </w:rPr>
        <w:t xml:space="preserve"> 2 </w:t>
      </w:r>
      <w:r w:rsidR="00EC1A49" w:rsidRPr="00EC1A49">
        <w:rPr>
          <w:rFonts w:eastAsia="Times New Roman" w:cs="Arial"/>
          <w:b/>
          <w:sz w:val="24"/>
          <w:szCs w:val="24"/>
        </w:rPr>
        <w:br/>
      </w:r>
      <w:r w:rsidR="00BC21AA">
        <w:rPr>
          <w:rFonts w:cs="Arial"/>
          <w:b/>
          <w:sz w:val="24"/>
          <w:szCs w:val="24"/>
        </w:rPr>
        <w:br/>
      </w:r>
      <w:r w:rsidR="000B29C2" w:rsidRPr="000B29C2">
        <w:rPr>
          <w:rFonts w:cs="Arial"/>
          <w:b/>
          <w:sz w:val="24"/>
          <w:szCs w:val="24"/>
        </w:rPr>
        <w:t>Hensikt med saken</w:t>
      </w:r>
      <w:r w:rsidR="000B29C2" w:rsidRPr="000B29C2">
        <w:rPr>
          <w:rFonts w:cs="Arial"/>
          <w:sz w:val="24"/>
          <w:szCs w:val="24"/>
        </w:rPr>
        <w:t xml:space="preserve">: </w:t>
      </w:r>
      <w:r w:rsidR="000B29C2" w:rsidRPr="000B29C2">
        <w:rPr>
          <w:rFonts w:cs="Arial"/>
          <w:sz w:val="24"/>
          <w:szCs w:val="24"/>
        </w:rPr>
        <w:br/>
        <w:t xml:space="preserve">Orientere om status for </w:t>
      </w:r>
      <w:proofErr w:type="spellStart"/>
      <w:r w:rsidR="000B29C2" w:rsidRPr="000B29C2">
        <w:rPr>
          <w:rFonts w:cs="Arial"/>
          <w:sz w:val="24"/>
          <w:szCs w:val="24"/>
        </w:rPr>
        <w:t>Buskerudbypakke</w:t>
      </w:r>
      <w:proofErr w:type="spellEnd"/>
      <w:r w:rsidR="000B29C2" w:rsidRPr="000B29C2">
        <w:rPr>
          <w:rFonts w:cs="Arial"/>
          <w:sz w:val="24"/>
          <w:szCs w:val="24"/>
        </w:rPr>
        <w:t xml:space="preserve"> 2 prosessen, konsekvenser av skrinlegging av </w:t>
      </w:r>
      <w:proofErr w:type="spellStart"/>
      <w:r w:rsidR="000B29C2" w:rsidRPr="000B29C2">
        <w:rPr>
          <w:rFonts w:cs="Arial"/>
          <w:sz w:val="24"/>
          <w:szCs w:val="24"/>
        </w:rPr>
        <w:t>Buskerudbypakke</w:t>
      </w:r>
      <w:proofErr w:type="spellEnd"/>
      <w:r w:rsidR="000B29C2" w:rsidRPr="000B29C2">
        <w:rPr>
          <w:rFonts w:cs="Arial"/>
          <w:sz w:val="24"/>
          <w:szCs w:val="24"/>
        </w:rPr>
        <w:t xml:space="preserve"> 2 og drøfte videre prosess.</w:t>
      </w:r>
    </w:p>
    <w:p w14:paraId="5F55C8A2" w14:textId="77777777" w:rsidR="000B29C2" w:rsidRPr="000B29C2" w:rsidRDefault="000B29C2" w:rsidP="000B29C2">
      <w:pPr>
        <w:pStyle w:val="Overskrift3"/>
        <w:rPr>
          <w:rFonts w:asciiTheme="minorHAnsi" w:eastAsiaTheme="minorHAnsi" w:hAnsiTheme="minorHAnsi" w:cs="Arial"/>
          <w:bCs w:val="0"/>
          <w:color w:val="auto"/>
          <w:sz w:val="24"/>
          <w:szCs w:val="24"/>
        </w:rPr>
      </w:pPr>
      <w:r w:rsidRPr="000B29C2">
        <w:rPr>
          <w:rFonts w:asciiTheme="minorHAnsi" w:eastAsiaTheme="minorHAnsi" w:hAnsiTheme="minorHAnsi" w:cs="Arial"/>
          <w:bCs w:val="0"/>
          <w:color w:val="auto"/>
          <w:sz w:val="24"/>
          <w:szCs w:val="24"/>
        </w:rPr>
        <w:t xml:space="preserve">Skrinleggingen av </w:t>
      </w:r>
      <w:proofErr w:type="spellStart"/>
      <w:r w:rsidRPr="000B29C2">
        <w:rPr>
          <w:rFonts w:asciiTheme="minorHAnsi" w:eastAsiaTheme="minorHAnsi" w:hAnsiTheme="minorHAnsi" w:cs="Arial"/>
          <w:bCs w:val="0"/>
          <w:color w:val="auto"/>
          <w:sz w:val="24"/>
          <w:szCs w:val="24"/>
        </w:rPr>
        <w:t>Buskerudbypakke</w:t>
      </w:r>
      <w:proofErr w:type="spellEnd"/>
      <w:r w:rsidRPr="000B29C2">
        <w:rPr>
          <w:rFonts w:asciiTheme="minorHAnsi" w:eastAsiaTheme="minorHAnsi" w:hAnsiTheme="minorHAnsi" w:cs="Arial"/>
          <w:bCs w:val="0"/>
          <w:color w:val="auto"/>
          <w:sz w:val="24"/>
          <w:szCs w:val="24"/>
        </w:rPr>
        <w:t xml:space="preserve"> 2</w:t>
      </w:r>
    </w:p>
    <w:p w14:paraId="78FEDB6B" w14:textId="77777777" w:rsidR="000B29C2" w:rsidRPr="000B29C2" w:rsidRDefault="000B29C2" w:rsidP="000B29C2">
      <w:pPr>
        <w:rPr>
          <w:rFonts w:cs="Arial"/>
          <w:sz w:val="24"/>
          <w:szCs w:val="24"/>
        </w:rPr>
      </w:pPr>
      <w:r w:rsidRPr="000B29C2">
        <w:rPr>
          <w:rFonts w:cs="Arial"/>
          <w:sz w:val="24"/>
          <w:szCs w:val="24"/>
        </w:rPr>
        <w:t xml:space="preserve">Den 09.04.2019 gikk det ut en pressemelding signert ordførerkandidat Fredrik A. </w:t>
      </w:r>
      <w:proofErr w:type="spellStart"/>
      <w:r w:rsidRPr="000B29C2">
        <w:rPr>
          <w:rFonts w:cs="Arial"/>
          <w:sz w:val="24"/>
          <w:szCs w:val="24"/>
        </w:rPr>
        <w:t>Haaning</w:t>
      </w:r>
      <w:proofErr w:type="spellEnd"/>
      <w:r w:rsidRPr="000B29C2">
        <w:rPr>
          <w:rFonts w:cs="Arial"/>
          <w:sz w:val="24"/>
          <w:szCs w:val="24"/>
        </w:rPr>
        <w:t xml:space="preserve"> og ti andre Høyre-toppkandidater for valget 2019, hvor de sier nei til </w:t>
      </w:r>
      <w:proofErr w:type="spellStart"/>
      <w:r w:rsidRPr="000B29C2">
        <w:rPr>
          <w:rFonts w:cs="Arial"/>
          <w:sz w:val="24"/>
          <w:szCs w:val="24"/>
        </w:rPr>
        <w:t>Buskerudbypakke</w:t>
      </w:r>
      <w:proofErr w:type="spellEnd"/>
      <w:r w:rsidRPr="000B29C2">
        <w:rPr>
          <w:rFonts w:cs="Arial"/>
          <w:sz w:val="24"/>
          <w:szCs w:val="24"/>
        </w:rPr>
        <w:t xml:space="preserve"> 2 og heller vil se på andre muligheter for å finansiere viktige samferdselsprosjekter i Drammens-området. Det ble også formidlet at det var politiske signaler om økt statlig finansiering for de statlige vegprosjektene i BBP2. </w:t>
      </w:r>
    </w:p>
    <w:p w14:paraId="64349FA4" w14:textId="77777777" w:rsidR="000B29C2" w:rsidRPr="000B29C2" w:rsidRDefault="000B29C2" w:rsidP="000B29C2">
      <w:pPr>
        <w:spacing w:before="100" w:beforeAutospacing="1" w:after="240"/>
        <w:rPr>
          <w:rFonts w:cs="Arial"/>
          <w:bCs/>
          <w:sz w:val="24"/>
          <w:szCs w:val="24"/>
        </w:rPr>
      </w:pPr>
      <w:r w:rsidRPr="000B29C2">
        <w:rPr>
          <w:rFonts w:cs="Arial"/>
          <w:bCs/>
          <w:sz w:val="24"/>
          <w:szCs w:val="24"/>
        </w:rPr>
        <w:t xml:space="preserve">Den 11.04.2019 ble muligheten for økt statlig finansiering av Rv. 282 ny </w:t>
      </w:r>
      <w:proofErr w:type="spellStart"/>
      <w:r w:rsidRPr="000B29C2">
        <w:rPr>
          <w:rFonts w:cs="Arial"/>
          <w:bCs/>
          <w:sz w:val="24"/>
          <w:szCs w:val="24"/>
        </w:rPr>
        <w:t>Holmenbru</w:t>
      </w:r>
      <w:proofErr w:type="spellEnd"/>
      <w:r w:rsidRPr="000B29C2">
        <w:rPr>
          <w:rFonts w:cs="Arial"/>
          <w:bCs/>
          <w:sz w:val="24"/>
          <w:szCs w:val="24"/>
        </w:rPr>
        <w:t xml:space="preserve"> og E134 </w:t>
      </w:r>
      <w:proofErr w:type="spellStart"/>
      <w:r w:rsidRPr="000B29C2">
        <w:rPr>
          <w:rFonts w:cs="Arial"/>
          <w:bCs/>
          <w:sz w:val="24"/>
          <w:szCs w:val="24"/>
        </w:rPr>
        <w:t>Strømsåstunnelen</w:t>
      </w:r>
      <w:proofErr w:type="spellEnd"/>
      <w:r w:rsidRPr="000B29C2">
        <w:rPr>
          <w:rFonts w:cs="Arial"/>
          <w:bCs/>
          <w:sz w:val="24"/>
          <w:szCs w:val="24"/>
        </w:rPr>
        <w:t xml:space="preserve"> tatt opp i skriftlig spørsmål fra </w:t>
      </w:r>
      <w:proofErr w:type="spellStart"/>
      <w:r w:rsidRPr="000B29C2">
        <w:rPr>
          <w:rFonts w:cs="Arial"/>
          <w:bCs/>
          <w:sz w:val="24"/>
          <w:szCs w:val="24"/>
        </w:rPr>
        <w:t>Masud</w:t>
      </w:r>
      <w:proofErr w:type="spellEnd"/>
      <w:r w:rsidRPr="000B29C2">
        <w:rPr>
          <w:rFonts w:cs="Arial"/>
          <w:bCs/>
          <w:sz w:val="24"/>
          <w:szCs w:val="24"/>
        </w:rPr>
        <w:t xml:space="preserve"> </w:t>
      </w:r>
      <w:proofErr w:type="spellStart"/>
      <w:r w:rsidRPr="000B29C2">
        <w:rPr>
          <w:rFonts w:cs="Arial"/>
          <w:bCs/>
          <w:sz w:val="24"/>
          <w:szCs w:val="24"/>
        </w:rPr>
        <w:t>Gharahkhani</w:t>
      </w:r>
      <w:proofErr w:type="spellEnd"/>
      <w:r w:rsidRPr="000B29C2">
        <w:rPr>
          <w:rFonts w:cs="Arial"/>
          <w:bCs/>
          <w:sz w:val="24"/>
          <w:szCs w:val="24"/>
        </w:rPr>
        <w:t xml:space="preserve"> (A) til samferdselsministeren: </w:t>
      </w:r>
    </w:p>
    <w:p w14:paraId="51DD3583" w14:textId="77777777" w:rsidR="000B29C2" w:rsidRPr="000B29C2" w:rsidRDefault="000B29C2" w:rsidP="000B29C2">
      <w:pPr>
        <w:spacing w:before="100" w:beforeAutospacing="1" w:after="240"/>
        <w:ind w:left="708"/>
        <w:rPr>
          <w:i/>
          <w:sz w:val="24"/>
          <w:szCs w:val="24"/>
        </w:rPr>
      </w:pPr>
      <w:r w:rsidRPr="000B29C2">
        <w:rPr>
          <w:i/>
          <w:sz w:val="24"/>
          <w:szCs w:val="24"/>
        </w:rPr>
        <w:t xml:space="preserve">«Er statsråden enig med Høyres parlamentarisk leder at ny </w:t>
      </w:r>
      <w:proofErr w:type="spellStart"/>
      <w:r w:rsidRPr="000B29C2">
        <w:rPr>
          <w:i/>
          <w:sz w:val="24"/>
          <w:szCs w:val="24"/>
        </w:rPr>
        <w:t>Holmenbru</w:t>
      </w:r>
      <w:proofErr w:type="spellEnd"/>
      <w:r w:rsidRPr="000B29C2">
        <w:rPr>
          <w:i/>
          <w:sz w:val="24"/>
          <w:szCs w:val="24"/>
        </w:rPr>
        <w:t xml:space="preserve"> og nytt løp i </w:t>
      </w:r>
      <w:proofErr w:type="spellStart"/>
      <w:r w:rsidRPr="000B29C2">
        <w:rPr>
          <w:i/>
          <w:sz w:val="24"/>
          <w:szCs w:val="24"/>
        </w:rPr>
        <w:t>Strømsåstunnel</w:t>
      </w:r>
      <w:proofErr w:type="spellEnd"/>
      <w:r w:rsidRPr="000B29C2">
        <w:rPr>
          <w:i/>
          <w:sz w:val="24"/>
          <w:szCs w:val="24"/>
        </w:rPr>
        <w:t xml:space="preserve"> skal finansieres av staten, og kan regjeringen garantere for dette?». </w:t>
      </w:r>
    </w:p>
    <w:p w14:paraId="2E5AC1C0" w14:textId="77777777" w:rsidR="000B29C2" w:rsidRPr="000B29C2" w:rsidRDefault="000B29C2" w:rsidP="000B29C2">
      <w:pPr>
        <w:spacing w:before="100" w:beforeAutospacing="1" w:after="240"/>
        <w:rPr>
          <w:rFonts w:cs="Arial"/>
          <w:bCs/>
          <w:sz w:val="24"/>
          <w:szCs w:val="24"/>
        </w:rPr>
      </w:pPr>
      <w:r w:rsidRPr="000B29C2">
        <w:rPr>
          <w:rFonts w:cs="Arial"/>
          <w:bCs/>
          <w:sz w:val="24"/>
          <w:szCs w:val="24"/>
        </w:rPr>
        <w:t xml:space="preserve">Svar fra Samferdselsminister Jon Georg Dale: </w:t>
      </w:r>
    </w:p>
    <w:p w14:paraId="6AC7B073" w14:textId="77777777" w:rsidR="000B29C2" w:rsidRPr="000B29C2" w:rsidRDefault="000B29C2" w:rsidP="000B29C2">
      <w:pPr>
        <w:spacing w:before="100" w:beforeAutospacing="1" w:after="240"/>
        <w:ind w:left="708"/>
        <w:rPr>
          <w:i/>
          <w:sz w:val="24"/>
          <w:szCs w:val="24"/>
        </w:rPr>
      </w:pPr>
      <w:r w:rsidRPr="000B29C2">
        <w:rPr>
          <w:i/>
          <w:sz w:val="24"/>
          <w:szCs w:val="24"/>
        </w:rPr>
        <w:t xml:space="preserve">«Nasjonal transportplan 2018-2029 er det prioritert </w:t>
      </w:r>
      <w:proofErr w:type="spellStart"/>
      <w:r w:rsidRPr="000B29C2">
        <w:rPr>
          <w:i/>
          <w:sz w:val="24"/>
          <w:szCs w:val="24"/>
        </w:rPr>
        <w:t>statlege</w:t>
      </w:r>
      <w:proofErr w:type="spellEnd"/>
      <w:r w:rsidRPr="000B29C2">
        <w:rPr>
          <w:i/>
          <w:sz w:val="24"/>
          <w:szCs w:val="24"/>
        </w:rPr>
        <w:t xml:space="preserve"> </w:t>
      </w:r>
      <w:proofErr w:type="spellStart"/>
      <w:r w:rsidRPr="000B29C2">
        <w:rPr>
          <w:i/>
          <w:sz w:val="24"/>
          <w:szCs w:val="24"/>
        </w:rPr>
        <w:t>midlar</w:t>
      </w:r>
      <w:proofErr w:type="spellEnd"/>
      <w:r w:rsidRPr="000B29C2">
        <w:rPr>
          <w:i/>
          <w:sz w:val="24"/>
          <w:szCs w:val="24"/>
        </w:rPr>
        <w:t xml:space="preserve"> til gjennomføring av prosjekta </w:t>
      </w:r>
      <w:proofErr w:type="spellStart"/>
      <w:r w:rsidRPr="000B29C2">
        <w:rPr>
          <w:i/>
          <w:sz w:val="24"/>
          <w:szCs w:val="24"/>
        </w:rPr>
        <w:t>rv</w:t>
      </w:r>
      <w:proofErr w:type="spellEnd"/>
      <w:r w:rsidRPr="000B29C2">
        <w:rPr>
          <w:i/>
          <w:sz w:val="24"/>
          <w:szCs w:val="24"/>
        </w:rPr>
        <w:t xml:space="preserve"> 282 </w:t>
      </w:r>
      <w:proofErr w:type="spellStart"/>
      <w:r w:rsidRPr="000B29C2">
        <w:rPr>
          <w:i/>
          <w:sz w:val="24"/>
          <w:szCs w:val="24"/>
        </w:rPr>
        <w:t>Holmenbrua</w:t>
      </w:r>
      <w:proofErr w:type="spellEnd"/>
      <w:r w:rsidRPr="000B29C2">
        <w:rPr>
          <w:i/>
          <w:sz w:val="24"/>
          <w:szCs w:val="24"/>
        </w:rPr>
        <w:t xml:space="preserve"> og E134 </w:t>
      </w:r>
      <w:proofErr w:type="spellStart"/>
      <w:r w:rsidRPr="000B29C2">
        <w:rPr>
          <w:i/>
          <w:sz w:val="24"/>
          <w:szCs w:val="24"/>
        </w:rPr>
        <w:t>Strømsåstunnelen</w:t>
      </w:r>
      <w:proofErr w:type="spellEnd"/>
      <w:r w:rsidRPr="000B29C2">
        <w:rPr>
          <w:i/>
          <w:sz w:val="24"/>
          <w:szCs w:val="24"/>
        </w:rPr>
        <w:t xml:space="preserve"> – nytt tunnelløp, under </w:t>
      </w:r>
      <w:proofErr w:type="spellStart"/>
      <w:r w:rsidRPr="000B29C2">
        <w:rPr>
          <w:i/>
          <w:sz w:val="24"/>
          <w:szCs w:val="24"/>
        </w:rPr>
        <w:t>føresetnad</w:t>
      </w:r>
      <w:proofErr w:type="spellEnd"/>
      <w:r w:rsidRPr="000B29C2">
        <w:rPr>
          <w:i/>
          <w:sz w:val="24"/>
          <w:szCs w:val="24"/>
        </w:rPr>
        <w:t xml:space="preserve"> av at det blir tilslutning til </w:t>
      </w:r>
      <w:proofErr w:type="spellStart"/>
      <w:r w:rsidRPr="000B29C2">
        <w:rPr>
          <w:i/>
          <w:sz w:val="24"/>
          <w:szCs w:val="24"/>
        </w:rPr>
        <w:t>eit</w:t>
      </w:r>
      <w:proofErr w:type="spellEnd"/>
      <w:r w:rsidRPr="000B29C2">
        <w:rPr>
          <w:i/>
          <w:sz w:val="24"/>
          <w:szCs w:val="24"/>
        </w:rPr>
        <w:t xml:space="preserve"> opplegg for delvis bompengefinansiering. </w:t>
      </w:r>
      <w:proofErr w:type="spellStart"/>
      <w:r w:rsidRPr="000B29C2">
        <w:rPr>
          <w:i/>
          <w:sz w:val="24"/>
          <w:szCs w:val="24"/>
        </w:rPr>
        <w:t>Eg</w:t>
      </w:r>
      <w:proofErr w:type="spellEnd"/>
      <w:r w:rsidRPr="000B29C2">
        <w:rPr>
          <w:i/>
          <w:sz w:val="24"/>
          <w:szCs w:val="24"/>
        </w:rPr>
        <w:t xml:space="preserve"> registrerer at det </w:t>
      </w:r>
      <w:proofErr w:type="spellStart"/>
      <w:r w:rsidRPr="000B29C2">
        <w:rPr>
          <w:i/>
          <w:sz w:val="24"/>
          <w:szCs w:val="24"/>
        </w:rPr>
        <w:t>no</w:t>
      </w:r>
      <w:proofErr w:type="spellEnd"/>
      <w:r w:rsidRPr="000B29C2">
        <w:rPr>
          <w:i/>
          <w:sz w:val="24"/>
          <w:szCs w:val="24"/>
        </w:rPr>
        <w:t xml:space="preserve"> pågår </w:t>
      </w:r>
      <w:proofErr w:type="spellStart"/>
      <w:r w:rsidRPr="000B29C2">
        <w:rPr>
          <w:i/>
          <w:sz w:val="24"/>
          <w:szCs w:val="24"/>
        </w:rPr>
        <w:t>ein</w:t>
      </w:r>
      <w:proofErr w:type="spellEnd"/>
      <w:r w:rsidRPr="000B29C2">
        <w:rPr>
          <w:i/>
          <w:sz w:val="24"/>
          <w:szCs w:val="24"/>
        </w:rPr>
        <w:t xml:space="preserve"> politisk diskusjon i Drammen kring </w:t>
      </w:r>
      <w:proofErr w:type="spellStart"/>
      <w:r w:rsidRPr="000B29C2">
        <w:rPr>
          <w:i/>
          <w:sz w:val="24"/>
          <w:szCs w:val="24"/>
        </w:rPr>
        <w:t>Buskerudbypakke</w:t>
      </w:r>
      <w:proofErr w:type="spellEnd"/>
      <w:r w:rsidRPr="000B29C2">
        <w:rPr>
          <w:i/>
          <w:sz w:val="24"/>
          <w:szCs w:val="24"/>
        </w:rPr>
        <w:t xml:space="preserve"> 2. All bompengefinansiering krev lokale initiativ og </w:t>
      </w:r>
      <w:proofErr w:type="spellStart"/>
      <w:r w:rsidRPr="000B29C2">
        <w:rPr>
          <w:i/>
          <w:sz w:val="24"/>
          <w:szCs w:val="24"/>
        </w:rPr>
        <w:t>fleirtalsvedtak</w:t>
      </w:r>
      <w:proofErr w:type="spellEnd"/>
      <w:r w:rsidRPr="000B29C2">
        <w:rPr>
          <w:i/>
          <w:sz w:val="24"/>
          <w:szCs w:val="24"/>
        </w:rPr>
        <w:t xml:space="preserve"> i </w:t>
      </w:r>
      <w:proofErr w:type="spellStart"/>
      <w:r w:rsidRPr="000B29C2">
        <w:rPr>
          <w:i/>
          <w:sz w:val="24"/>
          <w:szCs w:val="24"/>
        </w:rPr>
        <w:t>kommunane</w:t>
      </w:r>
      <w:proofErr w:type="spellEnd"/>
      <w:r w:rsidRPr="000B29C2">
        <w:rPr>
          <w:i/>
          <w:sz w:val="24"/>
          <w:szCs w:val="24"/>
        </w:rPr>
        <w:t xml:space="preserve"> som tek </w:t>
      </w:r>
      <w:proofErr w:type="spellStart"/>
      <w:r w:rsidRPr="000B29C2">
        <w:rPr>
          <w:i/>
          <w:sz w:val="24"/>
          <w:szCs w:val="24"/>
        </w:rPr>
        <w:t>desse</w:t>
      </w:r>
      <w:proofErr w:type="spellEnd"/>
      <w:r w:rsidRPr="000B29C2">
        <w:rPr>
          <w:i/>
          <w:sz w:val="24"/>
          <w:szCs w:val="24"/>
        </w:rPr>
        <w:t xml:space="preserve"> initiativa. I tillegg må det </w:t>
      </w:r>
      <w:proofErr w:type="spellStart"/>
      <w:r w:rsidRPr="000B29C2">
        <w:rPr>
          <w:i/>
          <w:sz w:val="24"/>
          <w:szCs w:val="24"/>
        </w:rPr>
        <w:t>vere</w:t>
      </w:r>
      <w:proofErr w:type="spellEnd"/>
      <w:r w:rsidRPr="000B29C2">
        <w:rPr>
          <w:i/>
          <w:sz w:val="24"/>
          <w:szCs w:val="24"/>
        </w:rPr>
        <w:t xml:space="preserve"> reell vilje til å garantere for inntektene </w:t>
      </w:r>
      <w:proofErr w:type="spellStart"/>
      <w:r w:rsidRPr="000B29C2">
        <w:rPr>
          <w:i/>
          <w:sz w:val="24"/>
          <w:szCs w:val="24"/>
        </w:rPr>
        <w:t>frå</w:t>
      </w:r>
      <w:proofErr w:type="spellEnd"/>
      <w:r w:rsidRPr="000B29C2">
        <w:rPr>
          <w:i/>
          <w:sz w:val="24"/>
          <w:szCs w:val="24"/>
        </w:rPr>
        <w:t xml:space="preserve"> bompengeselskapet. Dagens regjering tek </w:t>
      </w:r>
      <w:proofErr w:type="spellStart"/>
      <w:r w:rsidRPr="000B29C2">
        <w:rPr>
          <w:i/>
          <w:sz w:val="24"/>
          <w:szCs w:val="24"/>
        </w:rPr>
        <w:t>ikkje</w:t>
      </w:r>
      <w:proofErr w:type="spellEnd"/>
      <w:r w:rsidRPr="000B29C2">
        <w:rPr>
          <w:i/>
          <w:sz w:val="24"/>
          <w:szCs w:val="24"/>
        </w:rPr>
        <w:t xml:space="preserve"> initiativ til </w:t>
      </w:r>
      <w:proofErr w:type="spellStart"/>
      <w:r w:rsidRPr="000B29C2">
        <w:rPr>
          <w:i/>
          <w:sz w:val="24"/>
          <w:szCs w:val="24"/>
        </w:rPr>
        <w:t>bompengar</w:t>
      </w:r>
      <w:proofErr w:type="spellEnd"/>
      <w:r w:rsidRPr="000B29C2">
        <w:rPr>
          <w:i/>
          <w:sz w:val="24"/>
          <w:szCs w:val="24"/>
        </w:rPr>
        <w:t xml:space="preserve">, og pålegg heller </w:t>
      </w:r>
      <w:proofErr w:type="spellStart"/>
      <w:r w:rsidRPr="000B29C2">
        <w:rPr>
          <w:i/>
          <w:sz w:val="24"/>
          <w:szCs w:val="24"/>
        </w:rPr>
        <w:t>ikkje</w:t>
      </w:r>
      <w:proofErr w:type="spellEnd"/>
      <w:r w:rsidRPr="000B29C2">
        <w:rPr>
          <w:i/>
          <w:sz w:val="24"/>
          <w:szCs w:val="24"/>
        </w:rPr>
        <w:t xml:space="preserve"> dette </w:t>
      </w:r>
      <w:proofErr w:type="spellStart"/>
      <w:r w:rsidRPr="000B29C2">
        <w:rPr>
          <w:i/>
          <w:sz w:val="24"/>
          <w:szCs w:val="24"/>
        </w:rPr>
        <w:t>utan</w:t>
      </w:r>
      <w:proofErr w:type="spellEnd"/>
      <w:r w:rsidRPr="000B29C2">
        <w:rPr>
          <w:i/>
          <w:sz w:val="24"/>
          <w:szCs w:val="24"/>
        </w:rPr>
        <w:t xml:space="preserve"> lokalpolitisk tilslutning.</w:t>
      </w:r>
    </w:p>
    <w:p w14:paraId="09C9137B" w14:textId="77777777" w:rsidR="000B29C2" w:rsidRPr="000B29C2" w:rsidRDefault="000B29C2" w:rsidP="000B29C2">
      <w:pPr>
        <w:spacing w:before="100" w:beforeAutospacing="1" w:after="240"/>
        <w:ind w:left="708"/>
        <w:rPr>
          <w:i/>
          <w:sz w:val="24"/>
          <w:szCs w:val="24"/>
        </w:rPr>
      </w:pPr>
      <w:r w:rsidRPr="000B29C2">
        <w:rPr>
          <w:i/>
          <w:sz w:val="24"/>
          <w:szCs w:val="24"/>
        </w:rPr>
        <w:t xml:space="preserve">Dersom det skulle vise seg at den politiske situasjonen i </w:t>
      </w:r>
      <w:proofErr w:type="spellStart"/>
      <w:r w:rsidRPr="000B29C2">
        <w:rPr>
          <w:i/>
          <w:sz w:val="24"/>
          <w:szCs w:val="24"/>
        </w:rPr>
        <w:t>ein</w:t>
      </w:r>
      <w:proofErr w:type="spellEnd"/>
      <w:r w:rsidRPr="000B29C2">
        <w:rPr>
          <w:i/>
          <w:sz w:val="24"/>
          <w:szCs w:val="24"/>
        </w:rPr>
        <w:t xml:space="preserve"> eller </w:t>
      </w:r>
      <w:proofErr w:type="spellStart"/>
      <w:r w:rsidRPr="000B29C2">
        <w:rPr>
          <w:i/>
          <w:sz w:val="24"/>
          <w:szCs w:val="24"/>
        </w:rPr>
        <w:t>fleire</w:t>
      </w:r>
      <w:proofErr w:type="spellEnd"/>
      <w:r w:rsidRPr="000B29C2">
        <w:rPr>
          <w:i/>
          <w:sz w:val="24"/>
          <w:szCs w:val="24"/>
        </w:rPr>
        <w:t xml:space="preserve"> av </w:t>
      </w:r>
      <w:proofErr w:type="spellStart"/>
      <w:r w:rsidRPr="000B29C2">
        <w:rPr>
          <w:i/>
          <w:sz w:val="24"/>
          <w:szCs w:val="24"/>
        </w:rPr>
        <w:t>kommunane</w:t>
      </w:r>
      <w:proofErr w:type="spellEnd"/>
      <w:r w:rsidRPr="000B29C2">
        <w:rPr>
          <w:i/>
          <w:sz w:val="24"/>
          <w:szCs w:val="24"/>
        </w:rPr>
        <w:t xml:space="preserve"> </w:t>
      </w:r>
      <w:proofErr w:type="spellStart"/>
      <w:r w:rsidRPr="000B29C2">
        <w:rPr>
          <w:i/>
          <w:sz w:val="24"/>
          <w:szCs w:val="24"/>
        </w:rPr>
        <w:t>endrar</w:t>
      </w:r>
      <w:proofErr w:type="spellEnd"/>
      <w:r w:rsidRPr="000B29C2">
        <w:rPr>
          <w:i/>
          <w:sz w:val="24"/>
          <w:szCs w:val="24"/>
        </w:rPr>
        <w:t xml:space="preserve"> seg og det likevel </w:t>
      </w:r>
      <w:proofErr w:type="spellStart"/>
      <w:r w:rsidRPr="000B29C2">
        <w:rPr>
          <w:i/>
          <w:sz w:val="24"/>
          <w:szCs w:val="24"/>
        </w:rPr>
        <w:t>ikkje</w:t>
      </w:r>
      <w:proofErr w:type="spellEnd"/>
      <w:r w:rsidRPr="000B29C2">
        <w:rPr>
          <w:i/>
          <w:sz w:val="24"/>
          <w:szCs w:val="24"/>
        </w:rPr>
        <w:t xml:space="preserve"> er lokalpolitisk tilslutning til det foreslåtte bompengeopplegget, må prioriteringa av </w:t>
      </w:r>
      <w:proofErr w:type="spellStart"/>
      <w:r w:rsidRPr="000B29C2">
        <w:rPr>
          <w:i/>
          <w:sz w:val="24"/>
          <w:szCs w:val="24"/>
        </w:rPr>
        <w:t>statlege</w:t>
      </w:r>
      <w:proofErr w:type="spellEnd"/>
      <w:r w:rsidRPr="000B29C2">
        <w:rPr>
          <w:i/>
          <w:sz w:val="24"/>
          <w:szCs w:val="24"/>
        </w:rPr>
        <w:t xml:space="preserve"> </w:t>
      </w:r>
      <w:proofErr w:type="spellStart"/>
      <w:r w:rsidRPr="000B29C2">
        <w:rPr>
          <w:i/>
          <w:sz w:val="24"/>
          <w:szCs w:val="24"/>
        </w:rPr>
        <w:t>midlar</w:t>
      </w:r>
      <w:proofErr w:type="spellEnd"/>
      <w:r w:rsidRPr="000B29C2">
        <w:rPr>
          <w:i/>
          <w:sz w:val="24"/>
          <w:szCs w:val="24"/>
        </w:rPr>
        <w:t xml:space="preserve"> til prosjekta </w:t>
      </w:r>
      <w:proofErr w:type="spellStart"/>
      <w:r w:rsidRPr="000B29C2">
        <w:rPr>
          <w:i/>
          <w:sz w:val="24"/>
          <w:szCs w:val="24"/>
        </w:rPr>
        <w:t>rv</w:t>
      </w:r>
      <w:proofErr w:type="spellEnd"/>
      <w:r w:rsidRPr="000B29C2">
        <w:rPr>
          <w:i/>
          <w:sz w:val="24"/>
          <w:szCs w:val="24"/>
        </w:rPr>
        <w:t xml:space="preserve"> 282 </w:t>
      </w:r>
      <w:proofErr w:type="spellStart"/>
      <w:r w:rsidRPr="000B29C2">
        <w:rPr>
          <w:i/>
          <w:sz w:val="24"/>
          <w:szCs w:val="24"/>
        </w:rPr>
        <w:t>Holmenbrua</w:t>
      </w:r>
      <w:proofErr w:type="spellEnd"/>
      <w:r w:rsidRPr="000B29C2">
        <w:rPr>
          <w:i/>
          <w:sz w:val="24"/>
          <w:szCs w:val="24"/>
        </w:rPr>
        <w:t xml:space="preserve"> og E134 </w:t>
      </w:r>
      <w:proofErr w:type="spellStart"/>
      <w:r w:rsidRPr="000B29C2">
        <w:rPr>
          <w:i/>
          <w:sz w:val="24"/>
          <w:szCs w:val="24"/>
        </w:rPr>
        <w:t>Strømsåstunnelen</w:t>
      </w:r>
      <w:proofErr w:type="spellEnd"/>
      <w:r w:rsidRPr="000B29C2">
        <w:rPr>
          <w:i/>
          <w:sz w:val="24"/>
          <w:szCs w:val="24"/>
        </w:rPr>
        <w:t xml:space="preserve"> – nytt tunnelløp, </w:t>
      </w:r>
      <w:proofErr w:type="spellStart"/>
      <w:r w:rsidRPr="000B29C2">
        <w:rPr>
          <w:i/>
          <w:sz w:val="24"/>
          <w:szCs w:val="24"/>
        </w:rPr>
        <w:t>vurderast</w:t>
      </w:r>
      <w:proofErr w:type="spellEnd"/>
      <w:r w:rsidRPr="000B29C2">
        <w:rPr>
          <w:i/>
          <w:sz w:val="24"/>
          <w:szCs w:val="24"/>
        </w:rPr>
        <w:t xml:space="preserve"> på nytt. Dette må skje i den </w:t>
      </w:r>
      <w:proofErr w:type="spellStart"/>
      <w:r w:rsidRPr="000B29C2">
        <w:rPr>
          <w:i/>
          <w:sz w:val="24"/>
          <w:szCs w:val="24"/>
        </w:rPr>
        <w:t>komande</w:t>
      </w:r>
      <w:proofErr w:type="spellEnd"/>
      <w:r w:rsidRPr="000B29C2">
        <w:rPr>
          <w:i/>
          <w:sz w:val="24"/>
          <w:szCs w:val="24"/>
        </w:rPr>
        <w:t xml:space="preserve"> revisjonen av Nasjonal transportplan, som arbeidet </w:t>
      </w:r>
      <w:proofErr w:type="spellStart"/>
      <w:r w:rsidRPr="000B29C2">
        <w:rPr>
          <w:i/>
          <w:sz w:val="24"/>
          <w:szCs w:val="24"/>
        </w:rPr>
        <w:t>allereie</w:t>
      </w:r>
      <w:proofErr w:type="spellEnd"/>
      <w:r w:rsidRPr="000B29C2">
        <w:rPr>
          <w:i/>
          <w:sz w:val="24"/>
          <w:szCs w:val="24"/>
        </w:rPr>
        <w:t xml:space="preserve"> er igangsatt på.»</w:t>
      </w:r>
    </w:p>
    <w:p w14:paraId="01FD1826" w14:textId="77777777" w:rsidR="000B29C2" w:rsidRPr="000B29C2" w:rsidRDefault="00323781" w:rsidP="000B29C2">
      <w:pPr>
        <w:spacing w:before="100" w:beforeAutospacing="1" w:after="240"/>
        <w:rPr>
          <w:rFonts w:cs="Arial"/>
          <w:bCs/>
          <w:sz w:val="24"/>
          <w:szCs w:val="24"/>
        </w:rPr>
      </w:pPr>
      <w:hyperlink r:id="rId9" w:history="1">
        <w:r w:rsidR="000B29C2" w:rsidRPr="000B29C2">
          <w:rPr>
            <w:rStyle w:val="Hyperkobling"/>
            <w:rFonts w:cs="Arial"/>
            <w:bCs/>
            <w:sz w:val="24"/>
            <w:szCs w:val="24"/>
          </w:rPr>
          <w:t>https://www.stortinget.no/no/Saker-og-publikasjoner/Sporsmal/Skriftlige-sporsmal-og-svar/Skriftlig-sporsmal/?qid=75852</w:t>
        </w:r>
      </w:hyperlink>
    </w:p>
    <w:p w14:paraId="659421B3" w14:textId="77777777" w:rsidR="000B29C2" w:rsidRPr="000B29C2" w:rsidRDefault="000B29C2" w:rsidP="000B29C2">
      <w:pPr>
        <w:spacing w:before="100" w:beforeAutospacing="1" w:after="240"/>
        <w:rPr>
          <w:rFonts w:cs="Arial"/>
          <w:bCs/>
          <w:sz w:val="24"/>
          <w:szCs w:val="24"/>
        </w:rPr>
      </w:pPr>
      <w:r w:rsidRPr="000B29C2">
        <w:rPr>
          <w:rFonts w:cs="Arial"/>
          <w:bCs/>
          <w:sz w:val="24"/>
          <w:szCs w:val="24"/>
        </w:rPr>
        <w:t>På ATM-rådsmøtet 23.04. ble det orientert om konsekvensene av å skrinlegge BBP2. Etter møtet ble notatet “</w:t>
      </w:r>
      <w:hyperlink r:id="rId10" w:history="1">
        <w:r w:rsidRPr="000B29C2">
          <w:rPr>
            <w:rStyle w:val="Hyperkobling"/>
            <w:rFonts w:cs="Arial"/>
            <w:bCs/>
            <w:sz w:val="24"/>
            <w:szCs w:val="24"/>
          </w:rPr>
          <w:t xml:space="preserve">Konsekvenser og muligheter for samferdselssatsing uten </w:t>
        </w:r>
        <w:proofErr w:type="spellStart"/>
        <w:r w:rsidRPr="000B29C2">
          <w:rPr>
            <w:rStyle w:val="Hyperkobling"/>
            <w:rFonts w:cs="Arial"/>
            <w:bCs/>
            <w:sz w:val="24"/>
            <w:szCs w:val="24"/>
          </w:rPr>
          <w:t>Buskerudbypakke</w:t>
        </w:r>
        <w:proofErr w:type="spellEnd"/>
        <w:r w:rsidRPr="000B29C2">
          <w:rPr>
            <w:rStyle w:val="Hyperkobling"/>
            <w:rFonts w:cs="Arial"/>
            <w:bCs/>
            <w:sz w:val="24"/>
            <w:szCs w:val="24"/>
          </w:rPr>
          <w:t xml:space="preserve"> 2</w:t>
        </w:r>
      </w:hyperlink>
      <w:r w:rsidRPr="000B29C2">
        <w:rPr>
          <w:rFonts w:cs="Arial"/>
          <w:bCs/>
          <w:sz w:val="24"/>
          <w:szCs w:val="24"/>
        </w:rPr>
        <w:t>”, datert 25.04. ettersendt ATM-rådets medlemmer. Notatet omhandler:</w:t>
      </w:r>
    </w:p>
    <w:p w14:paraId="7EDDBD32" w14:textId="77777777" w:rsidR="000B29C2" w:rsidRPr="000B29C2" w:rsidRDefault="000B29C2" w:rsidP="000B29C2">
      <w:pPr>
        <w:pStyle w:val="Listeavsnitt"/>
        <w:numPr>
          <w:ilvl w:val="0"/>
          <w:numId w:val="11"/>
        </w:numPr>
        <w:spacing w:before="100" w:beforeAutospacing="1" w:after="240"/>
        <w:rPr>
          <w:rFonts w:cs="Arial"/>
          <w:bCs/>
          <w:sz w:val="24"/>
          <w:szCs w:val="24"/>
        </w:rPr>
      </w:pPr>
      <w:r w:rsidRPr="000B29C2">
        <w:rPr>
          <w:rFonts w:cs="Arial"/>
          <w:bCs/>
          <w:sz w:val="24"/>
          <w:szCs w:val="24"/>
        </w:rPr>
        <w:t xml:space="preserve">Konsekvenser dersom </w:t>
      </w:r>
      <w:proofErr w:type="spellStart"/>
      <w:r w:rsidRPr="000B29C2">
        <w:rPr>
          <w:rFonts w:cs="Arial"/>
          <w:bCs/>
          <w:sz w:val="24"/>
          <w:szCs w:val="24"/>
        </w:rPr>
        <w:t>Buskerudbypakke</w:t>
      </w:r>
      <w:proofErr w:type="spellEnd"/>
      <w:r w:rsidRPr="000B29C2">
        <w:rPr>
          <w:rFonts w:cs="Arial"/>
          <w:bCs/>
          <w:sz w:val="24"/>
          <w:szCs w:val="24"/>
        </w:rPr>
        <w:t xml:space="preserve"> 2 ikke iverksettes</w:t>
      </w:r>
    </w:p>
    <w:p w14:paraId="1BB030F6" w14:textId="77777777" w:rsidR="000B29C2" w:rsidRPr="000B29C2" w:rsidRDefault="000B29C2" w:rsidP="000B29C2">
      <w:pPr>
        <w:pStyle w:val="Listeavsnitt"/>
        <w:numPr>
          <w:ilvl w:val="0"/>
          <w:numId w:val="11"/>
        </w:numPr>
        <w:spacing w:before="100" w:beforeAutospacing="1" w:after="240"/>
        <w:rPr>
          <w:rFonts w:cs="Arial"/>
          <w:bCs/>
          <w:sz w:val="24"/>
          <w:szCs w:val="24"/>
        </w:rPr>
      </w:pPr>
      <w:r w:rsidRPr="000B29C2">
        <w:rPr>
          <w:rFonts w:cs="Arial"/>
          <w:bCs/>
          <w:sz w:val="24"/>
          <w:szCs w:val="24"/>
        </w:rPr>
        <w:t xml:space="preserve">Det økonomiske handlingsrommet uten en </w:t>
      </w:r>
      <w:proofErr w:type="spellStart"/>
      <w:r w:rsidRPr="000B29C2">
        <w:rPr>
          <w:rFonts w:cs="Arial"/>
          <w:bCs/>
          <w:sz w:val="24"/>
          <w:szCs w:val="24"/>
        </w:rPr>
        <w:t>bypakke</w:t>
      </w:r>
      <w:proofErr w:type="spellEnd"/>
    </w:p>
    <w:p w14:paraId="51530257" w14:textId="77777777" w:rsidR="000B29C2" w:rsidRPr="000B29C2" w:rsidRDefault="000B29C2" w:rsidP="000B29C2">
      <w:pPr>
        <w:pStyle w:val="Listeavsnitt"/>
        <w:numPr>
          <w:ilvl w:val="0"/>
          <w:numId w:val="11"/>
        </w:numPr>
        <w:spacing w:before="100" w:beforeAutospacing="1" w:after="240"/>
        <w:rPr>
          <w:rFonts w:cs="Arial"/>
          <w:bCs/>
          <w:sz w:val="24"/>
          <w:szCs w:val="24"/>
        </w:rPr>
      </w:pPr>
      <w:r w:rsidRPr="000B29C2">
        <w:rPr>
          <w:rFonts w:cs="Arial"/>
          <w:bCs/>
          <w:sz w:val="24"/>
          <w:szCs w:val="24"/>
        </w:rPr>
        <w:t>Muligheter og utfordringer knyttet til å finansiere enkeltstående prosjekter med egne bommer</w:t>
      </w:r>
    </w:p>
    <w:p w14:paraId="1C1CC2B7" w14:textId="17B1E302" w:rsidR="00305720" w:rsidRPr="000B29C2" w:rsidRDefault="000B29C2" w:rsidP="000B29C2">
      <w:pPr>
        <w:spacing w:before="100" w:beforeAutospacing="1" w:after="240"/>
        <w:rPr>
          <w:rFonts w:cs="Arial"/>
          <w:bCs/>
          <w:sz w:val="24"/>
          <w:szCs w:val="24"/>
        </w:rPr>
      </w:pPr>
      <w:r w:rsidRPr="000B29C2">
        <w:rPr>
          <w:rFonts w:cs="Arial"/>
          <w:bCs/>
          <w:sz w:val="24"/>
          <w:szCs w:val="24"/>
        </w:rPr>
        <w:t>Hensikten med notatet er å belyse de ovennevnte spørsmål som grunnlag for videre politiske drøftinger og beslutninger.</w:t>
      </w:r>
      <w:r w:rsidR="00305720">
        <w:rPr>
          <w:rFonts w:cs="Arial"/>
          <w:bCs/>
          <w:sz w:val="24"/>
          <w:szCs w:val="24"/>
        </w:rPr>
        <w:t xml:space="preserve"> </w:t>
      </w:r>
    </w:p>
    <w:p w14:paraId="6E47F447" w14:textId="77777777" w:rsidR="000B29C2" w:rsidRPr="000B29C2" w:rsidRDefault="000B29C2" w:rsidP="000B29C2">
      <w:pPr>
        <w:spacing w:before="100" w:beforeAutospacing="1" w:after="240"/>
        <w:rPr>
          <w:rFonts w:cs="Arial"/>
          <w:bCs/>
          <w:i/>
          <w:sz w:val="24"/>
          <w:szCs w:val="24"/>
        </w:rPr>
      </w:pPr>
      <w:r w:rsidRPr="000B29C2">
        <w:rPr>
          <w:rFonts w:cs="Arial"/>
          <w:bCs/>
          <w:sz w:val="24"/>
          <w:szCs w:val="24"/>
        </w:rPr>
        <w:t>FrP fremmet likelydende interpellasjonssak for behandling i hhv Buskerud fylkesting den 24.04., Nedre Eiker kommune den 30.04. og Drammen bystyre 30.04. med følgende forslag til vedtak</w:t>
      </w:r>
      <w:r w:rsidRPr="000B29C2">
        <w:rPr>
          <w:rFonts w:cs="Arial"/>
          <w:bCs/>
          <w:i/>
          <w:sz w:val="24"/>
          <w:szCs w:val="24"/>
        </w:rPr>
        <w:t>:</w:t>
      </w:r>
    </w:p>
    <w:p w14:paraId="597343F3" w14:textId="77777777" w:rsidR="000B29C2" w:rsidRPr="000B29C2" w:rsidRDefault="000B29C2" w:rsidP="000B29C2">
      <w:pPr>
        <w:spacing w:before="100" w:beforeAutospacing="1" w:after="240"/>
        <w:ind w:left="708"/>
        <w:rPr>
          <w:i/>
          <w:sz w:val="24"/>
          <w:szCs w:val="24"/>
        </w:rPr>
      </w:pPr>
      <w:r w:rsidRPr="000B29C2">
        <w:rPr>
          <w:i/>
          <w:sz w:val="24"/>
          <w:szCs w:val="24"/>
        </w:rPr>
        <w:t xml:space="preserve">“Stans av planene om </w:t>
      </w:r>
      <w:proofErr w:type="spellStart"/>
      <w:r w:rsidRPr="000B29C2">
        <w:rPr>
          <w:i/>
          <w:sz w:val="24"/>
          <w:szCs w:val="24"/>
        </w:rPr>
        <w:t>Buskerudbypakke</w:t>
      </w:r>
      <w:proofErr w:type="spellEnd"/>
      <w:r w:rsidRPr="000B29C2">
        <w:rPr>
          <w:i/>
          <w:sz w:val="24"/>
          <w:szCs w:val="24"/>
        </w:rPr>
        <w:t xml:space="preserve"> 2 og tilhørende bompenger: I den senere tid har vi sett at den folkelige motstand mot planene om bompengering og BBP 2 har vokst. 30.000 underskrifter er hentet inn imot planene, to nye valglister er etablert som sier de er imot planene og både aviser og sosiale medier er fulle av kritikk av de planlagte bommene. Den siste utviklingen kom i dag, tirsdag 9. april, da både Høyre og KrF nå indikerer at de er imot </w:t>
      </w:r>
      <w:proofErr w:type="spellStart"/>
      <w:r w:rsidRPr="000B29C2">
        <w:rPr>
          <w:i/>
          <w:sz w:val="24"/>
          <w:szCs w:val="24"/>
        </w:rPr>
        <w:t>bomplanene</w:t>
      </w:r>
      <w:proofErr w:type="spellEnd"/>
      <w:r w:rsidRPr="000B29C2">
        <w:rPr>
          <w:i/>
          <w:sz w:val="24"/>
          <w:szCs w:val="24"/>
        </w:rPr>
        <w:t xml:space="preserve">. Om dette er korrekt er det ikke lenger flertall i kommunestyret for BBP2 med tilhørende </w:t>
      </w:r>
      <w:proofErr w:type="spellStart"/>
      <w:r w:rsidRPr="000B29C2">
        <w:rPr>
          <w:i/>
          <w:sz w:val="24"/>
          <w:szCs w:val="24"/>
        </w:rPr>
        <w:t>bomplaner</w:t>
      </w:r>
      <w:proofErr w:type="spellEnd"/>
      <w:r w:rsidRPr="000B29C2">
        <w:rPr>
          <w:i/>
          <w:sz w:val="24"/>
          <w:szCs w:val="24"/>
        </w:rPr>
        <w:t xml:space="preserve">. Da må dette settes på dagsorden så snart som mulig og arbeidet med alternativer kan starte (slik FrP en rekke ganger har foreslått). Følgende foreslås:  </w:t>
      </w:r>
    </w:p>
    <w:p w14:paraId="36029A5E" w14:textId="77777777" w:rsidR="000B29C2" w:rsidRPr="000B29C2" w:rsidRDefault="000B29C2" w:rsidP="000B29C2">
      <w:pPr>
        <w:pStyle w:val="Listeavsnitt"/>
        <w:numPr>
          <w:ilvl w:val="0"/>
          <w:numId w:val="10"/>
        </w:numPr>
        <w:spacing w:before="100" w:beforeAutospacing="1" w:after="240"/>
        <w:rPr>
          <w:i/>
          <w:sz w:val="24"/>
          <w:szCs w:val="24"/>
        </w:rPr>
      </w:pPr>
      <w:r w:rsidRPr="000B29C2">
        <w:rPr>
          <w:i/>
          <w:sz w:val="24"/>
          <w:szCs w:val="24"/>
        </w:rPr>
        <w:t xml:space="preserve">Kommunestyret skrinlegger planene om BBP2 og bompenger tilhørende pakken.  </w:t>
      </w:r>
    </w:p>
    <w:p w14:paraId="1CE8E0DE" w14:textId="77777777" w:rsidR="000B29C2" w:rsidRPr="000B29C2" w:rsidRDefault="000B29C2" w:rsidP="000B29C2">
      <w:pPr>
        <w:pStyle w:val="Listeavsnitt"/>
        <w:numPr>
          <w:ilvl w:val="0"/>
          <w:numId w:val="10"/>
        </w:numPr>
        <w:spacing w:before="100" w:beforeAutospacing="1" w:after="240"/>
        <w:rPr>
          <w:i/>
          <w:sz w:val="24"/>
          <w:szCs w:val="24"/>
        </w:rPr>
      </w:pPr>
      <w:r w:rsidRPr="000B29C2">
        <w:rPr>
          <w:i/>
          <w:sz w:val="24"/>
          <w:szCs w:val="24"/>
        </w:rPr>
        <w:t>Det legges frem sak om hvordan kommunen skal gå frem i dialog med staten for å sikre statlig bevilgninger til nødvendige veitiltak. Staten må bære byrden av disse som følge av Drammensområdets posisjon som samferdselsknutepunkt.”</w:t>
      </w:r>
    </w:p>
    <w:p w14:paraId="2D075A86" w14:textId="77777777" w:rsidR="000B29C2" w:rsidRPr="000B29C2" w:rsidRDefault="000B29C2" w:rsidP="000B29C2">
      <w:pPr>
        <w:rPr>
          <w:rFonts w:cs="Arial"/>
          <w:bCs/>
          <w:i/>
          <w:sz w:val="24"/>
          <w:szCs w:val="24"/>
        </w:rPr>
      </w:pPr>
      <w:r w:rsidRPr="000B29C2">
        <w:rPr>
          <w:rFonts w:cs="Arial"/>
          <w:b/>
          <w:bCs/>
          <w:sz w:val="24"/>
          <w:szCs w:val="24"/>
        </w:rPr>
        <w:t>Buskerud fylkesting</w:t>
      </w:r>
      <w:r w:rsidRPr="000B29C2">
        <w:rPr>
          <w:rFonts w:cs="Arial"/>
          <w:bCs/>
          <w:sz w:val="24"/>
          <w:szCs w:val="24"/>
        </w:rPr>
        <w:t xml:space="preserve"> behandlet interpellasjonen i møte 25. april 2019. Det ble foretatt en avstemning om saken skulle realitetsbehandles. 19 (H, MDG, V, SV) av 42 representanter stemte imot at saken skulle realitetsbehandles. Avstemningsresultatet viste at flere enn 1/3 av representantene stemte imot realitetsbehandling. Saken ble derfor ikke realitetsbehandlet, </w:t>
      </w:r>
      <w:proofErr w:type="spellStart"/>
      <w:r w:rsidRPr="000B29C2">
        <w:rPr>
          <w:rFonts w:cs="Arial"/>
          <w:bCs/>
          <w:sz w:val="24"/>
          <w:szCs w:val="24"/>
        </w:rPr>
        <w:t>jfr</w:t>
      </w:r>
      <w:proofErr w:type="spellEnd"/>
      <w:r w:rsidRPr="000B29C2">
        <w:rPr>
          <w:rFonts w:cs="Arial"/>
          <w:bCs/>
          <w:sz w:val="24"/>
          <w:szCs w:val="24"/>
        </w:rPr>
        <w:t xml:space="preserve"> § 16 i Reglement for politisk saksbehandling – Forretningsorden,</w:t>
      </w:r>
      <w:r w:rsidRPr="000B29C2">
        <w:rPr>
          <w:rFonts w:cs="Arial"/>
          <w:bCs/>
          <w:sz w:val="24"/>
          <w:szCs w:val="24"/>
        </w:rPr>
        <w:br/>
      </w:r>
      <w:r w:rsidRPr="000B29C2">
        <w:rPr>
          <w:rFonts w:cs="Arial"/>
          <w:bCs/>
          <w:sz w:val="24"/>
          <w:szCs w:val="24"/>
        </w:rPr>
        <w:br/>
        <w:t xml:space="preserve">Flere av partiene kom med protokolltilførsel. </w:t>
      </w:r>
      <w:hyperlink r:id="rId11" w:history="1">
        <w:r w:rsidRPr="000B29C2">
          <w:rPr>
            <w:rStyle w:val="Hyperkobling"/>
            <w:rFonts w:cs="Arial"/>
            <w:bCs/>
            <w:sz w:val="24"/>
            <w:szCs w:val="24"/>
          </w:rPr>
          <w:t>Fylkesordføreres svar og behandlingen kan sees her.</w:t>
        </w:r>
      </w:hyperlink>
      <w:r w:rsidRPr="000B29C2">
        <w:rPr>
          <w:rFonts w:cs="Arial"/>
          <w:bCs/>
          <w:sz w:val="24"/>
          <w:szCs w:val="24"/>
        </w:rPr>
        <w:t xml:space="preserve"> </w:t>
      </w:r>
      <w:r w:rsidRPr="000B29C2">
        <w:rPr>
          <w:rFonts w:cs="Arial"/>
          <w:bCs/>
          <w:sz w:val="24"/>
          <w:szCs w:val="24"/>
        </w:rPr>
        <w:br/>
      </w:r>
      <w:r w:rsidRPr="000B29C2">
        <w:rPr>
          <w:rFonts w:cs="Arial"/>
          <w:bCs/>
          <w:sz w:val="24"/>
          <w:szCs w:val="24"/>
        </w:rPr>
        <w:lastRenderedPageBreak/>
        <w:br/>
        <w:t xml:space="preserve">Miljøpartiet De Grønne stilte også en interpellasjon om Buskerudbypakke2 i fylkestinget 24. april. </w:t>
      </w:r>
      <w:hyperlink r:id="rId12" w:history="1">
        <w:r w:rsidRPr="000B29C2">
          <w:rPr>
            <w:rStyle w:val="Hyperkobling"/>
            <w:rFonts w:cs="Arial"/>
            <w:bCs/>
            <w:sz w:val="24"/>
            <w:szCs w:val="24"/>
          </w:rPr>
          <w:t>Fylkesordføreres svar finnes her.</w:t>
        </w:r>
      </w:hyperlink>
      <w:r w:rsidRPr="000B29C2">
        <w:rPr>
          <w:rFonts w:cs="Arial"/>
          <w:bCs/>
          <w:sz w:val="24"/>
          <w:szCs w:val="24"/>
        </w:rPr>
        <w:br/>
      </w:r>
      <w:r w:rsidRPr="000B29C2">
        <w:rPr>
          <w:rFonts w:cs="Arial"/>
          <w:bCs/>
          <w:sz w:val="24"/>
          <w:szCs w:val="24"/>
        </w:rPr>
        <w:br/>
      </w:r>
      <w:r w:rsidRPr="000B29C2">
        <w:rPr>
          <w:rFonts w:cs="Arial"/>
          <w:b/>
          <w:bCs/>
          <w:sz w:val="24"/>
          <w:szCs w:val="24"/>
        </w:rPr>
        <w:t>Drammen bystyre</w:t>
      </w:r>
      <w:r w:rsidRPr="000B29C2">
        <w:rPr>
          <w:rFonts w:cs="Arial"/>
          <w:bCs/>
          <w:sz w:val="24"/>
          <w:szCs w:val="24"/>
        </w:rPr>
        <w:t xml:space="preserve"> behandlet interpellasjonen fra Frp i møte 30.04. Bystyrets gjorde slikt vedtak: </w:t>
      </w:r>
      <w:r w:rsidRPr="000B29C2">
        <w:rPr>
          <w:rFonts w:cs="Arial"/>
          <w:bCs/>
          <w:i/>
          <w:sz w:val="24"/>
          <w:szCs w:val="24"/>
        </w:rPr>
        <w:t>Som følge av vedtak i sak 65/19 ble denne interpellasjonen trukket av interpellanten og ble ikke realitetsbehandlet.</w:t>
      </w:r>
    </w:p>
    <w:p w14:paraId="0E289129" w14:textId="77777777" w:rsidR="000B29C2" w:rsidRPr="000B29C2" w:rsidRDefault="000B29C2" w:rsidP="000B29C2">
      <w:pPr>
        <w:rPr>
          <w:rFonts w:cs="Arial"/>
          <w:bCs/>
          <w:sz w:val="24"/>
          <w:szCs w:val="24"/>
        </w:rPr>
      </w:pPr>
      <w:r w:rsidRPr="000B29C2">
        <w:rPr>
          <w:rFonts w:cs="Arial"/>
          <w:bCs/>
          <w:sz w:val="24"/>
          <w:szCs w:val="24"/>
        </w:rPr>
        <w:t xml:space="preserve">Sak 65/19 omhandlet Drammen kommunes årsmelding 2018. </w:t>
      </w:r>
    </w:p>
    <w:p w14:paraId="45559A80" w14:textId="77777777" w:rsidR="000B29C2" w:rsidRPr="000B29C2" w:rsidRDefault="000B29C2" w:rsidP="000B29C2">
      <w:pPr>
        <w:ind w:firstLine="360"/>
        <w:rPr>
          <w:sz w:val="24"/>
          <w:szCs w:val="24"/>
        </w:rPr>
      </w:pPr>
      <w:r w:rsidRPr="000B29C2">
        <w:rPr>
          <w:sz w:val="24"/>
          <w:szCs w:val="24"/>
        </w:rPr>
        <w:t>Ulf Erik Knudsen (FrP) fremmet følgende endringsforslag:</w:t>
      </w:r>
    </w:p>
    <w:p w14:paraId="0014FAB8" w14:textId="77777777" w:rsidR="000B29C2" w:rsidRPr="000B29C2" w:rsidRDefault="000B29C2" w:rsidP="000B29C2">
      <w:pPr>
        <w:pStyle w:val="Listeavsnitt"/>
        <w:numPr>
          <w:ilvl w:val="0"/>
          <w:numId w:val="14"/>
        </w:numPr>
        <w:rPr>
          <w:i/>
          <w:sz w:val="24"/>
          <w:szCs w:val="24"/>
        </w:rPr>
      </w:pPr>
      <w:r w:rsidRPr="000B29C2">
        <w:rPr>
          <w:rFonts w:cs="Calibri"/>
          <w:i/>
          <w:color w:val="000000"/>
          <w:sz w:val="24"/>
          <w:szCs w:val="24"/>
        </w:rPr>
        <w:t xml:space="preserve">Bystyret skrinlegger planene om BB2 og bompenger i Drammen. </w:t>
      </w:r>
    </w:p>
    <w:p w14:paraId="3FE30CA2" w14:textId="77777777" w:rsidR="000B29C2" w:rsidRPr="000B29C2" w:rsidRDefault="000B29C2" w:rsidP="000B29C2">
      <w:pPr>
        <w:pStyle w:val="Listeavsnitt"/>
        <w:numPr>
          <w:ilvl w:val="0"/>
          <w:numId w:val="14"/>
        </w:numPr>
        <w:rPr>
          <w:i/>
          <w:sz w:val="24"/>
          <w:szCs w:val="24"/>
        </w:rPr>
      </w:pPr>
      <w:r w:rsidRPr="000B29C2">
        <w:rPr>
          <w:rFonts w:cs="Calibri"/>
          <w:i/>
          <w:color w:val="000000"/>
          <w:sz w:val="24"/>
          <w:szCs w:val="24"/>
        </w:rPr>
        <w:t>Det legges frem sak om hvordan kommunen skal går frem i dialog med staten for å sikre statlig bevilgninger til nødvendige veitiltak. Staten må bære byrden av disse som følge av Drammens posisjon som samferdsels knutepunkt.</w:t>
      </w:r>
    </w:p>
    <w:p w14:paraId="046867A4" w14:textId="77777777" w:rsidR="000B29C2" w:rsidRPr="000B29C2" w:rsidRDefault="000B29C2" w:rsidP="000B29C2">
      <w:pPr>
        <w:ind w:left="360"/>
        <w:rPr>
          <w:sz w:val="24"/>
          <w:szCs w:val="24"/>
        </w:rPr>
      </w:pPr>
      <w:r w:rsidRPr="000B29C2">
        <w:rPr>
          <w:sz w:val="24"/>
          <w:szCs w:val="24"/>
        </w:rPr>
        <w:t xml:space="preserve">Tove </w:t>
      </w:r>
      <w:proofErr w:type="spellStart"/>
      <w:r w:rsidRPr="000B29C2">
        <w:rPr>
          <w:sz w:val="24"/>
          <w:szCs w:val="24"/>
        </w:rPr>
        <w:t>Paule</w:t>
      </w:r>
      <w:proofErr w:type="spellEnd"/>
      <w:r w:rsidRPr="000B29C2">
        <w:rPr>
          <w:sz w:val="24"/>
          <w:szCs w:val="24"/>
        </w:rPr>
        <w:t xml:space="preserve"> (H) fremmet følgende forslag: </w:t>
      </w:r>
      <w:r w:rsidRPr="000B29C2">
        <w:rPr>
          <w:i/>
          <w:sz w:val="24"/>
          <w:szCs w:val="24"/>
        </w:rPr>
        <w:t>«Bystyret avviser forslaget fra FrP.»</w:t>
      </w:r>
      <w:r w:rsidRPr="000B29C2">
        <w:rPr>
          <w:sz w:val="24"/>
          <w:szCs w:val="24"/>
        </w:rPr>
        <w:br/>
      </w:r>
      <w:r w:rsidRPr="000B29C2">
        <w:rPr>
          <w:sz w:val="24"/>
          <w:szCs w:val="24"/>
        </w:rPr>
        <w:br/>
        <w:t xml:space="preserve">Eivind Knudsen (AP) fremmet følgende protokolltilførsel: </w:t>
      </w:r>
    </w:p>
    <w:p w14:paraId="345CB5F4" w14:textId="77777777" w:rsidR="000B29C2" w:rsidRPr="000B29C2" w:rsidRDefault="000B29C2" w:rsidP="000B29C2">
      <w:pPr>
        <w:ind w:left="708"/>
        <w:rPr>
          <w:i/>
          <w:sz w:val="24"/>
          <w:szCs w:val="24"/>
        </w:rPr>
      </w:pPr>
      <w:r w:rsidRPr="000B29C2">
        <w:rPr>
          <w:i/>
          <w:sz w:val="24"/>
          <w:szCs w:val="24"/>
        </w:rPr>
        <w:t xml:space="preserve">«Etter utspillet fra Høyres ordførerkandidat om at Høyre trekker seg fra </w:t>
      </w:r>
      <w:proofErr w:type="spellStart"/>
      <w:r w:rsidRPr="000B29C2">
        <w:rPr>
          <w:i/>
          <w:sz w:val="24"/>
          <w:szCs w:val="24"/>
        </w:rPr>
        <w:t>bypakka</w:t>
      </w:r>
      <w:proofErr w:type="spellEnd"/>
      <w:r w:rsidRPr="000B29C2">
        <w:rPr>
          <w:i/>
          <w:sz w:val="24"/>
          <w:szCs w:val="24"/>
        </w:rPr>
        <w:t xml:space="preserve"> er det viktig for AP å presisere at pakka er forhandla frem av AP og H, og at vi i AP ikke fikk det helt som vi ville. Vi står på at Drammen trenger ei pakke, og at vi må løse de utfordringene vi står ovenfor. Dette er for viktig til at løsningene skal leveres som en del av en valgkamp, og vi vil derfor allerede nå signalisere hvordan vi sammen med de andre partiene som er for ei </w:t>
      </w:r>
      <w:proofErr w:type="spellStart"/>
      <w:r w:rsidRPr="000B29C2">
        <w:rPr>
          <w:i/>
          <w:sz w:val="24"/>
          <w:szCs w:val="24"/>
        </w:rPr>
        <w:t>bypakke</w:t>
      </w:r>
      <w:proofErr w:type="spellEnd"/>
      <w:r w:rsidRPr="000B29C2">
        <w:rPr>
          <w:i/>
          <w:sz w:val="24"/>
          <w:szCs w:val="24"/>
        </w:rPr>
        <w:t xml:space="preserve"> vil jobbe for å gjøre BB2 bedre og legger derfor fram følgende 7 punkter som en del av protokolltilførselen.</w:t>
      </w:r>
    </w:p>
    <w:p w14:paraId="63BD0E08"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 xml:space="preserve">Drammen trenger ei </w:t>
      </w:r>
      <w:proofErr w:type="spellStart"/>
      <w:r w:rsidRPr="000B29C2">
        <w:rPr>
          <w:i/>
          <w:sz w:val="24"/>
          <w:szCs w:val="24"/>
        </w:rPr>
        <w:t>bypakke</w:t>
      </w:r>
      <w:proofErr w:type="spellEnd"/>
      <w:r w:rsidRPr="000B29C2">
        <w:rPr>
          <w:i/>
          <w:sz w:val="24"/>
          <w:szCs w:val="24"/>
        </w:rPr>
        <w:t xml:space="preserve"> som sikrer gode vei og kollektivløsninger for framtida.</w:t>
      </w:r>
    </w:p>
    <w:p w14:paraId="66D0322E"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Pakka må inneholde klare reduksjoner i busspriser. Herunder månedskort for under 500 kr. I hele «pakkeområdet». Enkeltreiser i rushtiden må være billigere enn med bil.</w:t>
      </w:r>
    </w:p>
    <w:p w14:paraId="5C21F06B"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Taket for antall passeringer reduseres, og Buskerudbyen får sammen med de berørte kommunene i oppdrag å finne fram til betalingsløsninger som særlig skjermer barnefamilier og grupper med svak økonomi.</w:t>
      </w:r>
    </w:p>
    <w:p w14:paraId="1D110D51"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 xml:space="preserve">Er ikke dette mulig gjennom betalingsløsningene i </w:t>
      </w:r>
      <w:proofErr w:type="spellStart"/>
      <w:r w:rsidRPr="000B29C2">
        <w:rPr>
          <w:i/>
          <w:sz w:val="24"/>
          <w:szCs w:val="24"/>
        </w:rPr>
        <w:t>bypakka</w:t>
      </w:r>
      <w:proofErr w:type="spellEnd"/>
      <w:r w:rsidRPr="000B29C2">
        <w:rPr>
          <w:i/>
          <w:sz w:val="24"/>
          <w:szCs w:val="24"/>
        </w:rPr>
        <w:t>, skal dette være et ansvar som Drammen kommune selv må ta.</w:t>
      </w:r>
    </w:p>
    <w:p w14:paraId="3238AB1A"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Svelvikveien må flyttes lenger fram i prioriteringskøen.</w:t>
      </w:r>
    </w:p>
    <w:p w14:paraId="4308D3A5"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Ingen bommer settes i drift før første spadetak er tatt på et av veiprosjektene, samt at bedrede og billigere kollektivtilbudet er på plass.</w:t>
      </w:r>
    </w:p>
    <w:p w14:paraId="44AC3A8E" w14:textId="77777777" w:rsidR="000B29C2" w:rsidRPr="000B29C2" w:rsidRDefault="000B29C2" w:rsidP="000B29C2">
      <w:pPr>
        <w:pStyle w:val="Listeavsnitt"/>
        <w:numPr>
          <w:ilvl w:val="0"/>
          <w:numId w:val="13"/>
        </w:numPr>
        <w:autoSpaceDE w:val="0"/>
        <w:autoSpaceDN w:val="0"/>
        <w:spacing w:after="0" w:line="240" w:lineRule="auto"/>
        <w:rPr>
          <w:i/>
          <w:sz w:val="24"/>
          <w:szCs w:val="24"/>
        </w:rPr>
      </w:pPr>
      <w:r w:rsidRPr="000B29C2">
        <w:rPr>
          <w:i/>
          <w:sz w:val="24"/>
          <w:szCs w:val="24"/>
        </w:rPr>
        <w:t>Vi forventer etter de siste ukers signaler fra Høyres parlamentariske leder på Stortinget at regjeringa og flertallet på Stortinget tar ansvar for å finansiere riksveiene utenom pakka, og at signaler om dette kommer fram allerede i Revidert Nasjonalbudsjett.</w:t>
      </w:r>
    </w:p>
    <w:p w14:paraId="1E4F3CB8" w14:textId="77777777" w:rsidR="000B29C2" w:rsidRPr="000B29C2" w:rsidRDefault="000B29C2" w:rsidP="000B29C2">
      <w:pPr>
        <w:ind w:left="360"/>
        <w:rPr>
          <w:i/>
          <w:sz w:val="24"/>
          <w:szCs w:val="24"/>
        </w:rPr>
      </w:pPr>
      <w:r w:rsidRPr="000B29C2">
        <w:rPr>
          <w:i/>
          <w:sz w:val="24"/>
          <w:szCs w:val="24"/>
        </w:rPr>
        <w:lastRenderedPageBreak/>
        <w:br/>
        <w:t>Vi vil samtidig legge til at avvisningen av saken er en form for narrespill som vi i AP vil holde oss for gode til. Er det ikke flertall for en pakke må det vises på samme måte som om det er flertall, og at Buskerudbyen og andre etater skal jobbe med å kvalitetssikre en pakke og forberede den for stortingsbehandling om det ikke er flertall for den i de berørte kommunene framstår for oss som sløsing med både tid og ressurser.»</w:t>
      </w:r>
    </w:p>
    <w:p w14:paraId="60D91E3B" w14:textId="77777777" w:rsidR="000B29C2" w:rsidRPr="000B29C2" w:rsidRDefault="000B29C2" w:rsidP="000B29C2">
      <w:pPr>
        <w:ind w:left="360"/>
        <w:rPr>
          <w:sz w:val="24"/>
          <w:szCs w:val="24"/>
        </w:rPr>
      </w:pPr>
      <w:r w:rsidRPr="000B29C2">
        <w:rPr>
          <w:sz w:val="24"/>
          <w:szCs w:val="24"/>
        </w:rPr>
        <w:t xml:space="preserve">Trine Borge Johansen (SP) fremmet følgende protokolltilførsel: </w:t>
      </w:r>
    </w:p>
    <w:p w14:paraId="0469B0E7" w14:textId="77777777" w:rsidR="000B29C2" w:rsidRPr="000B29C2" w:rsidRDefault="000B29C2" w:rsidP="000B29C2">
      <w:pPr>
        <w:ind w:left="708"/>
        <w:rPr>
          <w:i/>
          <w:sz w:val="24"/>
          <w:szCs w:val="24"/>
        </w:rPr>
      </w:pPr>
      <w:r w:rsidRPr="000B29C2">
        <w:rPr>
          <w:i/>
          <w:sz w:val="24"/>
          <w:szCs w:val="24"/>
        </w:rPr>
        <w:t xml:space="preserve">«Drammen </w:t>
      </w:r>
      <w:proofErr w:type="spellStart"/>
      <w:r w:rsidRPr="000B29C2">
        <w:rPr>
          <w:i/>
          <w:sz w:val="24"/>
          <w:szCs w:val="24"/>
        </w:rPr>
        <w:t>Senterparti</w:t>
      </w:r>
      <w:proofErr w:type="spellEnd"/>
      <w:r w:rsidRPr="000B29C2">
        <w:rPr>
          <w:i/>
          <w:sz w:val="24"/>
          <w:szCs w:val="24"/>
        </w:rPr>
        <w:t xml:space="preserve"> er sterkt uenig i at forslaget fra FrP om å skrinlegge vedtaket om BB2, som ble gjort i juni 2018, blir avvist. Ingen veier som inngår i BB2, er eid av eksisterende Drammen kommune, ei heller av den kommende Nye Drammen kommune. Vi mener derfor fortsatt at statlige veier skal finansieres av staten, og fylkeskommunale veier skal betales av fylket, som rette vedkommende. I tillegg mener vi at det å ikke behandle dette forslaget dermed fremdeles forutsette at innbyggerne tilnærmet ene og alene skal stå ansvarlig for hele BB2 sin finansiering, er totalt uakseptabelt.»</w:t>
      </w:r>
    </w:p>
    <w:p w14:paraId="65B43DDF" w14:textId="77777777" w:rsidR="000B29C2" w:rsidRPr="000B29C2" w:rsidRDefault="000B29C2" w:rsidP="000B29C2">
      <w:pPr>
        <w:ind w:left="360"/>
        <w:rPr>
          <w:sz w:val="24"/>
          <w:szCs w:val="24"/>
        </w:rPr>
      </w:pPr>
      <w:r w:rsidRPr="000B29C2">
        <w:rPr>
          <w:sz w:val="24"/>
          <w:szCs w:val="24"/>
        </w:rPr>
        <w:t xml:space="preserve">Ulf Erik Knudsen (FrP) fremmet følgende protokolltilførsel: </w:t>
      </w:r>
    </w:p>
    <w:p w14:paraId="4EB67771" w14:textId="77777777" w:rsidR="000B29C2" w:rsidRPr="000B29C2" w:rsidRDefault="000B29C2" w:rsidP="000B29C2">
      <w:pPr>
        <w:ind w:left="708"/>
        <w:rPr>
          <w:i/>
          <w:sz w:val="24"/>
          <w:szCs w:val="24"/>
        </w:rPr>
      </w:pPr>
      <w:r w:rsidRPr="000B29C2">
        <w:rPr>
          <w:i/>
          <w:sz w:val="24"/>
          <w:szCs w:val="24"/>
        </w:rPr>
        <w:t>«FrP mener det ikke er lovgrunnlag for å avvise vårt forslag, men at kommunelovens kommentarutgave kun peker på mulighet for å utsette saken (s. 323).»</w:t>
      </w:r>
    </w:p>
    <w:p w14:paraId="49110550" w14:textId="77777777" w:rsidR="000B29C2" w:rsidRPr="000B29C2" w:rsidRDefault="000B29C2" w:rsidP="000B29C2">
      <w:pPr>
        <w:pStyle w:val="MUCaseTitle3"/>
        <w:ind w:firstLine="360"/>
        <w:rPr>
          <w:rFonts w:asciiTheme="minorHAnsi" w:hAnsiTheme="minorHAnsi"/>
        </w:rPr>
      </w:pPr>
      <w:r w:rsidRPr="000B29C2">
        <w:rPr>
          <w:rFonts w:asciiTheme="minorHAnsi" w:hAnsiTheme="minorHAnsi"/>
        </w:rPr>
        <w:t>Votering</w:t>
      </w:r>
    </w:p>
    <w:p w14:paraId="2D05B10B" w14:textId="77777777" w:rsidR="000B29C2" w:rsidRPr="000B29C2" w:rsidRDefault="000B29C2" w:rsidP="000B29C2">
      <w:pPr>
        <w:ind w:left="360"/>
        <w:rPr>
          <w:sz w:val="24"/>
          <w:szCs w:val="24"/>
        </w:rPr>
      </w:pPr>
      <w:r w:rsidRPr="000B29C2">
        <w:rPr>
          <w:sz w:val="24"/>
          <w:szCs w:val="24"/>
        </w:rPr>
        <w:t>Avvisningsforslaget fra Høyre ble vedtatt med 27 stemmer (H + V + MDG + KrF + SV).</w:t>
      </w:r>
      <w:r w:rsidRPr="000B29C2">
        <w:rPr>
          <w:sz w:val="24"/>
          <w:szCs w:val="24"/>
        </w:rPr>
        <w:br/>
        <w:t>Innstillingen ble enstemmig vedtatt.</w:t>
      </w:r>
      <w:r w:rsidRPr="000B29C2">
        <w:rPr>
          <w:sz w:val="24"/>
          <w:szCs w:val="24"/>
        </w:rPr>
        <w:br/>
      </w:r>
      <w:r w:rsidRPr="000B29C2">
        <w:rPr>
          <w:b/>
          <w:sz w:val="24"/>
          <w:szCs w:val="24"/>
        </w:rPr>
        <w:t>Bystyrets vedtak:</w:t>
      </w:r>
      <w:r w:rsidRPr="000B29C2">
        <w:rPr>
          <w:sz w:val="24"/>
          <w:szCs w:val="24"/>
        </w:rPr>
        <w:t xml:space="preserve"> Årsmelding 2018 for Drammen kommune tas til etterretning.</w:t>
      </w:r>
    </w:p>
    <w:p w14:paraId="4E65CAD0" w14:textId="77777777" w:rsidR="000B29C2" w:rsidRPr="000B29C2" w:rsidRDefault="000B29C2" w:rsidP="000B29C2">
      <w:pPr>
        <w:spacing w:before="100" w:beforeAutospacing="1" w:after="240"/>
        <w:rPr>
          <w:rFonts w:cs="Arial"/>
          <w:bCs/>
          <w:sz w:val="24"/>
          <w:szCs w:val="24"/>
        </w:rPr>
      </w:pPr>
      <w:r w:rsidRPr="000B29C2">
        <w:rPr>
          <w:rFonts w:cs="Arial"/>
          <w:b/>
          <w:bCs/>
          <w:sz w:val="24"/>
          <w:szCs w:val="24"/>
        </w:rPr>
        <w:t>Nedre Eiker kommune</w:t>
      </w:r>
      <w:r w:rsidRPr="000B29C2">
        <w:rPr>
          <w:rFonts w:cs="Arial"/>
          <w:bCs/>
          <w:sz w:val="24"/>
          <w:szCs w:val="24"/>
        </w:rPr>
        <w:t xml:space="preserve"> behandling interpellasjon fra FrP i kommunestyret 30.04. Ordføreren svarte da følgende: </w:t>
      </w:r>
    </w:p>
    <w:p w14:paraId="322262E8" w14:textId="77777777" w:rsidR="000B29C2" w:rsidRPr="000B29C2" w:rsidRDefault="000B29C2" w:rsidP="000B29C2">
      <w:pPr>
        <w:spacing w:before="100" w:beforeAutospacing="1" w:after="240"/>
        <w:ind w:left="708"/>
        <w:rPr>
          <w:i/>
          <w:sz w:val="24"/>
          <w:szCs w:val="24"/>
        </w:rPr>
      </w:pPr>
      <w:r w:rsidRPr="000B29C2">
        <w:rPr>
          <w:i/>
          <w:sz w:val="24"/>
          <w:szCs w:val="24"/>
        </w:rPr>
        <w:t xml:space="preserve">“Ordfører vil vise til at kommunestyret i Nedre Eiker vedtok 20. juni 2018 </w:t>
      </w:r>
      <w:proofErr w:type="spellStart"/>
      <w:r w:rsidRPr="000B29C2">
        <w:rPr>
          <w:i/>
          <w:sz w:val="24"/>
          <w:szCs w:val="24"/>
        </w:rPr>
        <w:t>Buskerudbypakke</w:t>
      </w:r>
      <w:proofErr w:type="spellEnd"/>
      <w:r w:rsidRPr="000B29C2">
        <w:rPr>
          <w:i/>
          <w:sz w:val="24"/>
          <w:szCs w:val="24"/>
        </w:rPr>
        <w:t xml:space="preserve"> 2 Vedtaket ble gjort med 33 stemmer mot 7 stemmer. Likelydende vedtak ble gjort i Drammen, Lier, Øvre Eiker og Buskerud fylkeskommune. BBP2 er blitt kvalitetssikret og oversendt Samferdselsdepartementet. Ordfører kan ikke se at det er gjort vedtak på statlige hold eller kommet skriftlige opplysninger til Buskerudbyen som skulle endre grunnlaget for BBP2. Tvert imot har samferdselsministeren Jon Georg Dale i et svar på spørsmål fra stortingsrepresentant </w:t>
      </w:r>
      <w:proofErr w:type="spellStart"/>
      <w:r w:rsidRPr="000B29C2">
        <w:rPr>
          <w:i/>
          <w:sz w:val="24"/>
          <w:szCs w:val="24"/>
        </w:rPr>
        <w:t>Masud</w:t>
      </w:r>
      <w:proofErr w:type="spellEnd"/>
      <w:r w:rsidRPr="000B29C2">
        <w:rPr>
          <w:i/>
          <w:sz w:val="24"/>
          <w:szCs w:val="24"/>
        </w:rPr>
        <w:t xml:space="preserve"> </w:t>
      </w:r>
      <w:proofErr w:type="spellStart"/>
      <w:r w:rsidRPr="000B29C2">
        <w:rPr>
          <w:i/>
          <w:sz w:val="24"/>
          <w:szCs w:val="24"/>
        </w:rPr>
        <w:t>Gharahkhani</w:t>
      </w:r>
      <w:proofErr w:type="spellEnd"/>
      <w:r w:rsidRPr="000B29C2">
        <w:rPr>
          <w:i/>
          <w:sz w:val="24"/>
          <w:szCs w:val="24"/>
        </w:rPr>
        <w:t xml:space="preserve"> ikke villet gi noen garantier for at staten påtar seg det fulle finansielle ansvaret for riksvegprosjektene </w:t>
      </w:r>
      <w:proofErr w:type="spellStart"/>
      <w:r w:rsidRPr="000B29C2">
        <w:rPr>
          <w:i/>
          <w:sz w:val="24"/>
          <w:szCs w:val="24"/>
        </w:rPr>
        <w:t>Holmenbrua</w:t>
      </w:r>
      <w:proofErr w:type="spellEnd"/>
      <w:r w:rsidRPr="000B29C2">
        <w:rPr>
          <w:i/>
          <w:sz w:val="24"/>
          <w:szCs w:val="24"/>
        </w:rPr>
        <w:t xml:space="preserve"> og </w:t>
      </w:r>
      <w:proofErr w:type="spellStart"/>
      <w:r w:rsidRPr="000B29C2">
        <w:rPr>
          <w:i/>
          <w:sz w:val="24"/>
          <w:szCs w:val="24"/>
        </w:rPr>
        <w:t>Strømsåstunnelen</w:t>
      </w:r>
      <w:proofErr w:type="spellEnd"/>
      <w:r w:rsidRPr="000B29C2">
        <w:rPr>
          <w:i/>
          <w:sz w:val="24"/>
          <w:szCs w:val="24"/>
        </w:rPr>
        <w:t>. Det påpekes i interpellasjonen at det er stor folkelig motstand mot planene om bompenger og BBP2. Det var det også i juni 2018 da BBP2 ble vedtatt.</w:t>
      </w:r>
    </w:p>
    <w:p w14:paraId="6C3933D9" w14:textId="77777777" w:rsidR="000B29C2" w:rsidRPr="000B29C2" w:rsidRDefault="000B29C2" w:rsidP="000B29C2">
      <w:pPr>
        <w:spacing w:before="100" w:beforeAutospacing="1" w:after="240"/>
        <w:ind w:left="708"/>
        <w:rPr>
          <w:i/>
          <w:sz w:val="24"/>
          <w:szCs w:val="24"/>
        </w:rPr>
      </w:pPr>
      <w:r w:rsidRPr="000B29C2">
        <w:rPr>
          <w:i/>
          <w:sz w:val="24"/>
          <w:szCs w:val="24"/>
        </w:rPr>
        <w:lastRenderedPageBreak/>
        <w:t>Ordfører er fortsatt av den bestemte mening at de planer som ligger i BBP2 er av vital betydning for utviklingen både i Nedre Eiker og i Drammensområdet som helhet. Ordfører finner det derfor uansvarlig å ta opp til votering i dagens kommunestyre om å skrinlegge BBP2 uten at kommunestyret fullt ut er innforstått med konsekvensene av et slikt eventuelt vedtak.</w:t>
      </w:r>
    </w:p>
    <w:p w14:paraId="6986F64E" w14:textId="77777777" w:rsidR="000B29C2" w:rsidRPr="000B29C2" w:rsidRDefault="000B29C2" w:rsidP="000B29C2">
      <w:pPr>
        <w:spacing w:before="100" w:beforeAutospacing="1" w:after="240"/>
        <w:ind w:left="708"/>
        <w:rPr>
          <w:i/>
          <w:sz w:val="24"/>
          <w:szCs w:val="24"/>
        </w:rPr>
      </w:pPr>
      <w:r w:rsidRPr="000B29C2">
        <w:rPr>
          <w:i/>
          <w:sz w:val="24"/>
          <w:szCs w:val="24"/>
        </w:rPr>
        <w:t>Ordfører vil vise til kommuneloven § 23 nr. 2 der det står at rådmannen skal påse at de saker som legges fram for folkevalgte organer er forsvarlig utredet. Til dagens møte foreligger det ingen sak hvor administrasjonen belyser konsekvenser. Den er således etter ordførers vurdering ikke forsvarlig utredet.</w:t>
      </w:r>
    </w:p>
    <w:p w14:paraId="79A3EC85" w14:textId="77777777" w:rsidR="000B29C2" w:rsidRPr="000B29C2" w:rsidRDefault="000B29C2" w:rsidP="000B29C2">
      <w:pPr>
        <w:spacing w:before="100" w:beforeAutospacing="1" w:after="240"/>
        <w:ind w:left="708"/>
        <w:rPr>
          <w:i/>
          <w:sz w:val="24"/>
          <w:szCs w:val="24"/>
        </w:rPr>
      </w:pPr>
      <w:r w:rsidRPr="000B29C2">
        <w:rPr>
          <w:i/>
          <w:sz w:val="24"/>
          <w:szCs w:val="24"/>
        </w:rPr>
        <w:t xml:space="preserve">Kommunelovens § 34 nr. 1 åpner likevel for at «Det kan også treffe vedtak i sak som ikke er oppført på saklisten, hvis ikke møteleder eller 1/3 av de møtende medlemmene motsetter seg dette.» </w:t>
      </w:r>
    </w:p>
    <w:p w14:paraId="20B59085" w14:textId="77777777" w:rsidR="000B29C2" w:rsidRPr="000B29C2" w:rsidRDefault="000B29C2" w:rsidP="000B29C2">
      <w:pPr>
        <w:spacing w:before="100" w:beforeAutospacing="1" w:after="240"/>
        <w:ind w:left="708"/>
        <w:rPr>
          <w:i/>
          <w:sz w:val="24"/>
          <w:szCs w:val="24"/>
        </w:rPr>
      </w:pPr>
      <w:r w:rsidRPr="000B29C2">
        <w:rPr>
          <w:i/>
          <w:sz w:val="24"/>
          <w:szCs w:val="24"/>
        </w:rPr>
        <w:t>Ordfører vil benytte seg av retten i kommunelovens § 34 nr. 1 til å motsette seg å ta opp til votering over de to forslagene som interpellantene har fremmet. Ordfører vil imidlertid be rådmannen fremme en sak til neste kommunestyremøte som åpner for realitetsbehandling av forslagene. Det bes om en saksutredning som belyser konsekvenser både for Nedre Eiker og Drammensområdet samt klargjør om staten vil sikre bevilgninger til de nødvendige vegtiltakene og styrking av kollektivtrafikken i Drammensområdet som ligger i BBP2”.</w:t>
      </w:r>
    </w:p>
    <w:p w14:paraId="70760EDD" w14:textId="77777777" w:rsidR="000B29C2" w:rsidRPr="000B29C2" w:rsidRDefault="000B29C2" w:rsidP="000B29C2">
      <w:pPr>
        <w:spacing w:before="100" w:beforeAutospacing="1" w:after="240"/>
        <w:rPr>
          <w:rFonts w:cs="Arial"/>
          <w:bCs/>
          <w:sz w:val="24"/>
          <w:szCs w:val="24"/>
        </w:rPr>
      </w:pPr>
      <w:r w:rsidRPr="000B29C2">
        <w:rPr>
          <w:rFonts w:cs="Arial"/>
          <w:bCs/>
          <w:sz w:val="24"/>
          <w:szCs w:val="24"/>
        </w:rPr>
        <w:t xml:space="preserve">På bakgrunn av behandlingen av interpellasjonen i Kommunestyret 30.04.2019 ble rådmannen bedt om å lage en sak som åpner for realitetsbehandling av forslagene. Det ble bedt om en saksutredning som belyser konsekvenser av å skrinlegge </w:t>
      </w:r>
      <w:proofErr w:type="spellStart"/>
      <w:r w:rsidRPr="000B29C2">
        <w:rPr>
          <w:rFonts w:cs="Arial"/>
          <w:bCs/>
          <w:sz w:val="24"/>
          <w:szCs w:val="24"/>
        </w:rPr>
        <w:t>Buskerudbypakke</w:t>
      </w:r>
      <w:proofErr w:type="spellEnd"/>
      <w:r w:rsidRPr="000B29C2">
        <w:rPr>
          <w:rFonts w:cs="Arial"/>
          <w:bCs/>
          <w:sz w:val="24"/>
          <w:szCs w:val="24"/>
        </w:rPr>
        <w:t xml:space="preserve"> 2, både for Nedre Eiker og Drammensområdet, og som klargjør om staten vil sikre bevilgninger til de nødvendige vegtiltakene og styrking av kollektivtrafikken i Drammensområdet som ligger i BBP2. </w:t>
      </w:r>
    </w:p>
    <w:p w14:paraId="7C25183C" w14:textId="77777777" w:rsidR="000B29C2" w:rsidRPr="000B29C2" w:rsidRDefault="000B29C2" w:rsidP="000B29C2">
      <w:pPr>
        <w:spacing w:before="100" w:beforeAutospacing="1" w:after="240"/>
        <w:rPr>
          <w:rFonts w:cs="Arial"/>
          <w:bCs/>
          <w:sz w:val="24"/>
          <w:szCs w:val="24"/>
        </w:rPr>
      </w:pPr>
      <w:r w:rsidRPr="000B29C2">
        <w:rPr>
          <w:rFonts w:cs="Arial"/>
          <w:bCs/>
          <w:sz w:val="24"/>
          <w:szCs w:val="24"/>
        </w:rPr>
        <w:t xml:space="preserve">I etterkant av kommunestyremøtet ble administrasjonen i </w:t>
      </w:r>
      <w:proofErr w:type="spellStart"/>
      <w:r w:rsidRPr="000B29C2">
        <w:rPr>
          <w:rFonts w:cs="Arial"/>
          <w:bCs/>
          <w:sz w:val="24"/>
          <w:szCs w:val="24"/>
        </w:rPr>
        <w:t>Buskerudbysamarbeidet</w:t>
      </w:r>
      <w:proofErr w:type="spellEnd"/>
      <w:r w:rsidRPr="000B29C2">
        <w:rPr>
          <w:rFonts w:cs="Arial"/>
          <w:bCs/>
          <w:sz w:val="24"/>
          <w:szCs w:val="24"/>
        </w:rPr>
        <w:t xml:space="preserve"> bedt om å belyse:</w:t>
      </w:r>
    </w:p>
    <w:p w14:paraId="361FC1FD" w14:textId="77777777" w:rsidR="000B29C2" w:rsidRPr="000B29C2" w:rsidRDefault="000B29C2" w:rsidP="000B29C2">
      <w:pPr>
        <w:pStyle w:val="Listeavsnitt"/>
        <w:numPr>
          <w:ilvl w:val="0"/>
          <w:numId w:val="12"/>
        </w:numPr>
        <w:spacing w:before="100" w:beforeAutospacing="1" w:after="240"/>
        <w:rPr>
          <w:rFonts w:cs="Arial"/>
          <w:bCs/>
          <w:sz w:val="24"/>
          <w:szCs w:val="24"/>
        </w:rPr>
      </w:pPr>
      <w:r w:rsidRPr="000B29C2">
        <w:rPr>
          <w:rFonts w:cs="Arial"/>
          <w:bCs/>
          <w:sz w:val="24"/>
          <w:szCs w:val="24"/>
        </w:rPr>
        <w:t xml:space="preserve">Konsekvenser dersom </w:t>
      </w:r>
      <w:proofErr w:type="spellStart"/>
      <w:r w:rsidRPr="000B29C2">
        <w:rPr>
          <w:rFonts w:cs="Arial"/>
          <w:bCs/>
          <w:sz w:val="24"/>
          <w:szCs w:val="24"/>
        </w:rPr>
        <w:t>Buskerudbypakke</w:t>
      </w:r>
      <w:proofErr w:type="spellEnd"/>
      <w:r w:rsidRPr="000B29C2">
        <w:rPr>
          <w:rFonts w:cs="Arial"/>
          <w:bCs/>
          <w:sz w:val="24"/>
          <w:szCs w:val="24"/>
        </w:rPr>
        <w:t xml:space="preserve"> 2 ikke iverksettes</w:t>
      </w:r>
    </w:p>
    <w:p w14:paraId="7B61DB0D" w14:textId="77777777" w:rsidR="000B29C2" w:rsidRPr="000B29C2" w:rsidRDefault="000B29C2" w:rsidP="000B29C2">
      <w:pPr>
        <w:pStyle w:val="Listeavsnitt"/>
        <w:numPr>
          <w:ilvl w:val="0"/>
          <w:numId w:val="12"/>
        </w:numPr>
        <w:spacing w:before="100" w:beforeAutospacing="1" w:after="240"/>
        <w:rPr>
          <w:rFonts w:cs="Arial"/>
          <w:bCs/>
          <w:sz w:val="24"/>
          <w:szCs w:val="24"/>
        </w:rPr>
      </w:pPr>
      <w:r w:rsidRPr="000B29C2">
        <w:rPr>
          <w:rFonts w:cs="Arial"/>
          <w:bCs/>
          <w:sz w:val="24"/>
          <w:szCs w:val="24"/>
        </w:rPr>
        <w:t xml:space="preserve">Det økonomiske handlingsrommet uten en </w:t>
      </w:r>
      <w:proofErr w:type="spellStart"/>
      <w:r w:rsidRPr="000B29C2">
        <w:rPr>
          <w:rFonts w:cs="Arial"/>
          <w:bCs/>
          <w:sz w:val="24"/>
          <w:szCs w:val="24"/>
        </w:rPr>
        <w:t>bypakke</w:t>
      </w:r>
      <w:proofErr w:type="spellEnd"/>
    </w:p>
    <w:p w14:paraId="741D813F" w14:textId="77777777" w:rsidR="000B29C2" w:rsidRPr="000B29C2" w:rsidRDefault="000B29C2" w:rsidP="000B29C2">
      <w:pPr>
        <w:pStyle w:val="Listeavsnitt"/>
        <w:numPr>
          <w:ilvl w:val="0"/>
          <w:numId w:val="12"/>
        </w:numPr>
        <w:spacing w:before="100" w:beforeAutospacing="1" w:after="240"/>
        <w:rPr>
          <w:rFonts w:cs="Arial"/>
          <w:bCs/>
          <w:sz w:val="24"/>
          <w:szCs w:val="24"/>
        </w:rPr>
      </w:pPr>
      <w:r w:rsidRPr="000B29C2">
        <w:rPr>
          <w:rFonts w:cs="Arial"/>
          <w:bCs/>
          <w:sz w:val="24"/>
          <w:szCs w:val="24"/>
        </w:rPr>
        <w:t xml:space="preserve">Muligheter og utfordringer knyttet til å finansiere enkeltstående prosjekter med egne bommer </w:t>
      </w:r>
    </w:p>
    <w:p w14:paraId="5A2F25A9" w14:textId="44F4AFF6" w:rsidR="006D06E5" w:rsidRPr="000B29C2" w:rsidRDefault="006D06E5" w:rsidP="000B29C2">
      <w:pPr>
        <w:spacing w:before="100" w:beforeAutospacing="1" w:after="240"/>
        <w:rPr>
          <w:rFonts w:cs="Arial"/>
          <w:bCs/>
          <w:sz w:val="24"/>
          <w:szCs w:val="24"/>
        </w:rPr>
      </w:pPr>
      <w:r w:rsidRPr="000B29C2">
        <w:rPr>
          <w:rFonts w:cs="Arial"/>
          <w:bCs/>
          <w:sz w:val="24"/>
          <w:szCs w:val="24"/>
        </w:rPr>
        <w:t xml:space="preserve">Dette er belyst i notatet </w:t>
      </w:r>
      <w:r w:rsidRPr="00305720">
        <w:rPr>
          <w:rFonts w:cs="Arial"/>
          <w:bCs/>
          <w:sz w:val="24"/>
          <w:szCs w:val="24"/>
        </w:rPr>
        <w:t xml:space="preserve">“Konsekvenser og muligheter for samferdselssatsing uten </w:t>
      </w:r>
      <w:proofErr w:type="spellStart"/>
      <w:r w:rsidRPr="00305720">
        <w:rPr>
          <w:rFonts w:cs="Arial"/>
          <w:bCs/>
          <w:sz w:val="24"/>
          <w:szCs w:val="24"/>
        </w:rPr>
        <w:t>Buskerudbypakke</w:t>
      </w:r>
      <w:proofErr w:type="spellEnd"/>
      <w:r w:rsidRPr="00305720">
        <w:rPr>
          <w:rFonts w:cs="Arial"/>
          <w:bCs/>
          <w:sz w:val="24"/>
          <w:szCs w:val="24"/>
        </w:rPr>
        <w:t xml:space="preserve"> 2”</w:t>
      </w:r>
      <w:r w:rsidR="00305720" w:rsidRPr="00305720">
        <w:rPr>
          <w:rFonts w:cs="Arial"/>
          <w:bCs/>
          <w:sz w:val="24"/>
          <w:szCs w:val="24"/>
        </w:rPr>
        <w:t xml:space="preserve"> </w:t>
      </w:r>
      <w:r w:rsidRPr="00305720">
        <w:rPr>
          <w:rFonts w:cs="Arial"/>
          <w:bCs/>
          <w:sz w:val="24"/>
          <w:szCs w:val="24"/>
        </w:rPr>
        <w:t>,</w:t>
      </w:r>
      <w:r w:rsidRPr="000B29C2">
        <w:rPr>
          <w:rFonts w:cs="Arial"/>
          <w:bCs/>
          <w:sz w:val="24"/>
          <w:szCs w:val="24"/>
        </w:rPr>
        <w:t xml:space="preserve"> datert 08.05. fra </w:t>
      </w:r>
      <w:proofErr w:type="spellStart"/>
      <w:r w:rsidRPr="000B29C2">
        <w:rPr>
          <w:rFonts w:cs="Arial"/>
          <w:bCs/>
          <w:sz w:val="24"/>
          <w:szCs w:val="24"/>
        </w:rPr>
        <w:t>Buskerudbysekretariatet</w:t>
      </w:r>
      <w:proofErr w:type="spellEnd"/>
      <w:r w:rsidRPr="000B29C2">
        <w:rPr>
          <w:rFonts w:cs="Arial"/>
          <w:bCs/>
          <w:sz w:val="24"/>
          <w:szCs w:val="24"/>
        </w:rPr>
        <w:t>. Hensikten med notatet er å belyse de ovennevnte spørsmål både for Nedre Eiker kommune og BBP2-området, og danne grunnlag for videre politiske drøftinger og beslutninger.</w:t>
      </w:r>
      <w:r w:rsidRPr="00305720">
        <w:rPr>
          <w:rFonts w:cs="Arial"/>
          <w:bCs/>
          <w:sz w:val="24"/>
          <w:szCs w:val="24"/>
        </w:rPr>
        <w:t xml:space="preserve"> </w:t>
      </w:r>
      <w:hyperlink r:id="rId13" w:history="1">
        <w:r w:rsidR="00305720" w:rsidRPr="00305720">
          <w:rPr>
            <w:rStyle w:val="Hyperkobling"/>
            <w:rFonts w:cs="Arial"/>
            <w:bCs/>
            <w:sz w:val="24"/>
            <w:szCs w:val="24"/>
          </w:rPr>
          <w:t>Notatet kan leses her.</w:t>
        </w:r>
      </w:hyperlink>
    </w:p>
    <w:p w14:paraId="53FDEA9D" w14:textId="4E677122" w:rsidR="000B29C2" w:rsidRPr="000B29C2" w:rsidRDefault="000B29C2" w:rsidP="000B29C2">
      <w:pPr>
        <w:rPr>
          <w:rFonts w:cs="Arial"/>
          <w:b/>
          <w:bCs/>
          <w:sz w:val="24"/>
          <w:szCs w:val="24"/>
        </w:rPr>
      </w:pPr>
      <w:r w:rsidRPr="000B29C2">
        <w:rPr>
          <w:rFonts w:cs="Arial"/>
          <w:b/>
          <w:sz w:val="24"/>
          <w:szCs w:val="24"/>
        </w:rPr>
        <w:lastRenderedPageBreak/>
        <w:t xml:space="preserve">Nedre Eiker kommunestyres skrinlegging av </w:t>
      </w:r>
      <w:proofErr w:type="spellStart"/>
      <w:r w:rsidRPr="000B29C2">
        <w:rPr>
          <w:rFonts w:cs="Arial"/>
          <w:b/>
          <w:sz w:val="24"/>
          <w:szCs w:val="24"/>
        </w:rPr>
        <w:t>Buskerudbypakke</w:t>
      </w:r>
      <w:proofErr w:type="spellEnd"/>
      <w:r w:rsidRPr="000B29C2">
        <w:rPr>
          <w:rFonts w:cs="Arial"/>
          <w:b/>
          <w:sz w:val="24"/>
          <w:szCs w:val="24"/>
        </w:rPr>
        <w:t xml:space="preserve"> 2</w:t>
      </w:r>
      <w:r w:rsidRPr="000B29C2">
        <w:rPr>
          <w:rFonts w:cs="Arial"/>
          <w:b/>
          <w:bCs/>
          <w:sz w:val="24"/>
          <w:szCs w:val="24"/>
        </w:rPr>
        <w:br/>
      </w:r>
      <w:r w:rsidRPr="000B29C2">
        <w:rPr>
          <w:rFonts w:cs="Arial"/>
          <w:bCs/>
          <w:sz w:val="24"/>
          <w:szCs w:val="24"/>
        </w:rPr>
        <w:t>Saken ble behandlet i kommunestyret i Nedre Eiker 22.05.</w:t>
      </w:r>
      <w:r w:rsidRPr="000B29C2">
        <w:rPr>
          <w:rFonts w:eastAsia="Times New Roman" w:cs="Arial"/>
          <w:sz w:val="24"/>
          <w:szCs w:val="24"/>
        </w:rPr>
        <w:t xml:space="preserve"> 2019. Flertallet i formannskapet i Nedre Eiker ønsket å beholde </w:t>
      </w:r>
      <w:proofErr w:type="spellStart"/>
      <w:r w:rsidRPr="000B29C2">
        <w:rPr>
          <w:rFonts w:eastAsia="Times New Roman" w:cs="Arial"/>
          <w:sz w:val="24"/>
          <w:szCs w:val="24"/>
        </w:rPr>
        <w:t>Buskerudbypakke</w:t>
      </w:r>
      <w:proofErr w:type="spellEnd"/>
      <w:r w:rsidRPr="000B29C2">
        <w:rPr>
          <w:rFonts w:eastAsia="Times New Roman" w:cs="Arial"/>
          <w:sz w:val="24"/>
          <w:szCs w:val="24"/>
        </w:rPr>
        <w:t xml:space="preserve"> 2, men med syv </w:t>
      </w:r>
      <w:proofErr w:type="spellStart"/>
      <w:r w:rsidRPr="000B29C2">
        <w:rPr>
          <w:rFonts w:eastAsia="Times New Roman" w:cs="Arial"/>
          <w:sz w:val="24"/>
          <w:szCs w:val="24"/>
        </w:rPr>
        <w:t>tilleggspunkt</w:t>
      </w:r>
      <w:proofErr w:type="spellEnd"/>
      <w:r w:rsidRPr="000B29C2">
        <w:rPr>
          <w:rFonts w:eastAsia="Times New Roman" w:cs="Arial"/>
          <w:sz w:val="24"/>
          <w:szCs w:val="24"/>
        </w:rPr>
        <w:t xml:space="preserve"> om blant annet lavere månedstak og billigere bussbilletter.</w:t>
      </w:r>
    </w:p>
    <w:p w14:paraId="4F1E7202" w14:textId="77777777" w:rsidR="000B29C2" w:rsidRPr="000B29C2" w:rsidRDefault="000B29C2" w:rsidP="000B29C2">
      <w:pPr>
        <w:rPr>
          <w:rFonts w:eastAsia="Times New Roman" w:cs="Arial"/>
          <w:sz w:val="24"/>
          <w:szCs w:val="24"/>
        </w:rPr>
      </w:pPr>
      <w:r w:rsidRPr="000B29C2">
        <w:rPr>
          <w:rFonts w:eastAsia="Times New Roman" w:cs="Arial"/>
          <w:sz w:val="24"/>
          <w:szCs w:val="24"/>
        </w:rPr>
        <w:t xml:space="preserve">Flertallet i kommunestyret gikk imidlertid inn for forslaget fra Nedre Eiker Frp. Forslaget om å skrinlegge </w:t>
      </w:r>
      <w:proofErr w:type="spellStart"/>
      <w:r w:rsidRPr="000B29C2">
        <w:rPr>
          <w:rFonts w:eastAsia="Times New Roman" w:cs="Arial"/>
          <w:sz w:val="24"/>
          <w:szCs w:val="24"/>
        </w:rPr>
        <w:t>Buskerudbypakke</w:t>
      </w:r>
      <w:proofErr w:type="spellEnd"/>
      <w:r w:rsidRPr="000B29C2">
        <w:rPr>
          <w:rFonts w:eastAsia="Times New Roman" w:cs="Arial"/>
          <w:sz w:val="24"/>
          <w:szCs w:val="24"/>
        </w:rPr>
        <w:t xml:space="preserve"> 2 ble vedtatt med 21 stemmer mot 20 stemmer avgitt for formannskapets innstilling. </w:t>
      </w:r>
    </w:p>
    <w:p w14:paraId="5E08A2EC" w14:textId="77777777" w:rsidR="000B29C2" w:rsidRPr="000B29C2" w:rsidRDefault="000B29C2" w:rsidP="000B29C2">
      <w:pPr>
        <w:autoSpaceDE w:val="0"/>
        <w:autoSpaceDN w:val="0"/>
        <w:adjustRightInd w:val="0"/>
        <w:spacing w:after="0" w:line="240" w:lineRule="auto"/>
        <w:rPr>
          <w:rFonts w:cs="Arial"/>
          <w:bCs/>
          <w:sz w:val="24"/>
          <w:szCs w:val="24"/>
        </w:rPr>
      </w:pPr>
      <w:r w:rsidRPr="000B29C2">
        <w:rPr>
          <w:rFonts w:cs="Arial"/>
          <w:bCs/>
          <w:sz w:val="24"/>
          <w:szCs w:val="24"/>
        </w:rPr>
        <w:t xml:space="preserve">Rådmannens forslag til vedtak var å utsette saken og la kommunestyret i Nye Drammen behandle spørsmålet om å skrinlegge eller gjøre endringer i </w:t>
      </w:r>
      <w:proofErr w:type="spellStart"/>
      <w:r w:rsidRPr="000B29C2">
        <w:rPr>
          <w:rFonts w:cs="Arial"/>
          <w:bCs/>
          <w:sz w:val="24"/>
          <w:szCs w:val="24"/>
        </w:rPr>
        <w:t>Buskerudbyapakke</w:t>
      </w:r>
      <w:proofErr w:type="spellEnd"/>
      <w:r w:rsidRPr="000B29C2">
        <w:rPr>
          <w:rFonts w:cs="Arial"/>
          <w:bCs/>
          <w:sz w:val="24"/>
          <w:szCs w:val="24"/>
        </w:rPr>
        <w:t xml:space="preserve"> 2:</w:t>
      </w:r>
    </w:p>
    <w:p w14:paraId="0C5F1CAB" w14:textId="77777777" w:rsidR="000B29C2" w:rsidRPr="000B29C2" w:rsidRDefault="000B29C2" w:rsidP="000B29C2">
      <w:pPr>
        <w:autoSpaceDE w:val="0"/>
        <w:autoSpaceDN w:val="0"/>
        <w:adjustRightInd w:val="0"/>
        <w:spacing w:after="0" w:line="240" w:lineRule="auto"/>
        <w:rPr>
          <w:rFonts w:cs="Arial"/>
          <w:bCs/>
          <w:sz w:val="24"/>
          <w:szCs w:val="24"/>
        </w:rPr>
      </w:pPr>
    </w:p>
    <w:p w14:paraId="78D5181B" w14:textId="0D3542F0" w:rsidR="000B29C2" w:rsidRPr="000B29C2" w:rsidRDefault="000B29C2" w:rsidP="000B29C2">
      <w:pPr>
        <w:autoSpaceDE w:val="0"/>
        <w:autoSpaceDN w:val="0"/>
        <w:adjustRightInd w:val="0"/>
        <w:spacing w:after="0" w:line="240" w:lineRule="auto"/>
        <w:ind w:firstLine="708"/>
        <w:rPr>
          <w:rFonts w:cs="Calibri"/>
          <w:i/>
          <w:sz w:val="24"/>
          <w:szCs w:val="24"/>
        </w:rPr>
      </w:pPr>
      <w:r w:rsidRPr="000B29C2">
        <w:rPr>
          <w:rFonts w:cs="Calibri"/>
          <w:i/>
          <w:sz w:val="24"/>
          <w:szCs w:val="24"/>
        </w:rPr>
        <w:t xml:space="preserve">«Spørsmålet om å skrinlegge eller gjøre endringer i </w:t>
      </w:r>
      <w:proofErr w:type="spellStart"/>
      <w:r w:rsidRPr="000B29C2">
        <w:rPr>
          <w:rFonts w:cs="Calibri"/>
          <w:i/>
          <w:sz w:val="24"/>
          <w:szCs w:val="24"/>
        </w:rPr>
        <w:t>Buskerudbypakke</w:t>
      </w:r>
      <w:proofErr w:type="spellEnd"/>
      <w:r w:rsidRPr="000B29C2">
        <w:rPr>
          <w:rFonts w:cs="Calibri"/>
          <w:i/>
          <w:sz w:val="24"/>
          <w:szCs w:val="24"/>
        </w:rPr>
        <w:t xml:space="preserve"> 2 (BBP 2), </w:t>
      </w:r>
      <w:r>
        <w:rPr>
          <w:rFonts w:cs="Calibri"/>
          <w:i/>
          <w:sz w:val="24"/>
          <w:szCs w:val="24"/>
        </w:rPr>
        <w:br/>
        <w:t xml:space="preserve">              </w:t>
      </w:r>
      <w:r w:rsidRPr="000B29C2">
        <w:rPr>
          <w:rFonts w:cs="Calibri"/>
          <w:i/>
          <w:sz w:val="24"/>
          <w:szCs w:val="24"/>
        </w:rPr>
        <w:t>behandles av</w:t>
      </w:r>
      <w:r>
        <w:rPr>
          <w:rFonts w:cs="Calibri"/>
          <w:i/>
          <w:sz w:val="24"/>
          <w:szCs w:val="24"/>
        </w:rPr>
        <w:t xml:space="preserve"> </w:t>
      </w:r>
      <w:r w:rsidRPr="000B29C2">
        <w:rPr>
          <w:rFonts w:cs="Calibri"/>
          <w:i/>
          <w:sz w:val="24"/>
          <w:szCs w:val="24"/>
        </w:rPr>
        <w:t>kommunestyret i Nye Drammen, både fordi det pr. i dag ikke er utført</w:t>
      </w:r>
      <w:r>
        <w:rPr>
          <w:rFonts w:cs="Calibri"/>
          <w:i/>
          <w:sz w:val="24"/>
          <w:szCs w:val="24"/>
        </w:rPr>
        <w:br/>
        <w:t xml:space="preserve">             </w:t>
      </w:r>
      <w:r w:rsidRPr="000B29C2">
        <w:rPr>
          <w:rFonts w:cs="Calibri"/>
          <w:i/>
          <w:sz w:val="24"/>
          <w:szCs w:val="24"/>
        </w:rPr>
        <w:t xml:space="preserve"> tilstrekkelige utredninger av konsekvensene ved bortfall av BBP 2 og for å kunne gi </w:t>
      </w:r>
      <w:r>
        <w:rPr>
          <w:rFonts w:cs="Calibri"/>
          <w:i/>
          <w:sz w:val="24"/>
          <w:szCs w:val="24"/>
        </w:rPr>
        <w:br/>
        <w:t xml:space="preserve">              </w:t>
      </w:r>
      <w:r w:rsidRPr="000B29C2">
        <w:rPr>
          <w:rFonts w:cs="Calibri"/>
          <w:i/>
          <w:sz w:val="24"/>
          <w:szCs w:val="24"/>
        </w:rPr>
        <w:t>bedre tid til å tilstrekkelig utrede alternative muligheter, samt at et evt. bortfall av</w:t>
      </w:r>
      <w:r>
        <w:rPr>
          <w:rFonts w:cs="Calibri"/>
          <w:i/>
          <w:sz w:val="24"/>
          <w:szCs w:val="24"/>
        </w:rPr>
        <w:br/>
        <w:t xml:space="preserve">             </w:t>
      </w:r>
      <w:r w:rsidRPr="000B29C2">
        <w:rPr>
          <w:rFonts w:cs="Calibri"/>
          <w:i/>
          <w:sz w:val="24"/>
          <w:szCs w:val="24"/>
        </w:rPr>
        <w:t xml:space="preserve"> BBP 2 vil kunne gi betydelige konsekvenser for Nye Drammen kommune.»</w:t>
      </w:r>
    </w:p>
    <w:p w14:paraId="220AC97C" w14:textId="77777777" w:rsidR="000B29C2" w:rsidRPr="000B29C2" w:rsidRDefault="000B29C2" w:rsidP="000B29C2">
      <w:pPr>
        <w:autoSpaceDE w:val="0"/>
        <w:autoSpaceDN w:val="0"/>
        <w:adjustRightInd w:val="0"/>
        <w:spacing w:after="0" w:line="240" w:lineRule="auto"/>
        <w:ind w:left="708"/>
        <w:rPr>
          <w:rFonts w:cs="Calibri"/>
          <w:i/>
          <w:sz w:val="24"/>
          <w:szCs w:val="24"/>
        </w:rPr>
      </w:pPr>
    </w:p>
    <w:p w14:paraId="12E04F53" w14:textId="77777777" w:rsidR="000B29C2" w:rsidRPr="000B29C2" w:rsidRDefault="000B29C2" w:rsidP="000B29C2">
      <w:pPr>
        <w:rPr>
          <w:rFonts w:eastAsia="Times New Roman" w:cs="Arial"/>
          <w:sz w:val="24"/>
          <w:szCs w:val="24"/>
        </w:rPr>
      </w:pPr>
      <w:r w:rsidRPr="000B29C2">
        <w:rPr>
          <w:rFonts w:eastAsia="Times New Roman" w:cs="Arial"/>
          <w:sz w:val="24"/>
          <w:szCs w:val="24"/>
        </w:rPr>
        <w:t>Rådmannen begrunnet forslaget om utsettelsen slik, kort oppsummert:</w:t>
      </w:r>
    </w:p>
    <w:p w14:paraId="424FDC3F" w14:textId="77777777" w:rsidR="000B29C2" w:rsidRPr="000B29C2" w:rsidRDefault="000B29C2" w:rsidP="000B29C2">
      <w:pPr>
        <w:rPr>
          <w:rFonts w:eastAsia="Times New Roman" w:cs="Arial"/>
          <w:sz w:val="24"/>
          <w:szCs w:val="24"/>
        </w:rPr>
      </w:pPr>
      <w:r w:rsidRPr="000B29C2">
        <w:rPr>
          <w:rFonts w:eastAsia="Times New Roman" w:cs="Arial"/>
          <w:sz w:val="24"/>
          <w:szCs w:val="24"/>
        </w:rPr>
        <w:t xml:space="preserve">1. Det har ikke vært mulig å utrede, på forsvarlig måte, konsekvensene av en skrinlegging av </w:t>
      </w:r>
      <w:proofErr w:type="spellStart"/>
      <w:r w:rsidRPr="000B29C2">
        <w:rPr>
          <w:rFonts w:eastAsia="Times New Roman" w:cs="Arial"/>
          <w:sz w:val="24"/>
          <w:szCs w:val="24"/>
        </w:rPr>
        <w:t>Buskerudbypakke</w:t>
      </w:r>
      <w:proofErr w:type="spellEnd"/>
      <w:r w:rsidRPr="000B29C2">
        <w:rPr>
          <w:rFonts w:eastAsia="Times New Roman" w:cs="Arial"/>
          <w:sz w:val="24"/>
          <w:szCs w:val="24"/>
        </w:rPr>
        <w:t xml:space="preserve"> 2.</w:t>
      </w:r>
    </w:p>
    <w:p w14:paraId="0CC14677" w14:textId="77777777" w:rsidR="000B29C2" w:rsidRPr="000B29C2" w:rsidRDefault="000B29C2" w:rsidP="000B29C2">
      <w:pPr>
        <w:rPr>
          <w:rFonts w:eastAsia="Times New Roman" w:cs="Arial"/>
          <w:sz w:val="24"/>
          <w:szCs w:val="24"/>
        </w:rPr>
      </w:pPr>
      <w:r w:rsidRPr="000B29C2">
        <w:rPr>
          <w:rFonts w:eastAsia="Times New Roman" w:cs="Arial"/>
          <w:sz w:val="24"/>
          <w:szCs w:val="24"/>
        </w:rPr>
        <w:t xml:space="preserve">2. Det er behov for mer tid til å utrede hva slags prosjekter som kan gjennomføres uten </w:t>
      </w:r>
      <w:proofErr w:type="spellStart"/>
      <w:r w:rsidRPr="000B29C2">
        <w:rPr>
          <w:rFonts w:eastAsia="Times New Roman" w:cs="Arial"/>
          <w:sz w:val="24"/>
          <w:szCs w:val="24"/>
        </w:rPr>
        <w:t>Buskerudbypakke</w:t>
      </w:r>
      <w:proofErr w:type="spellEnd"/>
      <w:r w:rsidRPr="000B29C2">
        <w:rPr>
          <w:rFonts w:eastAsia="Times New Roman" w:cs="Arial"/>
          <w:sz w:val="24"/>
          <w:szCs w:val="24"/>
        </w:rPr>
        <w:t xml:space="preserve"> 2.</w:t>
      </w:r>
    </w:p>
    <w:p w14:paraId="6DB8F415" w14:textId="77777777" w:rsidR="000B29C2" w:rsidRPr="000B29C2" w:rsidRDefault="000B29C2" w:rsidP="000B29C2">
      <w:pPr>
        <w:rPr>
          <w:rFonts w:eastAsia="Times New Roman" w:cs="Arial"/>
          <w:sz w:val="24"/>
          <w:szCs w:val="24"/>
        </w:rPr>
      </w:pPr>
      <w:r w:rsidRPr="000B29C2">
        <w:rPr>
          <w:rFonts w:eastAsia="Times New Roman" w:cs="Arial"/>
          <w:sz w:val="24"/>
          <w:szCs w:val="24"/>
        </w:rPr>
        <w:t>3. Det er ikke tilstrekkelig belyst hvilke økonomiske konsekvenser, inkludert økonomiske forpliktelser, som eventuelt må overtas av nye Drammen kommune.</w:t>
      </w:r>
    </w:p>
    <w:p w14:paraId="6B78B3F3" w14:textId="77777777" w:rsidR="000B29C2" w:rsidRPr="000B29C2" w:rsidRDefault="00323781" w:rsidP="000B29C2">
      <w:pPr>
        <w:rPr>
          <w:rStyle w:val="Hyperkobling"/>
          <w:rFonts w:eastAsia="Times New Roman" w:cs="Arial"/>
          <w:sz w:val="24"/>
          <w:szCs w:val="24"/>
        </w:rPr>
      </w:pPr>
      <w:hyperlink r:id="rId14" w:history="1">
        <w:r w:rsidR="000B29C2" w:rsidRPr="000B29C2">
          <w:rPr>
            <w:rStyle w:val="Hyperkobling"/>
            <w:rFonts w:eastAsia="Times New Roman" w:cs="Arial"/>
            <w:sz w:val="24"/>
            <w:szCs w:val="24"/>
          </w:rPr>
          <w:t>Saksfremlegget kan leses her</w:t>
        </w:r>
      </w:hyperlink>
    </w:p>
    <w:p w14:paraId="109C67E4" w14:textId="77777777" w:rsidR="000B29C2" w:rsidRPr="000B29C2" w:rsidRDefault="000B29C2" w:rsidP="000B29C2">
      <w:pPr>
        <w:rPr>
          <w:rFonts w:eastAsia="Times New Roman" w:cs="Arial"/>
          <w:i/>
          <w:color w:val="000000" w:themeColor="text1"/>
          <w:sz w:val="24"/>
          <w:szCs w:val="24"/>
        </w:rPr>
      </w:pPr>
      <w:r w:rsidRPr="000B29C2">
        <w:rPr>
          <w:rFonts w:cs="Arial"/>
          <w:b/>
          <w:color w:val="000000" w:themeColor="text1"/>
          <w:sz w:val="24"/>
          <w:szCs w:val="24"/>
        </w:rPr>
        <w:t xml:space="preserve">Konsekvenser av å skrinlegge </w:t>
      </w:r>
      <w:proofErr w:type="spellStart"/>
      <w:r w:rsidRPr="000B29C2">
        <w:rPr>
          <w:rFonts w:cs="Arial"/>
          <w:b/>
          <w:color w:val="000000" w:themeColor="text1"/>
          <w:sz w:val="24"/>
          <w:szCs w:val="24"/>
        </w:rPr>
        <w:t>Buskerudbypakke</w:t>
      </w:r>
      <w:proofErr w:type="spellEnd"/>
      <w:r w:rsidRPr="000B29C2">
        <w:rPr>
          <w:rFonts w:cs="Arial"/>
          <w:b/>
          <w:color w:val="000000" w:themeColor="text1"/>
          <w:sz w:val="24"/>
          <w:szCs w:val="24"/>
        </w:rPr>
        <w:t xml:space="preserve"> 2</w:t>
      </w:r>
    </w:p>
    <w:p w14:paraId="5B4A5DFC" w14:textId="77777777" w:rsidR="000B29C2" w:rsidRPr="000B29C2" w:rsidRDefault="000B29C2" w:rsidP="000B29C2">
      <w:pPr>
        <w:keepNext/>
        <w:spacing w:before="240" w:after="60"/>
        <w:outlineLvl w:val="0"/>
        <w:rPr>
          <w:rFonts w:cs="Arial"/>
          <w:sz w:val="24"/>
          <w:szCs w:val="24"/>
        </w:rPr>
      </w:pPr>
      <w:r w:rsidRPr="000B29C2">
        <w:rPr>
          <w:rFonts w:cs="Arial"/>
          <w:color w:val="000000" w:themeColor="text1"/>
          <w:sz w:val="24"/>
          <w:szCs w:val="24"/>
        </w:rPr>
        <w:t xml:space="preserve">I Administrativ styringsgruppe (med fagråd) 07.06.2019 ble </w:t>
      </w:r>
      <w:proofErr w:type="spellStart"/>
      <w:r w:rsidRPr="000B29C2">
        <w:rPr>
          <w:rFonts w:cs="Arial"/>
          <w:color w:val="000000" w:themeColor="text1"/>
          <w:sz w:val="24"/>
          <w:szCs w:val="24"/>
        </w:rPr>
        <w:t>Buskerudbysekretariatet</w:t>
      </w:r>
      <w:proofErr w:type="spellEnd"/>
      <w:r w:rsidRPr="000B29C2">
        <w:rPr>
          <w:rFonts w:cs="Arial"/>
          <w:color w:val="000000" w:themeColor="text1"/>
          <w:sz w:val="24"/>
          <w:szCs w:val="24"/>
        </w:rPr>
        <w:t xml:space="preserve"> bedt om å legge fram for ATM-utvalget en sak som redegjør for status for Buskerudbypakke2, og som belyser konkret hvilke utfordringer skrinlegging av pakka har ført til i forhold til pågående planlegging, gjennomføring av tiltak og for videre prioriteringer av midler. Det ble pekt på behovet for et faktagrunnlag som får frem </w:t>
      </w:r>
      <w:r w:rsidRPr="000B29C2">
        <w:rPr>
          <w:rFonts w:cs="Arial"/>
          <w:sz w:val="24"/>
          <w:szCs w:val="24"/>
        </w:rPr>
        <w:t xml:space="preserve">hva skrinlegging av Buskerudbypakke2 konkret innebærer i forhold til avtaler, forpliktelser og forventninger, samt hvilke avklaringer og prioriteringer som nå må foretas for å ivareta god ressursbruk framover. </w:t>
      </w:r>
    </w:p>
    <w:p w14:paraId="4F046350" w14:textId="77777777" w:rsidR="000B29C2" w:rsidRPr="000B29C2" w:rsidRDefault="000B29C2" w:rsidP="000B29C2">
      <w:pPr>
        <w:spacing w:before="100" w:beforeAutospacing="1" w:after="240"/>
        <w:rPr>
          <w:rFonts w:cs="Arial"/>
          <w:color w:val="000000" w:themeColor="text1"/>
          <w:sz w:val="24"/>
          <w:szCs w:val="24"/>
        </w:rPr>
      </w:pPr>
      <w:r w:rsidRPr="000B29C2">
        <w:rPr>
          <w:rFonts w:cs="Arial"/>
          <w:b/>
          <w:bCs/>
          <w:color w:val="000000" w:themeColor="text1"/>
          <w:sz w:val="24"/>
          <w:szCs w:val="24"/>
        </w:rPr>
        <w:t>Inngåtte avtaler og økonomiske bindinger</w:t>
      </w:r>
      <w:r w:rsidRPr="000B29C2">
        <w:rPr>
          <w:rFonts w:cs="Arial"/>
          <w:b/>
          <w:color w:val="000000" w:themeColor="text1"/>
          <w:sz w:val="24"/>
          <w:szCs w:val="24"/>
        </w:rPr>
        <w:br/>
      </w:r>
      <w:r w:rsidRPr="000B29C2">
        <w:rPr>
          <w:rFonts w:cs="Arial"/>
          <w:color w:val="000000" w:themeColor="text1"/>
          <w:sz w:val="24"/>
          <w:szCs w:val="24"/>
        </w:rPr>
        <w:t>Skrinlegging av BBP2 innebærer økonomiske konsekvenser for følgende prosjekter:</w:t>
      </w:r>
    </w:p>
    <w:p w14:paraId="7662DAF0" w14:textId="23A5049A" w:rsidR="000B29C2" w:rsidRPr="000B29C2" w:rsidRDefault="000B29C2" w:rsidP="000B29C2">
      <w:pPr>
        <w:pStyle w:val="Listeavsnitt"/>
        <w:numPr>
          <w:ilvl w:val="0"/>
          <w:numId w:val="18"/>
        </w:numPr>
        <w:spacing w:before="100" w:beforeAutospacing="1" w:after="240"/>
        <w:rPr>
          <w:rFonts w:cs="Arial"/>
          <w:b/>
          <w:color w:val="000000" w:themeColor="text1"/>
          <w:sz w:val="24"/>
          <w:szCs w:val="24"/>
        </w:rPr>
      </w:pPr>
      <w:r>
        <w:rPr>
          <w:rFonts w:cs="Arial"/>
          <w:b/>
          <w:color w:val="000000" w:themeColor="text1"/>
          <w:sz w:val="24"/>
          <w:szCs w:val="24"/>
        </w:rPr>
        <w:t>Kulvert i Baker Thoens allé</w:t>
      </w:r>
    </w:p>
    <w:p w14:paraId="49761216" w14:textId="2EC7A383" w:rsidR="000B29C2" w:rsidRPr="000B29C2" w:rsidRDefault="000B29C2" w:rsidP="000B29C2">
      <w:pPr>
        <w:pStyle w:val="Listeavsnitt"/>
        <w:spacing w:before="100" w:beforeAutospacing="1" w:after="240"/>
        <w:rPr>
          <w:rFonts w:cs="Arial"/>
          <w:color w:val="000000" w:themeColor="text1"/>
          <w:sz w:val="24"/>
          <w:szCs w:val="24"/>
        </w:rPr>
      </w:pPr>
      <w:r w:rsidRPr="000B29C2">
        <w:rPr>
          <w:rFonts w:cs="Arial"/>
          <w:color w:val="000000" w:themeColor="text1"/>
          <w:sz w:val="24"/>
          <w:szCs w:val="24"/>
        </w:rPr>
        <w:lastRenderedPageBreak/>
        <w:t xml:space="preserve">I forbindelse med Inter City-utbyggingen er det inngått avtale mellom Bane NOR og Drammen kommune knyttet til bidrag til jernbaneundergang (kulvert) i Baker Thoens allé med utvidelse fra 2 til 4 felt ved ny Gulskogen stasjon. Avtalen innebærer at Drammen kommune dekker 30 % gjennom BBP2-midler. Det utgjør 150 </w:t>
      </w:r>
      <w:proofErr w:type="spellStart"/>
      <w:r w:rsidRPr="000B29C2">
        <w:rPr>
          <w:rFonts w:cs="Arial"/>
          <w:color w:val="000000" w:themeColor="text1"/>
          <w:sz w:val="24"/>
          <w:szCs w:val="24"/>
        </w:rPr>
        <w:t>mill</w:t>
      </w:r>
      <w:proofErr w:type="spellEnd"/>
      <w:r w:rsidRPr="000B29C2">
        <w:rPr>
          <w:rFonts w:cs="Arial"/>
          <w:color w:val="000000" w:themeColor="text1"/>
          <w:sz w:val="24"/>
          <w:szCs w:val="24"/>
        </w:rPr>
        <w:t xml:space="preserve"> kr. Uten BBP2 må beløpet dekkes gjennom kommunalt budsjett. Bane NOR kunne kreve refundert betydelig beløp til </w:t>
      </w:r>
      <w:proofErr w:type="spellStart"/>
      <w:r w:rsidRPr="000B29C2">
        <w:rPr>
          <w:rFonts w:cs="Arial"/>
          <w:color w:val="000000" w:themeColor="text1"/>
          <w:sz w:val="24"/>
          <w:szCs w:val="24"/>
        </w:rPr>
        <w:t>omprosjektering</w:t>
      </w:r>
      <w:proofErr w:type="spellEnd"/>
      <w:r w:rsidRPr="000B29C2">
        <w:rPr>
          <w:rFonts w:cs="Arial"/>
          <w:color w:val="000000" w:themeColor="text1"/>
          <w:sz w:val="24"/>
          <w:szCs w:val="24"/>
        </w:rPr>
        <w:t xml:space="preserve"> dersom kommunen trekker seg fra forpliktelsen i utbyggingsavtalen. </w:t>
      </w:r>
      <w:r>
        <w:rPr>
          <w:rFonts w:cs="Arial"/>
          <w:color w:val="000000" w:themeColor="text1"/>
          <w:sz w:val="24"/>
          <w:szCs w:val="24"/>
        </w:rPr>
        <w:br/>
      </w:r>
    </w:p>
    <w:p w14:paraId="51A0BB38" w14:textId="502822B0" w:rsidR="000B29C2" w:rsidRPr="000B29C2" w:rsidRDefault="000B29C2" w:rsidP="000B29C2">
      <w:pPr>
        <w:pStyle w:val="Listeavsnitt"/>
        <w:numPr>
          <w:ilvl w:val="0"/>
          <w:numId w:val="18"/>
        </w:numPr>
        <w:spacing w:before="100" w:beforeAutospacing="1" w:after="240"/>
        <w:rPr>
          <w:rFonts w:cs="Arial"/>
          <w:b/>
          <w:color w:val="000000" w:themeColor="text1"/>
          <w:sz w:val="24"/>
          <w:szCs w:val="24"/>
        </w:rPr>
      </w:pPr>
      <w:r w:rsidRPr="000B29C2">
        <w:rPr>
          <w:rFonts w:cs="Arial"/>
          <w:b/>
          <w:color w:val="000000" w:themeColor="text1"/>
          <w:sz w:val="24"/>
          <w:szCs w:val="24"/>
        </w:rPr>
        <w:t>Kulvert som del av Tilfartsvegvest del 1</w:t>
      </w:r>
    </w:p>
    <w:p w14:paraId="1E3B3C65" w14:textId="77777777" w:rsidR="000B29C2" w:rsidRPr="000B29C2" w:rsidRDefault="000B29C2" w:rsidP="000B29C2">
      <w:pPr>
        <w:pStyle w:val="Listeavsnitt"/>
        <w:spacing w:before="100" w:beforeAutospacing="1" w:after="240"/>
        <w:rPr>
          <w:rFonts w:cs="Arial"/>
          <w:color w:val="000000" w:themeColor="text1"/>
          <w:sz w:val="24"/>
          <w:szCs w:val="24"/>
        </w:rPr>
      </w:pPr>
      <w:r w:rsidRPr="000B29C2">
        <w:rPr>
          <w:rFonts w:cs="Arial"/>
          <w:color w:val="000000" w:themeColor="text1"/>
          <w:sz w:val="24"/>
          <w:szCs w:val="24"/>
        </w:rPr>
        <w:t xml:space="preserve">Det er også viktig av økonomiske og tekniske årsaker å gjennomføre den delen av Tilfartsvegvest del 1 som krysser jernbanen (kulvert ved Strømsgodset kirke) samtidig med bygging av ny Vestfoldbane. Tilfartsvei Vest del 1 er en fylkesvei og dermed fylkeskommunens ansvar å finansiere dersom </w:t>
      </w:r>
      <w:proofErr w:type="spellStart"/>
      <w:r w:rsidRPr="000B29C2">
        <w:rPr>
          <w:rFonts w:cs="Arial"/>
          <w:color w:val="000000" w:themeColor="text1"/>
          <w:sz w:val="24"/>
          <w:szCs w:val="24"/>
        </w:rPr>
        <w:t>Buskerudbypakke</w:t>
      </w:r>
      <w:proofErr w:type="spellEnd"/>
      <w:r w:rsidRPr="000B29C2">
        <w:rPr>
          <w:rFonts w:cs="Arial"/>
          <w:color w:val="000000" w:themeColor="text1"/>
          <w:sz w:val="24"/>
          <w:szCs w:val="24"/>
        </w:rPr>
        <w:t xml:space="preserve"> 2 ikke vedtas. Uten Tilfartsvei vest del 1 vil byutviklingen på Sundland ikke kunne videreføres.</w:t>
      </w:r>
    </w:p>
    <w:p w14:paraId="6188BB7E" w14:textId="3BD8AFCF" w:rsidR="000B29C2" w:rsidRPr="000B29C2" w:rsidRDefault="000B29C2" w:rsidP="000B29C2">
      <w:pPr>
        <w:pStyle w:val="Listeavsnitt"/>
        <w:numPr>
          <w:ilvl w:val="1"/>
          <w:numId w:val="18"/>
        </w:numPr>
        <w:spacing w:before="100" w:beforeAutospacing="1" w:after="240"/>
        <w:rPr>
          <w:rFonts w:cs="Arial"/>
          <w:color w:val="000000" w:themeColor="text1"/>
          <w:sz w:val="24"/>
          <w:szCs w:val="24"/>
        </w:rPr>
      </w:pPr>
      <w:r w:rsidRPr="000B29C2">
        <w:rPr>
          <w:rFonts w:cs="Arial"/>
          <w:color w:val="000000" w:themeColor="text1"/>
          <w:sz w:val="24"/>
          <w:szCs w:val="24"/>
        </w:rPr>
        <w:t xml:space="preserve">Kostnad for Tilfartsveg vest del 1: 878 mill. (2018 kr.) i </w:t>
      </w:r>
      <w:proofErr w:type="spellStart"/>
      <w:r w:rsidRPr="000B29C2">
        <w:rPr>
          <w:rFonts w:cs="Arial"/>
          <w:color w:val="000000" w:themeColor="text1"/>
          <w:sz w:val="24"/>
          <w:szCs w:val="24"/>
        </w:rPr>
        <w:t>hht</w:t>
      </w:r>
      <w:proofErr w:type="spellEnd"/>
      <w:r w:rsidRPr="000B29C2">
        <w:rPr>
          <w:rFonts w:cs="Arial"/>
          <w:color w:val="000000" w:themeColor="text1"/>
          <w:sz w:val="24"/>
          <w:szCs w:val="24"/>
        </w:rPr>
        <w:t xml:space="preserve"> regionalt kvalitetssikret ANSLAG datert 30.10.18. Kostnaden for den del av kulverten som ligger direkte under ny </w:t>
      </w:r>
      <w:proofErr w:type="spellStart"/>
      <w:r w:rsidRPr="000B29C2">
        <w:rPr>
          <w:rFonts w:cs="Arial"/>
          <w:color w:val="000000" w:themeColor="text1"/>
          <w:sz w:val="24"/>
          <w:szCs w:val="24"/>
        </w:rPr>
        <w:t>dobbelsporet</w:t>
      </w:r>
      <w:proofErr w:type="spellEnd"/>
      <w:r w:rsidRPr="000B29C2">
        <w:rPr>
          <w:rFonts w:cs="Arial"/>
          <w:color w:val="000000" w:themeColor="text1"/>
          <w:sz w:val="24"/>
          <w:szCs w:val="24"/>
        </w:rPr>
        <w:t xml:space="preserve"> jernbane (IC Drammen – </w:t>
      </w:r>
      <w:proofErr w:type="spellStart"/>
      <w:r w:rsidRPr="000B29C2">
        <w:rPr>
          <w:rFonts w:cs="Arial"/>
          <w:color w:val="000000" w:themeColor="text1"/>
          <w:sz w:val="24"/>
          <w:szCs w:val="24"/>
        </w:rPr>
        <w:t>Kobbervikdalen</w:t>
      </w:r>
      <w:proofErr w:type="spellEnd"/>
      <w:r w:rsidRPr="000B29C2">
        <w:rPr>
          <w:rFonts w:cs="Arial"/>
          <w:color w:val="000000" w:themeColor="text1"/>
          <w:sz w:val="24"/>
          <w:szCs w:val="24"/>
        </w:rPr>
        <w:t xml:space="preserve">) utgjør om lag 60 mill. av dette (beregnet til 57 </w:t>
      </w:r>
      <w:proofErr w:type="spellStart"/>
      <w:r w:rsidRPr="000B29C2">
        <w:rPr>
          <w:rFonts w:cs="Arial"/>
          <w:color w:val="000000" w:themeColor="text1"/>
          <w:sz w:val="24"/>
          <w:szCs w:val="24"/>
        </w:rPr>
        <w:t>mill</w:t>
      </w:r>
      <w:proofErr w:type="spellEnd"/>
      <w:r w:rsidRPr="000B29C2">
        <w:rPr>
          <w:rFonts w:cs="Arial"/>
          <w:color w:val="000000" w:themeColor="text1"/>
          <w:sz w:val="24"/>
          <w:szCs w:val="24"/>
        </w:rPr>
        <w:t xml:space="preserve"> av Statens vegvesen). Uten koordinert utbyggingen mellom veg og jernbane antas kostnaden for Tilfartsveg vest del 1 å kunne øke med 30-50 mill.</w:t>
      </w:r>
      <w:r>
        <w:rPr>
          <w:rFonts w:cs="Arial"/>
          <w:color w:val="000000" w:themeColor="text1"/>
          <w:sz w:val="24"/>
          <w:szCs w:val="24"/>
        </w:rPr>
        <w:br/>
      </w:r>
    </w:p>
    <w:p w14:paraId="558DB194" w14:textId="4824E833" w:rsidR="000B29C2" w:rsidRPr="000B29C2" w:rsidRDefault="000B29C2" w:rsidP="000B29C2">
      <w:pPr>
        <w:pStyle w:val="Listeavsnitt"/>
        <w:numPr>
          <w:ilvl w:val="0"/>
          <w:numId w:val="18"/>
        </w:numPr>
        <w:spacing w:before="100" w:beforeAutospacing="1" w:after="240"/>
        <w:rPr>
          <w:rFonts w:cs="Arial"/>
          <w:b/>
          <w:color w:val="000000" w:themeColor="text1"/>
          <w:sz w:val="24"/>
          <w:szCs w:val="24"/>
        </w:rPr>
      </w:pPr>
      <w:r w:rsidRPr="000B29C2">
        <w:rPr>
          <w:rFonts w:cs="Arial"/>
          <w:b/>
          <w:color w:val="000000" w:themeColor="text1"/>
          <w:sz w:val="24"/>
          <w:szCs w:val="24"/>
        </w:rPr>
        <w:t xml:space="preserve">Bidrag til infrastruktur for nye Drammen sykehus </w:t>
      </w:r>
    </w:p>
    <w:p w14:paraId="7A689FF6" w14:textId="36507D3A" w:rsidR="000B29C2" w:rsidRPr="000B29C2" w:rsidRDefault="000B29C2" w:rsidP="000B29C2">
      <w:pPr>
        <w:pStyle w:val="Listeavsnitt"/>
        <w:spacing w:before="100" w:beforeAutospacing="1" w:after="240"/>
        <w:rPr>
          <w:rFonts w:cs="Arial"/>
          <w:color w:val="000000" w:themeColor="text1"/>
          <w:sz w:val="24"/>
          <w:szCs w:val="24"/>
        </w:rPr>
      </w:pPr>
      <w:r w:rsidRPr="000B29C2">
        <w:rPr>
          <w:rFonts w:cs="Arial"/>
          <w:color w:val="000000" w:themeColor="text1"/>
          <w:sz w:val="24"/>
          <w:szCs w:val="24"/>
        </w:rPr>
        <w:t xml:space="preserve">Det er satt av 90 </w:t>
      </w:r>
      <w:proofErr w:type="spellStart"/>
      <w:r w:rsidRPr="000B29C2">
        <w:rPr>
          <w:rFonts w:cs="Arial"/>
          <w:color w:val="000000" w:themeColor="text1"/>
          <w:sz w:val="24"/>
          <w:szCs w:val="24"/>
        </w:rPr>
        <w:t>mill</w:t>
      </w:r>
      <w:proofErr w:type="spellEnd"/>
      <w:r w:rsidRPr="000B29C2">
        <w:rPr>
          <w:rFonts w:cs="Arial"/>
          <w:color w:val="000000" w:themeColor="text1"/>
          <w:sz w:val="24"/>
          <w:szCs w:val="24"/>
        </w:rPr>
        <w:t xml:space="preserve"> kr fra BBP2 som bidrag til infrastruktur til nytt sykehus på Brakerøya. I tillegg må det etableres en gang- og sykkelforbindelse til sykehuset. Denne vil også måtte finne alternativ finansiering uten BBP2. Dette er kommunale</w:t>
      </w:r>
      <w:r>
        <w:rPr>
          <w:rFonts w:cs="Arial"/>
          <w:color w:val="000000" w:themeColor="text1"/>
          <w:sz w:val="24"/>
          <w:szCs w:val="24"/>
        </w:rPr>
        <w:br/>
        <w:t>veger.</w:t>
      </w:r>
      <w:r>
        <w:rPr>
          <w:rFonts w:cs="Arial"/>
          <w:color w:val="000000" w:themeColor="text1"/>
          <w:sz w:val="24"/>
          <w:szCs w:val="24"/>
        </w:rPr>
        <w:br/>
      </w:r>
    </w:p>
    <w:p w14:paraId="5D103231" w14:textId="126E30A6" w:rsidR="006D06E5" w:rsidRPr="000B29C2" w:rsidRDefault="006D06E5" w:rsidP="006D06E5">
      <w:pPr>
        <w:pStyle w:val="Listeavsnitt"/>
        <w:numPr>
          <w:ilvl w:val="0"/>
          <w:numId w:val="18"/>
        </w:numPr>
        <w:spacing w:before="100" w:beforeAutospacing="1" w:after="240"/>
        <w:rPr>
          <w:rFonts w:cs="Arial"/>
          <w:color w:val="000000" w:themeColor="text1"/>
          <w:sz w:val="24"/>
          <w:szCs w:val="24"/>
        </w:rPr>
      </w:pPr>
      <w:r w:rsidRPr="000B29C2">
        <w:rPr>
          <w:rFonts w:cs="Arial"/>
          <w:b/>
          <w:bCs/>
          <w:color w:val="000000" w:themeColor="text1"/>
          <w:sz w:val="24"/>
          <w:szCs w:val="24"/>
        </w:rPr>
        <w:t>Fors</w:t>
      </w:r>
      <w:r w:rsidR="000B29C2">
        <w:rPr>
          <w:rFonts w:cs="Arial"/>
          <w:b/>
          <w:bCs/>
          <w:color w:val="000000" w:themeColor="text1"/>
          <w:sz w:val="24"/>
          <w:szCs w:val="24"/>
        </w:rPr>
        <w:t>kuttering av planleggingsmidler</w:t>
      </w:r>
      <w:r w:rsidR="000B29C2">
        <w:rPr>
          <w:rFonts w:cs="Arial"/>
          <w:b/>
          <w:bCs/>
          <w:color w:val="000000" w:themeColor="text1"/>
          <w:sz w:val="24"/>
          <w:szCs w:val="24"/>
        </w:rPr>
        <w:br/>
      </w:r>
      <w:r w:rsidRPr="000B29C2">
        <w:rPr>
          <w:rFonts w:cs="Arial"/>
          <w:bCs/>
          <w:color w:val="000000" w:themeColor="text1"/>
          <w:sz w:val="24"/>
          <w:szCs w:val="24"/>
        </w:rPr>
        <w:t xml:space="preserve">Drammen kommune har forskuttert kr 15 </w:t>
      </w:r>
      <w:proofErr w:type="spellStart"/>
      <w:r w:rsidRPr="000B29C2">
        <w:rPr>
          <w:rFonts w:cs="Arial"/>
          <w:bCs/>
          <w:color w:val="000000" w:themeColor="text1"/>
          <w:sz w:val="24"/>
          <w:szCs w:val="24"/>
        </w:rPr>
        <w:t>mill</w:t>
      </w:r>
      <w:proofErr w:type="spellEnd"/>
      <w:r w:rsidRPr="000B29C2">
        <w:rPr>
          <w:rFonts w:cs="Arial"/>
          <w:bCs/>
          <w:color w:val="000000" w:themeColor="text1"/>
          <w:sz w:val="24"/>
          <w:szCs w:val="24"/>
        </w:rPr>
        <w:t xml:space="preserve"> til planlegging av Tilfartsvei vest del 2 og Tilfartsvei Konnerud. Dette er midler som er forutsatt tilbakebetalt gjennom BBP2. Dersom BBP2 skrinlegges vil dette ikke la seg gjøre.</w:t>
      </w:r>
    </w:p>
    <w:p w14:paraId="5FB97D67" w14:textId="77777777" w:rsidR="000B29C2" w:rsidRPr="000B29C2" w:rsidRDefault="000B29C2" w:rsidP="000B29C2">
      <w:pPr>
        <w:spacing w:before="100" w:beforeAutospacing="1" w:after="240"/>
        <w:rPr>
          <w:rFonts w:cs="Arial"/>
          <w:b/>
          <w:color w:val="000000" w:themeColor="text1"/>
          <w:sz w:val="24"/>
          <w:szCs w:val="24"/>
        </w:rPr>
      </w:pPr>
      <w:r w:rsidRPr="000B29C2">
        <w:rPr>
          <w:rFonts w:cs="Arial"/>
          <w:b/>
          <w:color w:val="000000" w:themeColor="text1"/>
          <w:sz w:val="24"/>
          <w:szCs w:val="24"/>
        </w:rPr>
        <w:t>Andre bindinger og forhold</w:t>
      </w:r>
    </w:p>
    <w:p w14:paraId="6A0CCE6E" w14:textId="787DF79F" w:rsidR="000B29C2" w:rsidRPr="000B29C2" w:rsidRDefault="000B29C2" w:rsidP="000B29C2">
      <w:pPr>
        <w:pStyle w:val="Listeavsnitt"/>
        <w:numPr>
          <w:ilvl w:val="0"/>
          <w:numId w:val="19"/>
        </w:numPr>
        <w:spacing w:before="100" w:beforeAutospacing="1" w:after="240"/>
        <w:rPr>
          <w:rFonts w:cs="Arial"/>
          <w:color w:val="000000" w:themeColor="text1"/>
          <w:sz w:val="24"/>
          <w:szCs w:val="24"/>
        </w:rPr>
      </w:pPr>
      <w:r w:rsidRPr="000B29C2">
        <w:rPr>
          <w:rFonts w:cs="Arial"/>
          <w:b/>
          <w:color w:val="000000" w:themeColor="text1"/>
          <w:sz w:val="24"/>
          <w:szCs w:val="24"/>
        </w:rPr>
        <w:t>Bompengeprosjekt</w:t>
      </w:r>
      <w:r w:rsidRPr="000B29C2">
        <w:rPr>
          <w:rFonts w:cs="Arial"/>
          <w:b/>
          <w:color w:val="000000" w:themeColor="text1"/>
          <w:sz w:val="24"/>
          <w:szCs w:val="24"/>
        </w:rPr>
        <w:br/>
      </w:r>
      <w:r w:rsidRPr="000B29C2">
        <w:rPr>
          <w:rFonts w:cs="Arial"/>
          <w:color w:val="000000" w:themeColor="text1"/>
          <w:sz w:val="24"/>
          <w:szCs w:val="24"/>
        </w:rPr>
        <w:t>Statens vegvesens arbeid med bompengeprosjektet er bragt så langt nå at de nødvendige avtaler er inngått med berørte grunneiere. Dette var langt i prosess før den politiske endringen ble aktualisert. Det er klargjort for et lite antall (9) byggesaker. For disse klargjøres all dokumentasjon, men oversendes ikke til kommunene for behandling. Prosjektet trappes ned før sommerferien og arbeidet som er gjort konserveres.</w:t>
      </w:r>
    </w:p>
    <w:p w14:paraId="08582F07" w14:textId="10FBE8AB" w:rsidR="000B29C2" w:rsidRPr="000B29C2" w:rsidRDefault="000B29C2" w:rsidP="000B29C2">
      <w:pPr>
        <w:pStyle w:val="Listeavsnitt"/>
        <w:numPr>
          <w:ilvl w:val="0"/>
          <w:numId w:val="19"/>
        </w:numPr>
        <w:spacing w:before="100" w:beforeAutospacing="1" w:after="240"/>
        <w:rPr>
          <w:rFonts w:cs="Arial"/>
          <w:sz w:val="24"/>
          <w:szCs w:val="24"/>
        </w:rPr>
      </w:pPr>
      <w:r w:rsidRPr="000B29C2">
        <w:rPr>
          <w:rFonts w:cs="Arial"/>
          <w:b/>
          <w:color w:val="000000" w:themeColor="text1"/>
          <w:sz w:val="24"/>
          <w:szCs w:val="24"/>
        </w:rPr>
        <w:lastRenderedPageBreak/>
        <w:t>Busstilbudet</w:t>
      </w:r>
      <w:r w:rsidRPr="000B29C2">
        <w:rPr>
          <w:rFonts w:cs="Arial"/>
          <w:color w:val="000000" w:themeColor="text1"/>
          <w:sz w:val="24"/>
          <w:szCs w:val="24"/>
        </w:rPr>
        <w:br/>
        <w:t xml:space="preserve">For å kunne opprettholde det styrkede busstilbudet i </w:t>
      </w:r>
      <w:r w:rsidRPr="000B29C2">
        <w:rPr>
          <w:rFonts w:cs="Arial"/>
          <w:sz w:val="24"/>
          <w:szCs w:val="24"/>
        </w:rPr>
        <w:t xml:space="preserve">2020 vil det trolig være behov for å omdisponere belønningsmidler fra 2019 til bruk i 2020. Dette i påvente av svar på søknad om belønningsmidler for 2020 omtalt i sak 26/19. Brakar må ha sikkerhet for finansiering i 2020 i løpet av august 2019. Fra Brakar ble det i Administrativ styringsgruppe 07.06.2019 opplyst at det kan bli aktuelt å ta den rutestrukturen som ligger i forslag til driftstilbud for Buss i Buskerudbypakke2 med i videre arbeid med rutestruktur i kommunene. </w:t>
      </w:r>
    </w:p>
    <w:p w14:paraId="3A10C396" w14:textId="10423075" w:rsidR="000B29C2" w:rsidRPr="000B29C2" w:rsidRDefault="000B29C2" w:rsidP="000B29C2">
      <w:pPr>
        <w:pStyle w:val="Listeavsnitt"/>
        <w:numPr>
          <w:ilvl w:val="0"/>
          <w:numId w:val="19"/>
        </w:numPr>
        <w:spacing w:before="100" w:beforeAutospacing="1" w:after="240"/>
        <w:rPr>
          <w:rFonts w:cs="Arial"/>
          <w:sz w:val="24"/>
          <w:szCs w:val="24"/>
        </w:rPr>
      </w:pPr>
      <w:r>
        <w:rPr>
          <w:rFonts w:cs="Arial"/>
          <w:b/>
          <w:sz w:val="24"/>
          <w:szCs w:val="24"/>
        </w:rPr>
        <w:t>Videre planlegging</w:t>
      </w:r>
      <w:r w:rsidRPr="000B29C2">
        <w:rPr>
          <w:rFonts w:cs="Arial"/>
          <w:b/>
          <w:sz w:val="24"/>
          <w:szCs w:val="24"/>
        </w:rPr>
        <w:br/>
      </w:r>
      <w:r w:rsidRPr="000B29C2">
        <w:rPr>
          <w:rFonts w:cs="Arial"/>
          <w:sz w:val="24"/>
          <w:szCs w:val="24"/>
        </w:rPr>
        <w:t>For større vegprosjekter som er avhengig av stortingsproposisjon for å få planleggingsmidler stilles videre planlegging i bero. For vurderinger knyttet til bruk av belønningsmidler til planlegging og definering av bundne prosjekter vises det til sak 26/19 i møtet.</w:t>
      </w:r>
    </w:p>
    <w:p w14:paraId="302C1321" w14:textId="77777777" w:rsidR="000B29C2" w:rsidRPr="000B29C2" w:rsidRDefault="000B29C2" w:rsidP="000B29C2">
      <w:pPr>
        <w:spacing w:before="100" w:beforeAutospacing="1" w:after="240"/>
        <w:rPr>
          <w:rFonts w:cs="Arial"/>
          <w:sz w:val="24"/>
          <w:szCs w:val="24"/>
        </w:rPr>
      </w:pPr>
      <w:r w:rsidRPr="000B29C2">
        <w:rPr>
          <w:rFonts w:cs="Arial"/>
          <w:b/>
          <w:sz w:val="24"/>
          <w:szCs w:val="24"/>
        </w:rPr>
        <w:t xml:space="preserve">Ekstern kvalitetssikring (KS2) </w:t>
      </w:r>
      <w:r w:rsidRPr="000B29C2">
        <w:rPr>
          <w:rFonts w:cs="Arial"/>
          <w:sz w:val="24"/>
          <w:szCs w:val="24"/>
        </w:rPr>
        <w:br/>
        <w:t xml:space="preserve">Det har vært omfattende arbeid med oppfølging av KS2-prosessen for </w:t>
      </w:r>
      <w:proofErr w:type="spellStart"/>
      <w:r w:rsidRPr="000B29C2">
        <w:rPr>
          <w:rFonts w:cs="Arial"/>
          <w:sz w:val="24"/>
          <w:szCs w:val="24"/>
        </w:rPr>
        <w:t>Buskerudbypakke</w:t>
      </w:r>
      <w:proofErr w:type="spellEnd"/>
      <w:r w:rsidRPr="000B29C2">
        <w:rPr>
          <w:rFonts w:cs="Arial"/>
          <w:sz w:val="24"/>
          <w:szCs w:val="24"/>
        </w:rPr>
        <w:t xml:space="preserve"> 2. Den 08.04.2019 ble hovedresultater fra KS2 konsulentenes arbeid presentert i Samferdselsdepartementet med gode resultater. </w:t>
      </w:r>
    </w:p>
    <w:p w14:paraId="25E6B753" w14:textId="77777777" w:rsidR="000B29C2" w:rsidRPr="000B29C2" w:rsidRDefault="000B29C2" w:rsidP="000B29C2">
      <w:pPr>
        <w:rPr>
          <w:rFonts w:cs="Arial"/>
          <w:sz w:val="24"/>
          <w:szCs w:val="24"/>
        </w:rPr>
      </w:pPr>
      <w:r w:rsidRPr="000B29C2">
        <w:rPr>
          <w:rFonts w:cs="Arial"/>
          <w:sz w:val="24"/>
          <w:szCs w:val="24"/>
        </w:rPr>
        <w:t xml:space="preserve">Det er utarbeidet tre KS2-rapporter, en for hvert av de to store enkeltprosjektene i første 4-års periode (ny </w:t>
      </w:r>
      <w:proofErr w:type="spellStart"/>
      <w:r w:rsidRPr="000B29C2">
        <w:rPr>
          <w:rFonts w:cs="Arial"/>
          <w:sz w:val="24"/>
          <w:szCs w:val="24"/>
        </w:rPr>
        <w:t>Holmenbru</w:t>
      </w:r>
      <w:proofErr w:type="spellEnd"/>
      <w:r w:rsidRPr="000B29C2">
        <w:rPr>
          <w:rFonts w:cs="Arial"/>
          <w:sz w:val="24"/>
          <w:szCs w:val="24"/>
        </w:rPr>
        <w:t xml:space="preserve"> og Tilfartsveg vest del 1) og en for </w:t>
      </w:r>
      <w:proofErr w:type="spellStart"/>
      <w:r w:rsidRPr="000B29C2">
        <w:rPr>
          <w:rFonts w:cs="Arial"/>
          <w:sz w:val="24"/>
          <w:szCs w:val="24"/>
        </w:rPr>
        <w:t>Buskerudbypakke</w:t>
      </w:r>
      <w:proofErr w:type="spellEnd"/>
      <w:r w:rsidRPr="000B29C2">
        <w:rPr>
          <w:rFonts w:cs="Arial"/>
          <w:sz w:val="24"/>
          <w:szCs w:val="24"/>
        </w:rPr>
        <w:t xml:space="preserve"> 2 som helhet. Konsulentene leverte KS2-rapportene innen fristen som var satt før påske for at det skulle være mulig å rekke stortingsbehandling av BBP2 før sommeren. </w:t>
      </w:r>
    </w:p>
    <w:p w14:paraId="1F13B8EE" w14:textId="77777777" w:rsidR="000B29C2" w:rsidRPr="000B29C2" w:rsidRDefault="000B29C2" w:rsidP="000B29C2">
      <w:pPr>
        <w:spacing w:before="100" w:beforeAutospacing="1" w:after="240"/>
        <w:rPr>
          <w:rFonts w:cs="Arial"/>
          <w:color w:val="000000" w:themeColor="text1"/>
          <w:sz w:val="24"/>
          <w:szCs w:val="24"/>
        </w:rPr>
      </w:pPr>
      <w:r w:rsidRPr="000B29C2">
        <w:rPr>
          <w:rFonts w:cs="Arial"/>
          <w:sz w:val="24"/>
          <w:szCs w:val="24"/>
        </w:rPr>
        <w:t xml:space="preserve">Med vedtaket om skrinleggingen av </w:t>
      </w:r>
      <w:proofErr w:type="spellStart"/>
      <w:r w:rsidRPr="000B29C2">
        <w:rPr>
          <w:rFonts w:cs="Arial"/>
          <w:sz w:val="24"/>
          <w:szCs w:val="24"/>
        </w:rPr>
        <w:t>Buskerudbypakke</w:t>
      </w:r>
      <w:proofErr w:type="spellEnd"/>
      <w:r w:rsidRPr="000B29C2">
        <w:rPr>
          <w:rFonts w:cs="Arial"/>
          <w:sz w:val="24"/>
          <w:szCs w:val="24"/>
        </w:rPr>
        <w:t xml:space="preserve"> 2 i kommunestyret i Nedre Eiker er det ikke lenger lokalpolitisk tilslutning til </w:t>
      </w:r>
      <w:proofErr w:type="spellStart"/>
      <w:r w:rsidRPr="000B29C2">
        <w:rPr>
          <w:rFonts w:cs="Arial"/>
          <w:sz w:val="24"/>
          <w:szCs w:val="24"/>
        </w:rPr>
        <w:t>bypakka</w:t>
      </w:r>
      <w:proofErr w:type="spellEnd"/>
      <w:r w:rsidRPr="000B29C2">
        <w:rPr>
          <w:rFonts w:cs="Arial"/>
          <w:sz w:val="24"/>
          <w:szCs w:val="24"/>
        </w:rPr>
        <w:t>, og følgelig heller ikke grunnlag for stortingsbehandling. VD gjennomførte likevel det planlagte KS2-møte 5. juni, hvor</w:t>
      </w:r>
      <w:r w:rsidRPr="000B29C2">
        <w:rPr>
          <w:rFonts w:cs="Arial"/>
          <w:color w:val="000000" w:themeColor="text1"/>
          <w:sz w:val="24"/>
          <w:szCs w:val="24"/>
        </w:rPr>
        <w:t xml:space="preserve"> tilbakemelding på KS2-rapportene stod på dagsorden. I møtet fremkom det at det var stor grad av samsvar mellom KS2-konsulentenes vurderinger og det faglige grunnlaget for </w:t>
      </w:r>
      <w:proofErr w:type="spellStart"/>
      <w:r w:rsidRPr="000B29C2">
        <w:rPr>
          <w:rFonts w:cs="Arial"/>
          <w:color w:val="000000" w:themeColor="text1"/>
          <w:sz w:val="24"/>
          <w:szCs w:val="24"/>
        </w:rPr>
        <w:t>Buskerudbypakke</w:t>
      </w:r>
      <w:proofErr w:type="spellEnd"/>
      <w:r w:rsidRPr="000B29C2">
        <w:rPr>
          <w:rFonts w:cs="Arial"/>
          <w:color w:val="000000" w:themeColor="text1"/>
          <w:sz w:val="24"/>
          <w:szCs w:val="24"/>
        </w:rPr>
        <w:t xml:space="preserve"> 2. VD hadde derfor få innvendinger til KS2-rapportene og foreslo kun mindre justeringer. </w:t>
      </w:r>
    </w:p>
    <w:p w14:paraId="52AA4AC4" w14:textId="77777777" w:rsidR="000B29C2" w:rsidRPr="000B29C2" w:rsidRDefault="000B29C2" w:rsidP="000B29C2">
      <w:pPr>
        <w:spacing w:before="100" w:beforeAutospacing="1" w:after="240"/>
        <w:rPr>
          <w:rFonts w:cs="Arial"/>
          <w:sz w:val="24"/>
          <w:szCs w:val="24"/>
        </w:rPr>
      </w:pPr>
      <w:r w:rsidRPr="000B29C2">
        <w:rPr>
          <w:rFonts w:cs="Arial"/>
          <w:color w:val="000000" w:themeColor="text1"/>
          <w:sz w:val="24"/>
          <w:szCs w:val="24"/>
        </w:rPr>
        <w:t xml:space="preserve">Med dette som bakgrunn kan det slås fast at det nå foreligger et omfattende og robust kvalitetssikret faglig grunnlagsmateriale som kan benyttes i videre drøftinger av samferdselssatsing i Buskerudbyområdet. Deler av grunnlaget har imidlertid begrenset holdbarhet i forhold til krav som settes til plan- og analysegrunnlag for offentlige prosjekter. Således vil graden av nytte kunne avhenge av når det eventuelt settes i gang et videre arbeid med samferdselsløsninger som har inngått i kvalitetssikringen av </w:t>
      </w:r>
      <w:proofErr w:type="spellStart"/>
      <w:r w:rsidRPr="000B29C2">
        <w:rPr>
          <w:rFonts w:cs="Arial"/>
          <w:color w:val="000000" w:themeColor="text1"/>
          <w:sz w:val="24"/>
          <w:szCs w:val="24"/>
        </w:rPr>
        <w:t>Buskerudbypakke</w:t>
      </w:r>
      <w:proofErr w:type="spellEnd"/>
      <w:r w:rsidRPr="000B29C2">
        <w:rPr>
          <w:rFonts w:cs="Arial"/>
          <w:color w:val="000000" w:themeColor="text1"/>
          <w:sz w:val="24"/>
          <w:szCs w:val="24"/>
        </w:rPr>
        <w:t xml:space="preserve"> 2. </w:t>
      </w:r>
      <w:r w:rsidRPr="000B29C2">
        <w:rPr>
          <w:rFonts w:cs="Arial"/>
          <w:sz w:val="24"/>
          <w:szCs w:val="24"/>
        </w:rPr>
        <w:t>Administrasjonen avventer den videre prosess.</w:t>
      </w:r>
    </w:p>
    <w:p w14:paraId="6A0325E8" w14:textId="77777777" w:rsidR="000B29C2" w:rsidRPr="000B29C2" w:rsidRDefault="000B29C2" w:rsidP="000B29C2">
      <w:pPr>
        <w:rPr>
          <w:rFonts w:cs="Arial"/>
          <w:color w:val="000000" w:themeColor="text1"/>
          <w:sz w:val="24"/>
          <w:szCs w:val="24"/>
        </w:rPr>
      </w:pPr>
      <w:r w:rsidRPr="000B29C2">
        <w:rPr>
          <w:rFonts w:cs="Arial"/>
          <w:color w:val="000000" w:themeColor="text1"/>
          <w:sz w:val="24"/>
          <w:szCs w:val="24"/>
        </w:rPr>
        <w:t>Under behandlingen av FrPs forslag om å skrinlegge BBP2 i Nedre Eiker kommunestyre 22.05.2019 ble det argumentert for å skrinlegge pakka med henvisning til innholdet i KS2-</w:t>
      </w:r>
      <w:r w:rsidRPr="000B29C2">
        <w:rPr>
          <w:rFonts w:cs="Arial"/>
          <w:color w:val="000000" w:themeColor="text1"/>
          <w:sz w:val="24"/>
          <w:szCs w:val="24"/>
        </w:rPr>
        <w:lastRenderedPageBreak/>
        <w:t xml:space="preserve">rapportene. I etterkant av kommunestyret ble Administrasjonen i </w:t>
      </w:r>
      <w:proofErr w:type="spellStart"/>
      <w:r w:rsidRPr="000B29C2">
        <w:rPr>
          <w:rFonts w:cs="Arial"/>
          <w:color w:val="000000" w:themeColor="text1"/>
          <w:sz w:val="24"/>
          <w:szCs w:val="24"/>
        </w:rPr>
        <w:t>Buskerudbysamarbeidet</w:t>
      </w:r>
      <w:proofErr w:type="spellEnd"/>
      <w:r w:rsidRPr="000B29C2">
        <w:rPr>
          <w:rFonts w:cs="Arial"/>
          <w:color w:val="000000" w:themeColor="text1"/>
          <w:sz w:val="24"/>
          <w:szCs w:val="24"/>
        </w:rPr>
        <w:t xml:space="preserve"> bedt om å belyse påstandene som ble fremsatt av Høyres kommunestyrerepresentant Tveter om KS2-rapportene. Notatet følger som vedlegg 2. Det ble også stilt spørsmål knyttet til offentliggjøringen av KS2-rapportene. Da Høyres representant i kommunestyret henviste til rapportene i sin argumentasjon visste verken Vegdirektoratet, </w:t>
      </w:r>
      <w:proofErr w:type="spellStart"/>
      <w:r w:rsidRPr="000B29C2">
        <w:rPr>
          <w:rFonts w:cs="Arial"/>
          <w:color w:val="000000" w:themeColor="text1"/>
          <w:sz w:val="24"/>
          <w:szCs w:val="24"/>
        </w:rPr>
        <w:t>Buskerudbysekretariatet</w:t>
      </w:r>
      <w:proofErr w:type="spellEnd"/>
      <w:r w:rsidRPr="000B29C2">
        <w:rPr>
          <w:rFonts w:cs="Arial"/>
          <w:color w:val="000000" w:themeColor="text1"/>
          <w:sz w:val="24"/>
          <w:szCs w:val="24"/>
        </w:rPr>
        <w:t xml:space="preserve"> eller kommuneadministrasjonen at det var gitt innsyn i KS2-rapportene. Vegdirektoratet tok derfor kontakt med Samferdselsdepartementet dagen etter kommunestyrebehandlingen i Nedre Eiker, og meldte tilbake samme dag at KS2-rapportene var offentliggjort. Senere har Vegdirektoratet fått opplyst at det var gitt innsyn i KS2-rapportene som følge av en innsynsbegjæring.</w:t>
      </w:r>
    </w:p>
    <w:p w14:paraId="15D213EB" w14:textId="77777777" w:rsidR="000B29C2" w:rsidRPr="000B29C2" w:rsidRDefault="000B29C2" w:rsidP="000B29C2">
      <w:pPr>
        <w:spacing w:before="100" w:beforeAutospacing="1" w:after="240"/>
        <w:rPr>
          <w:rFonts w:cs="Arial"/>
          <w:color w:val="000000" w:themeColor="text1"/>
          <w:sz w:val="24"/>
          <w:szCs w:val="24"/>
        </w:rPr>
      </w:pPr>
      <w:r w:rsidRPr="000B29C2">
        <w:rPr>
          <w:rFonts w:cs="Arial"/>
          <w:b/>
          <w:color w:val="000000" w:themeColor="text1"/>
          <w:sz w:val="24"/>
          <w:szCs w:val="24"/>
        </w:rPr>
        <w:t>Handlingsprogram 2020-2023</w:t>
      </w:r>
      <w:r w:rsidRPr="000B29C2">
        <w:rPr>
          <w:rFonts w:cs="Arial"/>
          <w:b/>
          <w:color w:val="000000" w:themeColor="text1"/>
          <w:sz w:val="24"/>
          <w:szCs w:val="24"/>
        </w:rPr>
        <w:br/>
      </w:r>
      <w:r w:rsidRPr="000B29C2">
        <w:rPr>
          <w:rFonts w:cs="Arial"/>
          <w:color w:val="000000" w:themeColor="text1"/>
          <w:sz w:val="24"/>
          <w:szCs w:val="24"/>
        </w:rPr>
        <w:t xml:space="preserve">Arbeidet </w:t>
      </w:r>
      <w:r w:rsidRPr="000B29C2">
        <w:rPr>
          <w:rFonts w:cs="Arial"/>
          <w:sz w:val="24"/>
          <w:szCs w:val="24"/>
        </w:rPr>
        <w:t xml:space="preserve">med å konkretisere tiltak i Handlingsprogram 2020-2023 har vært en prioritert oppgave våren 2019, og status for tiltaksområdene er gjengitt i egen sak i møtet. Det faglige grunnlaget med forslag til prioriterte tiltak i et handlingsprogram vurderes </w:t>
      </w:r>
      <w:r w:rsidRPr="000B29C2">
        <w:rPr>
          <w:rFonts w:cs="Arial"/>
          <w:color w:val="000000" w:themeColor="text1"/>
          <w:sz w:val="24"/>
          <w:szCs w:val="24"/>
        </w:rPr>
        <w:t>å være et nyttig utgangspunkt for det videre arbeidet med utviklingen av transportsystemet i Buskerudbyen. Det vises til egen sak 25/19 i møtet med forslag om at arbeidet tas til orientering, dokumenteres og stilles i bero.</w:t>
      </w:r>
    </w:p>
    <w:p w14:paraId="3752E1A8" w14:textId="77777777" w:rsidR="000B29C2" w:rsidRPr="000B29C2" w:rsidRDefault="000B29C2" w:rsidP="000B29C2">
      <w:pPr>
        <w:spacing w:before="100" w:beforeAutospacing="1" w:after="240"/>
        <w:rPr>
          <w:rFonts w:cs="Arial"/>
          <w:b/>
          <w:color w:val="000000" w:themeColor="text1"/>
          <w:sz w:val="24"/>
          <w:szCs w:val="24"/>
        </w:rPr>
      </w:pPr>
      <w:r w:rsidRPr="000B29C2">
        <w:rPr>
          <w:rFonts w:cs="Arial"/>
          <w:b/>
          <w:color w:val="000000" w:themeColor="text1"/>
          <w:sz w:val="24"/>
          <w:szCs w:val="24"/>
        </w:rPr>
        <w:t>Videre prosess</w:t>
      </w:r>
      <w:r w:rsidRPr="000B29C2">
        <w:rPr>
          <w:rFonts w:cs="Arial"/>
          <w:b/>
          <w:color w:val="000000" w:themeColor="text1"/>
          <w:sz w:val="24"/>
          <w:szCs w:val="24"/>
        </w:rPr>
        <w:br/>
      </w:r>
      <w:r w:rsidRPr="000B29C2">
        <w:rPr>
          <w:rFonts w:cs="Arial"/>
          <w:color w:val="000000" w:themeColor="text1"/>
          <w:sz w:val="24"/>
          <w:szCs w:val="24"/>
        </w:rPr>
        <w:t xml:space="preserve">Det legges opp til drøfting i møtet for å få en felles forståelse av situasjonen for </w:t>
      </w:r>
      <w:proofErr w:type="spellStart"/>
      <w:r w:rsidRPr="000B29C2">
        <w:rPr>
          <w:rFonts w:cs="Arial"/>
          <w:color w:val="000000" w:themeColor="text1"/>
          <w:sz w:val="24"/>
          <w:szCs w:val="24"/>
        </w:rPr>
        <w:t>Buskerudbypakke</w:t>
      </w:r>
      <w:proofErr w:type="spellEnd"/>
      <w:r w:rsidRPr="000B29C2">
        <w:rPr>
          <w:rFonts w:cs="Arial"/>
          <w:color w:val="000000" w:themeColor="text1"/>
          <w:sz w:val="24"/>
          <w:szCs w:val="24"/>
        </w:rPr>
        <w:t xml:space="preserve"> 2 og innretning på det videre arbeidet i </w:t>
      </w:r>
      <w:proofErr w:type="spellStart"/>
      <w:r w:rsidRPr="000B29C2">
        <w:rPr>
          <w:rFonts w:cs="Arial"/>
          <w:color w:val="000000" w:themeColor="text1"/>
          <w:sz w:val="24"/>
          <w:szCs w:val="24"/>
        </w:rPr>
        <w:t>Buskerudbysamarbeidet</w:t>
      </w:r>
      <w:proofErr w:type="spellEnd"/>
      <w:r w:rsidRPr="000B29C2">
        <w:rPr>
          <w:rFonts w:cs="Arial"/>
          <w:color w:val="000000" w:themeColor="text1"/>
          <w:sz w:val="24"/>
          <w:szCs w:val="24"/>
        </w:rPr>
        <w:t xml:space="preserve">. Det er spesielt behov for å drøfte konsekvenser av skrinleggingen av BBP2 for det videre </w:t>
      </w:r>
      <w:r w:rsidRPr="000B29C2">
        <w:rPr>
          <w:rFonts w:cs="Arial"/>
          <w:sz w:val="24"/>
          <w:szCs w:val="24"/>
        </w:rPr>
        <w:t>planleggingsarbeidet og for kollektivtilbudet</w:t>
      </w:r>
      <w:r w:rsidRPr="000B29C2">
        <w:rPr>
          <w:rFonts w:cs="Arial"/>
          <w:color w:val="000000" w:themeColor="text1"/>
          <w:sz w:val="24"/>
          <w:szCs w:val="24"/>
        </w:rPr>
        <w:t xml:space="preserve">. </w:t>
      </w:r>
    </w:p>
    <w:p w14:paraId="0C2FF56D" w14:textId="5824BF16" w:rsidR="00BC5873" w:rsidRPr="000B29C2" w:rsidRDefault="00BC5390" w:rsidP="00071AAE">
      <w:pPr>
        <w:spacing w:before="100" w:beforeAutospacing="1" w:after="240"/>
        <w:rPr>
          <w:rFonts w:cs="Arial"/>
          <w:i/>
          <w:color w:val="000000" w:themeColor="text1"/>
          <w:sz w:val="24"/>
          <w:szCs w:val="24"/>
        </w:rPr>
      </w:pPr>
      <w:r w:rsidRPr="000B29C2">
        <w:rPr>
          <w:rFonts w:cs="Arial"/>
          <w:b/>
          <w:i/>
          <w:color w:val="000000" w:themeColor="text1"/>
          <w:sz w:val="24"/>
          <w:szCs w:val="24"/>
        </w:rPr>
        <w:t>Forslag til konklusjon</w:t>
      </w:r>
      <w:r w:rsidR="006D06E5" w:rsidRPr="000B29C2">
        <w:rPr>
          <w:rFonts w:cs="Arial"/>
          <w:b/>
          <w:i/>
          <w:color w:val="000000" w:themeColor="text1"/>
          <w:sz w:val="24"/>
          <w:szCs w:val="24"/>
        </w:rPr>
        <w:t>:</w:t>
      </w:r>
      <w:r w:rsidR="006D06E5" w:rsidRPr="000B29C2">
        <w:rPr>
          <w:rFonts w:cs="Arial"/>
          <w:i/>
          <w:color w:val="000000" w:themeColor="text1"/>
          <w:sz w:val="24"/>
          <w:szCs w:val="24"/>
        </w:rPr>
        <w:t xml:space="preserve"> Saken drøftet.</w:t>
      </w:r>
      <w:r w:rsidR="00A1245A" w:rsidRPr="000B29C2">
        <w:rPr>
          <w:rFonts w:cs="Arial"/>
          <w:i/>
          <w:color w:val="000000" w:themeColor="text1"/>
          <w:sz w:val="24"/>
          <w:szCs w:val="24"/>
        </w:rPr>
        <w:t xml:space="preserve"> Arbeidet med bomsystemet trappes ned før sommeren og dokumenteres.</w:t>
      </w:r>
      <w:r w:rsidR="00EC0386" w:rsidRPr="000B29C2">
        <w:rPr>
          <w:rFonts w:cs="Arial"/>
          <w:i/>
          <w:color w:val="000000" w:themeColor="text1"/>
          <w:sz w:val="24"/>
          <w:szCs w:val="24"/>
        </w:rPr>
        <w:t xml:space="preserve"> </w:t>
      </w:r>
      <w:r w:rsidR="00DA0CEF" w:rsidRPr="000B29C2">
        <w:rPr>
          <w:rFonts w:cs="Arial"/>
          <w:i/>
          <w:color w:val="000000" w:themeColor="text1"/>
          <w:sz w:val="24"/>
          <w:szCs w:val="24"/>
        </w:rPr>
        <w:t xml:space="preserve">Kunnskapsgrunnlaget som er kvalitetssikret dokumenteres og gjøres tilgjengelig. </w:t>
      </w:r>
      <w:r w:rsidR="00EC0386" w:rsidRPr="000B29C2">
        <w:rPr>
          <w:rFonts w:cs="Arial"/>
          <w:i/>
          <w:color w:val="000000" w:themeColor="text1"/>
          <w:sz w:val="24"/>
          <w:szCs w:val="24"/>
        </w:rPr>
        <w:t>Videre prosess drøftes i første møte etter kommune</w:t>
      </w:r>
      <w:r w:rsidR="00BC21AA" w:rsidRPr="000B29C2">
        <w:rPr>
          <w:rFonts w:cs="Arial"/>
          <w:i/>
          <w:color w:val="000000" w:themeColor="text1"/>
          <w:sz w:val="24"/>
          <w:szCs w:val="24"/>
        </w:rPr>
        <w:t>- og fylkestings</w:t>
      </w:r>
      <w:r w:rsidR="00EC0386" w:rsidRPr="000B29C2">
        <w:rPr>
          <w:rFonts w:cs="Arial"/>
          <w:i/>
          <w:color w:val="000000" w:themeColor="text1"/>
          <w:sz w:val="24"/>
          <w:szCs w:val="24"/>
        </w:rPr>
        <w:t>valget.</w:t>
      </w:r>
      <w:r w:rsidR="006D06E5" w:rsidRPr="000B29C2">
        <w:rPr>
          <w:rFonts w:cs="Arial"/>
          <w:i/>
          <w:color w:val="000000" w:themeColor="text1"/>
          <w:sz w:val="24"/>
          <w:szCs w:val="24"/>
        </w:rPr>
        <w:t xml:space="preserve"> </w:t>
      </w:r>
      <w:r w:rsidR="006B6916" w:rsidRPr="000B29C2">
        <w:rPr>
          <w:rFonts w:eastAsia="Times New Roman" w:cs="Arial"/>
          <w:b/>
          <w:color w:val="000000" w:themeColor="text1"/>
          <w:sz w:val="24"/>
          <w:szCs w:val="24"/>
        </w:rPr>
        <w:br/>
      </w:r>
    </w:p>
    <w:p w14:paraId="6721731E" w14:textId="77777777" w:rsidR="00497518" w:rsidRPr="00497518" w:rsidRDefault="00497518" w:rsidP="00497518">
      <w:pPr>
        <w:rPr>
          <w:rFonts w:cs="Arial"/>
          <w:sz w:val="24"/>
          <w:szCs w:val="24"/>
        </w:rPr>
      </w:pPr>
      <w:r w:rsidRPr="00497518">
        <w:rPr>
          <w:rFonts w:cs="Arial"/>
          <w:b/>
          <w:bCs/>
          <w:sz w:val="32"/>
          <w:szCs w:val="32"/>
          <w:lang w:eastAsia="nb-NO"/>
        </w:rPr>
        <w:t>Sak 25/19 Handlingsprogram 2020-2023 for Buskerudbypakke2</w:t>
      </w:r>
      <w:r w:rsidRPr="00497518">
        <w:rPr>
          <w:rFonts w:cs="Arial"/>
          <w:b/>
          <w:bCs/>
          <w:sz w:val="32"/>
          <w:szCs w:val="32"/>
          <w:lang w:eastAsia="nb-NO"/>
        </w:rPr>
        <w:br/>
      </w:r>
      <w:r w:rsidRPr="00497518">
        <w:rPr>
          <w:rFonts w:cs="Arial"/>
          <w:b/>
          <w:sz w:val="24"/>
          <w:szCs w:val="24"/>
        </w:rPr>
        <w:t>Hensikt med saken</w:t>
      </w:r>
      <w:r w:rsidRPr="00497518">
        <w:rPr>
          <w:rFonts w:cs="Arial"/>
          <w:sz w:val="24"/>
          <w:szCs w:val="24"/>
        </w:rPr>
        <w:t xml:space="preserve"> </w:t>
      </w:r>
      <w:r w:rsidRPr="00497518">
        <w:rPr>
          <w:rFonts w:cs="Arial"/>
          <w:sz w:val="24"/>
          <w:szCs w:val="24"/>
        </w:rPr>
        <w:br/>
        <w:t xml:space="preserve">Informere om status for arbeidet med handlingsprogram. </w:t>
      </w:r>
    </w:p>
    <w:p w14:paraId="094A4235" w14:textId="77777777" w:rsidR="00497518" w:rsidRPr="00497518" w:rsidRDefault="00497518" w:rsidP="00497518">
      <w:pPr>
        <w:rPr>
          <w:rFonts w:cs="Arial"/>
          <w:bCs/>
          <w:sz w:val="24"/>
          <w:szCs w:val="24"/>
          <w:lang w:eastAsia="nb-NO"/>
        </w:rPr>
      </w:pPr>
      <w:r w:rsidRPr="00497518">
        <w:rPr>
          <w:rFonts w:cs="Arial"/>
          <w:b/>
          <w:bCs/>
          <w:sz w:val="24"/>
          <w:szCs w:val="24"/>
          <w:lang w:eastAsia="nb-NO"/>
        </w:rPr>
        <w:t>Bakgrunn</w:t>
      </w:r>
      <w:r w:rsidRPr="00497518">
        <w:rPr>
          <w:rFonts w:cs="Arial"/>
          <w:b/>
          <w:bCs/>
          <w:sz w:val="24"/>
          <w:szCs w:val="24"/>
          <w:lang w:eastAsia="nb-NO"/>
        </w:rPr>
        <w:br/>
      </w:r>
      <w:r w:rsidRPr="00497518">
        <w:rPr>
          <w:rFonts w:cs="Arial"/>
          <w:bCs/>
          <w:sz w:val="24"/>
          <w:szCs w:val="24"/>
          <w:lang w:eastAsia="nb-NO"/>
        </w:rPr>
        <w:t>I ATM-utvalgets møte 15.02.2019 ble følgende vedtatt</w:t>
      </w:r>
      <w:r w:rsidRPr="00497518">
        <w:rPr>
          <w:rFonts w:cs="Arial"/>
          <w:bCs/>
          <w:i/>
          <w:sz w:val="24"/>
          <w:szCs w:val="24"/>
          <w:lang w:eastAsia="nb-NO"/>
        </w:rPr>
        <w:t>: “ATM-utvalget forutsetter at det i det videre arbeidet med BBP2 snarlig igangsettes et arbeid med å konkretisere og detaljere ut porteføljen for det enkelte tiltaksområdet, samt avklare ansvarsforhold. Det lages et utredningsprogram med planprogram som grunnlag for handlingsplan 2020-2025. Det jobbes videre med forberedelser til forhandlinger om byvekstavtale.”</w:t>
      </w:r>
    </w:p>
    <w:p w14:paraId="00DAABD9" w14:textId="77777777" w:rsidR="00497518" w:rsidRPr="00497518" w:rsidRDefault="00497518" w:rsidP="00497518">
      <w:pPr>
        <w:rPr>
          <w:rFonts w:cs="Arial"/>
          <w:bCs/>
          <w:sz w:val="24"/>
          <w:szCs w:val="24"/>
          <w:lang w:eastAsia="nb-NO"/>
        </w:rPr>
      </w:pPr>
      <w:r w:rsidRPr="00497518">
        <w:rPr>
          <w:rFonts w:cs="Arial"/>
          <w:bCs/>
          <w:sz w:val="24"/>
          <w:szCs w:val="24"/>
          <w:lang w:eastAsia="nb-NO"/>
        </w:rPr>
        <w:lastRenderedPageBreak/>
        <w:t xml:space="preserve">I ATM-utvalgets møte 05.04.2019 ble notat “Forslag til prosess for Handlingsprogram 2020-2023 for </w:t>
      </w:r>
      <w:proofErr w:type="spellStart"/>
      <w:r w:rsidRPr="00497518">
        <w:rPr>
          <w:rFonts w:cs="Arial"/>
          <w:bCs/>
          <w:sz w:val="24"/>
          <w:szCs w:val="24"/>
          <w:lang w:eastAsia="nb-NO"/>
        </w:rPr>
        <w:t>Buskerudbypakke</w:t>
      </w:r>
      <w:proofErr w:type="spellEnd"/>
      <w:r w:rsidRPr="00497518">
        <w:rPr>
          <w:rFonts w:cs="Arial"/>
          <w:bCs/>
          <w:sz w:val="24"/>
          <w:szCs w:val="24"/>
          <w:lang w:eastAsia="nb-NO"/>
        </w:rPr>
        <w:t xml:space="preserve"> 2/byvekstavtale”, datert 25.03.2019 vedtatt lagt til grunn for videre arbeid. Notatet (separat vedlegg 1) er utarbeidet i samråd med Vegdirektoratet og omhandler blant annet:</w:t>
      </w:r>
    </w:p>
    <w:p w14:paraId="5FFF46F9" w14:textId="77777777" w:rsidR="00497518" w:rsidRPr="00497518" w:rsidRDefault="00497518" w:rsidP="00497518">
      <w:pPr>
        <w:pStyle w:val="Listeavsnitt"/>
        <w:numPr>
          <w:ilvl w:val="0"/>
          <w:numId w:val="20"/>
        </w:numPr>
        <w:rPr>
          <w:rFonts w:cs="Arial"/>
          <w:bCs/>
          <w:sz w:val="24"/>
          <w:szCs w:val="24"/>
          <w:lang w:eastAsia="nb-NO"/>
        </w:rPr>
      </w:pPr>
      <w:r w:rsidRPr="00497518">
        <w:rPr>
          <w:rFonts w:cs="Arial"/>
          <w:bCs/>
          <w:sz w:val="24"/>
          <w:szCs w:val="24"/>
          <w:lang w:eastAsia="nb-NO"/>
        </w:rPr>
        <w:t>Bakgrunn, hensikt, mål, rammer og forutsetninger for arbeidet med handlingsprogram</w:t>
      </w:r>
    </w:p>
    <w:p w14:paraId="5F529F90" w14:textId="77777777" w:rsidR="00497518" w:rsidRPr="00497518" w:rsidRDefault="00497518" w:rsidP="00497518">
      <w:pPr>
        <w:pStyle w:val="Listeavsnitt"/>
        <w:numPr>
          <w:ilvl w:val="0"/>
          <w:numId w:val="20"/>
        </w:numPr>
        <w:rPr>
          <w:rFonts w:cs="Arial"/>
          <w:bCs/>
          <w:sz w:val="24"/>
          <w:szCs w:val="24"/>
          <w:lang w:eastAsia="nb-NO"/>
        </w:rPr>
      </w:pPr>
      <w:r w:rsidRPr="00497518">
        <w:rPr>
          <w:rFonts w:cs="Arial"/>
          <w:bCs/>
          <w:sz w:val="24"/>
          <w:szCs w:val="24"/>
          <w:lang w:eastAsia="nb-NO"/>
        </w:rPr>
        <w:t>Prosess for arbeidet med Handlingsprogram 2020-2023 med og uten byvekstavtale</w:t>
      </w:r>
    </w:p>
    <w:p w14:paraId="7FC04C32" w14:textId="77777777" w:rsidR="00497518" w:rsidRPr="00497518" w:rsidRDefault="00497518" w:rsidP="00497518">
      <w:pPr>
        <w:pStyle w:val="Listeavsnitt"/>
        <w:numPr>
          <w:ilvl w:val="0"/>
          <w:numId w:val="20"/>
        </w:numPr>
        <w:rPr>
          <w:rFonts w:cs="Arial"/>
          <w:bCs/>
          <w:sz w:val="24"/>
          <w:szCs w:val="24"/>
          <w:lang w:eastAsia="nb-NO"/>
        </w:rPr>
      </w:pPr>
      <w:r w:rsidRPr="00497518">
        <w:rPr>
          <w:rFonts w:cs="Arial"/>
          <w:bCs/>
          <w:sz w:val="24"/>
          <w:szCs w:val="24"/>
          <w:lang w:eastAsia="nb-NO"/>
        </w:rPr>
        <w:t>Foreløpig utkast til innhold i Handlingsprogram 2020-2023</w:t>
      </w:r>
    </w:p>
    <w:p w14:paraId="0F382828" w14:textId="77777777" w:rsidR="00497518" w:rsidRPr="00497518" w:rsidRDefault="00497518" w:rsidP="00497518">
      <w:pPr>
        <w:pStyle w:val="Listeavsnitt"/>
        <w:numPr>
          <w:ilvl w:val="0"/>
          <w:numId w:val="20"/>
        </w:numPr>
        <w:rPr>
          <w:rFonts w:cs="Arial"/>
          <w:bCs/>
          <w:sz w:val="24"/>
          <w:szCs w:val="24"/>
          <w:lang w:eastAsia="nb-NO"/>
        </w:rPr>
      </w:pPr>
      <w:r w:rsidRPr="00497518">
        <w:rPr>
          <w:rFonts w:cs="Arial"/>
          <w:bCs/>
          <w:sz w:val="24"/>
          <w:szCs w:val="24"/>
          <w:lang w:eastAsia="nb-NO"/>
        </w:rPr>
        <w:t>Andre prosesser</w:t>
      </w:r>
    </w:p>
    <w:p w14:paraId="78694219" w14:textId="77777777" w:rsidR="00497518" w:rsidRPr="00497518" w:rsidRDefault="00497518" w:rsidP="00497518">
      <w:pPr>
        <w:rPr>
          <w:rFonts w:cs="Arial"/>
          <w:bCs/>
          <w:sz w:val="24"/>
          <w:szCs w:val="24"/>
          <w:lang w:eastAsia="nb-NO"/>
        </w:rPr>
      </w:pPr>
      <w:r w:rsidRPr="00497518">
        <w:rPr>
          <w:rFonts w:cs="Arial"/>
          <w:bCs/>
          <w:sz w:val="24"/>
          <w:szCs w:val="24"/>
          <w:lang w:eastAsia="nb-NO"/>
        </w:rPr>
        <w:t xml:space="preserve">Det faglige grunnlaget som så langt er utarbeidet i forbindelse med det planlagte handlingsprogrammet for </w:t>
      </w:r>
      <w:proofErr w:type="spellStart"/>
      <w:r w:rsidRPr="00497518">
        <w:rPr>
          <w:rFonts w:cs="Arial"/>
          <w:bCs/>
          <w:sz w:val="24"/>
          <w:szCs w:val="24"/>
          <w:lang w:eastAsia="nb-NO"/>
        </w:rPr>
        <w:t>Buskerudbypakke</w:t>
      </w:r>
      <w:proofErr w:type="spellEnd"/>
      <w:r w:rsidRPr="00497518">
        <w:rPr>
          <w:rFonts w:cs="Arial"/>
          <w:bCs/>
          <w:sz w:val="24"/>
          <w:szCs w:val="24"/>
          <w:lang w:eastAsia="nb-NO"/>
        </w:rPr>
        <w:t xml:space="preserve"> 2 vurderes å være et nyttig grunnlag i det videre arbeidet med utviklingen av transportsystemet i Buskerudbyen. </w:t>
      </w:r>
    </w:p>
    <w:p w14:paraId="7919A26E" w14:textId="77777777" w:rsidR="00497518" w:rsidRPr="00497518" w:rsidRDefault="00497518" w:rsidP="00497518">
      <w:pPr>
        <w:rPr>
          <w:rFonts w:cs="Arial"/>
          <w:bCs/>
          <w:sz w:val="24"/>
          <w:szCs w:val="24"/>
          <w:lang w:eastAsia="nb-NO"/>
        </w:rPr>
      </w:pPr>
      <w:r w:rsidRPr="00497518">
        <w:rPr>
          <w:rFonts w:cs="Arial"/>
          <w:bCs/>
          <w:sz w:val="24"/>
          <w:szCs w:val="24"/>
          <w:lang w:eastAsia="nb-NO"/>
        </w:rPr>
        <w:t xml:space="preserve">I fagrådets møte 16.05. ble det orientert om status for arbeidet for hvert tiltaksområde. I administrativt styringsgruppe (med fagråd) 07.06. ble følgende anbefaling gitt ATM-utvalget: </w:t>
      </w:r>
    </w:p>
    <w:p w14:paraId="67793EC9" w14:textId="77777777" w:rsidR="00497518" w:rsidRPr="00497518" w:rsidRDefault="00497518" w:rsidP="00497518">
      <w:pPr>
        <w:ind w:left="708"/>
        <w:rPr>
          <w:rFonts w:cs="Arial"/>
          <w:bCs/>
          <w:sz w:val="24"/>
          <w:szCs w:val="24"/>
          <w:lang w:eastAsia="nb-NO"/>
        </w:rPr>
      </w:pPr>
      <w:r w:rsidRPr="00497518">
        <w:rPr>
          <w:rFonts w:cs="Arial"/>
          <w:bCs/>
          <w:sz w:val="24"/>
          <w:szCs w:val="24"/>
          <w:lang w:eastAsia="nb-NO"/>
        </w:rPr>
        <w:t>«</w:t>
      </w:r>
      <w:r w:rsidRPr="00497518">
        <w:rPr>
          <w:rFonts w:cs="Arial"/>
          <w:bCs/>
          <w:i/>
          <w:sz w:val="24"/>
          <w:szCs w:val="24"/>
          <w:lang w:eastAsia="nb-NO"/>
        </w:rPr>
        <w:t>Administrativ styringsgruppe foreslår at status i arbeidet med forslag til handlingsprogram Buskerudbypakke2 legges fram for ATM-utvalget til orientering, og at arbeid med handlingsprogrammet dokumenteres og stilles i bero.»</w:t>
      </w:r>
      <w:r w:rsidRPr="00497518">
        <w:rPr>
          <w:rFonts w:cs="Arial"/>
          <w:bCs/>
          <w:sz w:val="24"/>
          <w:szCs w:val="24"/>
          <w:lang w:eastAsia="nb-NO"/>
        </w:rPr>
        <w:br/>
      </w:r>
    </w:p>
    <w:p w14:paraId="316A835B" w14:textId="77777777" w:rsidR="00497518" w:rsidRPr="00497518" w:rsidRDefault="00497518" w:rsidP="00497518">
      <w:pPr>
        <w:rPr>
          <w:rFonts w:cs="Arial"/>
          <w:bCs/>
          <w:sz w:val="24"/>
          <w:szCs w:val="24"/>
          <w:lang w:eastAsia="nb-NO"/>
        </w:rPr>
      </w:pPr>
      <w:r w:rsidRPr="00497518">
        <w:rPr>
          <w:rFonts w:cs="Arial"/>
          <w:b/>
          <w:sz w:val="24"/>
          <w:szCs w:val="24"/>
        </w:rPr>
        <w:t>Saksframlegg</w:t>
      </w:r>
      <w:r w:rsidRPr="00497518">
        <w:rPr>
          <w:rFonts w:cs="Arial"/>
          <w:b/>
          <w:sz w:val="24"/>
          <w:szCs w:val="24"/>
        </w:rPr>
        <w:br/>
      </w:r>
      <w:r w:rsidRPr="00497518">
        <w:rPr>
          <w:rFonts w:cs="Arial"/>
          <w:bCs/>
          <w:sz w:val="24"/>
          <w:szCs w:val="24"/>
          <w:lang w:eastAsia="nb-NO"/>
        </w:rPr>
        <w:t xml:space="preserve">Det vises til notatet “Forslag til prosess for Handlingsprogram 2020-2023 for </w:t>
      </w:r>
      <w:proofErr w:type="spellStart"/>
      <w:r w:rsidRPr="00497518">
        <w:rPr>
          <w:rFonts w:cs="Arial"/>
          <w:bCs/>
          <w:sz w:val="24"/>
          <w:szCs w:val="24"/>
          <w:lang w:eastAsia="nb-NO"/>
        </w:rPr>
        <w:t>Buskerudbypakke</w:t>
      </w:r>
      <w:proofErr w:type="spellEnd"/>
      <w:r w:rsidRPr="00497518">
        <w:rPr>
          <w:rFonts w:cs="Arial"/>
          <w:bCs/>
          <w:sz w:val="24"/>
          <w:szCs w:val="24"/>
          <w:lang w:eastAsia="nb-NO"/>
        </w:rPr>
        <w:t xml:space="preserve"> 2/byvekstavtale”, datert 25.03.2019.</w:t>
      </w:r>
    </w:p>
    <w:p w14:paraId="5E3E07D5" w14:textId="7F6DEFBE" w:rsidR="00497518" w:rsidRPr="00497518" w:rsidRDefault="00497518" w:rsidP="00497518">
      <w:pPr>
        <w:rPr>
          <w:rFonts w:cs="Arial"/>
          <w:bCs/>
          <w:sz w:val="24"/>
          <w:szCs w:val="24"/>
          <w:lang w:eastAsia="nb-NO"/>
        </w:rPr>
      </w:pPr>
      <w:r w:rsidRPr="00497518">
        <w:rPr>
          <w:rFonts w:cs="Arial"/>
          <w:bCs/>
          <w:sz w:val="24"/>
          <w:szCs w:val="24"/>
          <w:lang w:eastAsia="nb-NO"/>
        </w:rPr>
        <w:t>Det var lagt opp til at følgende tiltaksområder skulle inngå i handlings</w:t>
      </w:r>
      <w:r w:rsidR="0091151F">
        <w:rPr>
          <w:rFonts w:cs="Arial"/>
          <w:bCs/>
          <w:sz w:val="24"/>
          <w:szCs w:val="24"/>
          <w:lang w:eastAsia="nb-NO"/>
        </w:rPr>
        <w:t>programmet for Buskerudbypakke2; veg, infrastruktur kollektiv, drift kollektiv med pristiltak, sykkel, gange, innfartsparkering og kollektivknutepunkt. Som vedlegg 3 følger et grunnlag innenfor disse tiltaksområdene, bortsett fra tiltaksområde veg</w:t>
      </w:r>
      <w:r w:rsidR="006637BD">
        <w:rPr>
          <w:rFonts w:cs="Arial"/>
          <w:bCs/>
          <w:sz w:val="24"/>
          <w:szCs w:val="24"/>
          <w:lang w:eastAsia="nb-NO"/>
        </w:rPr>
        <w:t xml:space="preserve"> og infrastruktur kollektiv</w:t>
      </w:r>
      <w:r w:rsidR="0091151F">
        <w:rPr>
          <w:rFonts w:cs="Arial"/>
          <w:bCs/>
          <w:sz w:val="24"/>
          <w:szCs w:val="24"/>
          <w:lang w:eastAsia="nb-NO"/>
        </w:rPr>
        <w:t xml:space="preserve">. </w:t>
      </w:r>
    </w:p>
    <w:p w14:paraId="515008A7" w14:textId="77777777" w:rsidR="00497518" w:rsidRPr="00497518" w:rsidRDefault="00497518" w:rsidP="00497518">
      <w:pPr>
        <w:tabs>
          <w:tab w:val="left" w:pos="709"/>
        </w:tabs>
        <w:rPr>
          <w:rFonts w:cs="Arial"/>
          <w:bCs/>
          <w:sz w:val="24"/>
          <w:szCs w:val="24"/>
          <w:lang w:eastAsia="nb-NO"/>
        </w:rPr>
      </w:pPr>
      <w:r w:rsidRPr="00497518">
        <w:rPr>
          <w:rFonts w:cs="Arial"/>
          <w:bCs/>
          <w:sz w:val="24"/>
          <w:szCs w:val="24"/>
          <w:lang w:eastAsia="nb-NO"/>
        </w:rPr>
        <w:t>Forslag til videre arbeid og prosess drøftes i møtet.</w:t>
      </w:r>
    </w:p>
    <w:p w14:paraId="0668D2A0" w14:textId="77777777" w:rsidR="00497518" w:rsidRPr="00497518" w:rsidRDefault="00497518" w:rsidP="00497518">
      <w:pPr>
        <w:rPr>
          <w:rFonts w:cs="Arial"/>
          <w:bCs/>
          <w:i/>
          <w:color w:val="FF0000"/>
          <w:sz w:val="24"/>
          <w:szCs w:val="24"/>
          <w:lang w:eastAsia="nb-NO"/>
        </w:rPr>
      </w:pPr>
      <w:r w:rsidRPr="00497518">
        <w:rPr>
          <w:rFonts w:cs="Arial"/>
          <w:b/>
          <w:i/>
          <w:sz w:val="24"/>
          <w:szCs w:val="24"/>
        </w:rPr>
        <w:t>Forslag til konklusjon:</w:t>
      </w:r>
      <w:r w:rsidRPr="00497518">
        <w:rPr>
          <w:rFonts w:cs="Arial"/>
          <w:i/>
          <w:sz w:val="24"/>
          <w:szCs w:val="24"/>
        </w:rPr>
        <w:t xml:space="preserve"> Saken drøftet.</w:t>
      </w:r>
      <w:r w:rsidRPr="00497518">
        <w:rPr>
          <w:rFonts w:cs="Arial"/>
          <w:bCs/>
          <w:i/>
          <w:sz w:val="24"/>
          <w:szCs w:val="24"/>
          <w:lang w:eastAsia="nb-NO"/>
        </w:rPr>
        <w:t xml:space="preserve"> Foreløpig forslag til handlingsprogram for </w:t>
      </w:r>
      <w:proofErr w:type="spellStart"/>
      <w:r w:rsidRPr="00497518">
        <w:rPr>
          <w:rFonts w:cs="Arial"/>
          <w:bCs/>
          <w:i/>
          <w:sz w:val="24"/>
          <w:szCs w:val="24"/>
          <w:lang w:eastAsia="nb-NO"/>
        </w:rPr>
        <w:t>Buskerudbypakke</w:t>
      </w:r>
      <w:proofErr w:type="spellEnd"/>
      <w:r w:rsidRPr="00497518">
        <w:rPr>
          <w:rFonts w:cs="Arial"/>
          <w:bCs/>
          <w:i/>
          <w:sz w:val="24"/>
          <w:szCs w:val="24"/>
          <w:lang w:eastAsia="nb-NO"/>
        </w:rPr>
        <w:t xml:space="preserve"> 2 tas til orientering, </w:t>
      </w:r>
      <w:r w:rsidRPr="00497518">
        <w:rPr>
          <w:rFonts w:cs="Arial"/>
          <w:bCs/>
          <w:i/>
          <w:color w:val="000000" w:themeColor="text1"/>
          <w:sz w:val="24"/>
          <w:szCs w:val="24"/>
          <w:lang w:eastAsia="nb-NO"/>
        </w:rPr>
        <w:t>dokumenteres og arbeidet stilles i bero.</w:t>
      </w:r>
    </w:p>
    <w:p w14:paraId="0441CC30" w14:textId="77777777" w:rsidR="00497518" w:rsidRDefault="00497518" w:rsidP="00497518"/>
    <w:p w14:paraId="25381566" w14:textId="6CB67DEB" w:rsidR="00EC1A49" w:rsidRPr="0088659E" w:rsidRDefault="00F6437D" w:rsidP="00EC1A49">
      <w:pPr>
        <w:rPr>
          <w:rFonts w:eastAsia="Times New Roman" w:cs="Arial"/>
          <w:sz w:val="24"/>
          <w:szCs w:val="24"/>
        </w:rPr>
      </w:pPr>
      <w:r>
        <w:rPr>
          <w:rFonts w:eastAsia="Times New Roman" w:cs="Arial"/>
          <w:b/>
          <w:sz w:val="32"/>
          <w:szCs w:val="32"/>
        </w:rPr>
        <w:t>Sak 26</w:t>
      </w:r>
      <w:r w:rsidR="00EC1A49" w:rsidRPr="00EC1A49">
        <w:rPr>
          <w:rFonts w:eastAsia="Times New Roman" w:cs="Arial"/>
          <w:b/>
          <w:sz w:val="32"/>
          <w:szCs w:val="32"/>
        </w:rPr>
        <w:t xml:space="preserve">/19 </w:t>
      </w:r>
      <w:r w:rsidRPr="00F6437D">
        <w:rPr>
          <w:rFonts w:cs="Arial"/>
          <w:b/>
          <w:bCs/>
          <w:sz w:val="32"/>
          <w:szCs w:val="32"/>
          <w:lang w:eastAsia="nb-NO"/>
        </w:rPr>
        <w:t>Status Buskerudbypakke1/belønningsmidler</w:t>
      </w:r>
    </w:p>
    <w:p w14:paraId="6C0C35DE" w14:textId="0BE21E3B" w:rsidR="0008118E" w:rsidRPr="0008118E" w:rsidRDefault="0008118E" w:rsidP="0008118E">
      <w:pPr>
        <w:spacing w:after="0"/>
        <w:rPr>
          <w:rFonts w:eastAsia="Times New Roman" w:cs="Arial"/>
          <w:b/>
          <w:sz w:val="24"/>
          <w:szCs w:val="24"/>
          <w:lang w:eastAsia="nb-NO"/>
        </w:rPr>
      </w:pPr>
      <w:r w:rsidRPr="0008118E">
        <w:rPr>
          <w:rFonts w:eastAsia="Times New Roman" w:cs="Arial"/>
          <w:b/>
          <w:bCs/>
          <w:color w:val="000000" w:themeColor="text1"/>
          <w:sz w:val="24"/>
          <w:szCs w:val="24"/>
        </w:rPr>
        <w:t xml:space="preserve">Hensikt med saken  </w:t>
      </w:r>
    </w:p>
    <w:p w14:paraId="2B7B840E" w14:textId="1408A6FD" w:rsidR="0008118E" w:rsidRPr="0008118E" w:rsidRDefault="0008118E" w:rsidP="0008118E">
      <w:pPr>
        <w:rPr>
          <w:rFonts w:eastAsia="Times New Roman" w:cs="Arial"/>
          <w:sz w:val="24"/>
          <w:szCs w:val="24"/>
        </w:rPr>
      </w:pPr>
      <w:r w:rsidRPr="0008118E">
        <w:rPr>
          <w:rFonts w:eastAsia="Times New Roman" w:cs="Arial"/>
          <w:sz w:val="24"/>
          <w:szCs w:val="24"/>
        </w:rPr>
        <w:t>Orientere om status for framdrift i gjennomføringen av tiltak i BBP1 2018-19 (belønningsmidler) og drøfte videre gjennomføring og eventuelle omdi</w:t>
      </w:r>
      <w:r>
        <w:rPr>
          <w:rFonts w:eastAsia="Times New Roman" w:cs="Arial"/>
          <w:sz w:val="24"/>
          <w:szCs w:val="24"/>
        </w:rPr>
        <w:t>sponeringer.</w:t>
      </w:r>
    </w:p>
    <w:p w14:paraId="3C85D10C" w14:textId="3A8B736A" w:rsidR="0008118E" w:rsidRDefault="00AE14EF" w:rsidP="0008118E">
      <w:pPr>
        <w:rPr>
          <w:rFonts w:eastAsia="Times New Roman" w:cs="Arial"/>
          <w:sz w:val="24"/>
          <w:szCs w:val="24"/>
          <w:lang w:eastAsia="nb-NO"/>
        </w:rPr>
      </w:pPr>
      <w:r>
        <w:rPr>
          <w:rFonts w:eastAsiaTheme="majorEastAsia" w:cs="Arial"/>
          <w:b/>
          <w:bCs/>
          <w:color w:val="000000" w:themeColor="text1"/>
          <w:sz w:val="24"/>
          <w:szCs w:val="24"/>
        </w:rPr>
        <w:lastRenderedPageBreak/>
        <w:t>Saksframlegg</w:t>
      </w:r>
      <w:r w:rsidR="0008118E" w:rsidRPr="0008118E">
        <w:rPr>
          <w:rFonts w:eastAsia="Times New Roman" w:cs="Arial"/>
          <w:sz w:val="24"/>
          <w:szCs w:val="24"/>
        </w:rPr>
        <w:t xml:space="preserve"> </w:t>
      </w:r>
      <w:r w:rsidR="0008118E" w:rsidRPr="0008118E">
        <w:rPr>
          <w:rFonts w:eastAsia="Times New Roman" w:cs="Arial"/>
          <w:sz w:val="24"/>
          <w:szCs w:val="24"/>
        </w:rPr>
        <w:br/>
      </w:r>
      <w:r w:rsidR="0008118E" w:rsidRPr="0008118E">
        <w:rPr>
          <w:rFonts w:eastAsia="Times New Roman" w:cs="Arial"/>
          <w:sz w:val="24"/>
          <w:szCs w:val="24"/>
          <w:lang w:eastAsia="nb-NO"/>
        </w:rPr>
        <w:t xml:space="preserve">Det vises til rapportering til Samferdselsdepartementet (SD) per 1. februar 2019 for avtale om belønningsmidler for perioden 2018-19 og til ATM-utvalgets vedtak i møte 15. februar 2019 om handlingsplan for belønningsmidler 2018-19. I handlingsplanen er 86 mill. kr i 2018 og 80 mill. kr i 2019 i belønningsmidler 2018/2019 disponert, og i tillegg kommer 4,9 mill. kr som er overført fra belønningsavtalen 2014-17. Belønningsmidlene for 2018 ble utbetalt fra SD til Buskerud fylkeskommune rett etter signering av avtalen i mai 2018. </w:t>
      </w:r>
      <w:r w:rsidR="0008118E" w:rsidRPr="009C4626">
        <w:rPr>
          <w:rFonts w:eastAsia="Times New Roman" w:cs="Arial"/>
          <w:sz w:val="24"/>
          <w:szCs w:val="24"/>
          <w:lang w:eastAsia="nb-NO"/>
        </w:rPr>
        <w:t>SD har ikke gitt noe svar på rapporteringen for 2018 og belønningsmidler for 2019 er ikke utbetalt. I pkt. 5 i avtalen heter det at utbetaling av tilskudd for det påfølgende året i avtalen skjer innen 31. mars på grunnlag av anmodning om utbetaling som innsendes med nødvendig rapportering innen 31. januar samme år.</w:t>
      </w:r>
      <w:r w:rsidR="0008118E" w:rsidRPr="0008118E">
        <w:rPr>
          <w:rFonts w:eastAsia="Times New Roman" w:cs="Arial"/>
          <w:sz w:val="24"/>
          <w:szCs w:val="24"/>
          <w:lang w:eastAsia="nb-NO"/>
        </w:rPr>
        <w:t xml:space="preserve">  </w:t>
      </w:r>
    </w:p>
    <w:p w14:paraId="74B18988" w14:textId="0D60FAD8" w:rsidR="0008118E" w:rsidRPr="0008118E" w:rsidRDefault="00AE14EF" w:rsidP="0008118E">
      <w:pPr>
        <w:rPr>
          <w:rFonts w:eastAsia="Times New Roman" w:cs="Arial"/>
          <w:sz w:val="24"/>
          <w:szCs w:val="24"/>
          <w:lang w:eastAsia="nb-NO"/>
        </w:rPr>
      </w:pPr>
      <w:r w:rsidRPr="00AE14EF">
        <w:rPr>
          <w:rFonts w:eastAsia="Times New Roman" w:cs="Arial"/>
          <w:sz w:val="24"/>
          <w:szCs w:val="24"/>
          <w:lang w:eastAsia="nb-NO"/>
        </w:rPr>
        <w:t xml:space="preserve">Det er gjennomført dialogmøter med partnerne i </w:t>
      </w:r>
      <w:proofErr w:type="spellStart"/>
      <w:r w:rsidRPr="00AE14EF">
        <w:rPr>
          <w:rFonts w:eastAsia="Times New Roman" w:cs="Arial"/>
          <w:sz w:val="24"/>
          <w:szCs w:val="24"/>
          <w:lang w:eastAsia="nb-NO"/>
        </w:rPr>
        <w:t>Buskerudbysamarbeidet</w:t>
      </w:r>
      <w:proofErr w:type="spellEnd"/>
      <w:r w:rsidRPr="00AE14EF">
        <w:rPr>
          <w:rFonts w:eastAsia="Times New Roman" w:cs="Arial"/>
          <w:sz w:val="24"/>
          <w:szCs w:val="24"/>
          <w:lang w:eastAsia="nb-NO"/>
        </w:rPr>
        <w:t xml:space="preserve"> april/mai 2019.</w:t>
      </w:r>
      <w:r w:rsidR="00E27D9F">
        <w:rPr>
          <w:rFonts w:eastAsia="Times New Roman" w:cs="Arial"/>
          <w:sz w:val="24"/>
          <w:szCs w:val="24"/>
          <w:lang w:eastAsia="nb-NO"/>
        </w:rPr>
        <w:t xml:space="preserve"> </w:t>
      </w:r>
      <w:r w:rsidR="0008118E" w:rsidRPr="009043D3">
        <w:rPr>
          <w:rFonts w:eastAsia="Times New Roman" w:cs="Arial"/>
          <w:b/>
          <w:sz w:val="24"/>
          <w:szCs w:val="24"/>
          <w:lang w:eastAsia="nb-NO"/>
        </w:rPr>
        <w:t>Prosjektregnskapet per 2. mai 2019</w:t>
      </w:r>
      <w:r w:rsidR="0008118E" w:rsidRPr="0008118E">
        <w:rPr>
          <w:rFonts w:eastAsia="Times New Roman" w:cs="Arial"/>
          <w:sz w:val="24"/>
          <w:szCs w:val="24"/>
          <w:lang w:eastAsia="nb-NO"/>
        </w:rPr>
        <w:t xml:space="preserve"> viser slik status når det gjelder påløpte midler</w:t>
      </w:r>
      <w:r w:rsidR="005A446C">
        <w:rPr>
          <w:rFonts w:eastAsia="Times New Roman" w:cs="Arial"/>
          <w:sz w:val="24"/>
          <w:szCs w:val="24"/>
          <w:lang w:eastAsia="nb-NO"/>
        </w:rPr>
        <w:t xml:space="preserve"> 2018/19</w:t>
      </w:r>
      <w:r w:rsidR="0008118E" w:rsidRPr="0008118E">
        <w:rPr>
          <w:rFonts w:eastAsia="Times New Roman" w:cs="Arial"/>
          <w:sz w:val="24"/>
          <w:szCs w:val="24"/>
          <w:lang w:eastAsia="nb-NO"/>
        </w:rPr>
        <w:t>:</w:t>
      </w:r>
    </w:p>
    <w:tbl>
      <w:tblPr>
        <w:tblStyle w:val="Tabellrutenett"/>
        <w:tblW w:w="0" w:type="auto"/>
        <w:tblLook w:val="04A0" w:firstRow="1" w:lastRow="0" w:firstColumn="1" w:lastColumn="0" w:noHBand="0" w:noVBand="1"/>
      </w:tblPr>
      <w:tblGrid>
        <w:gridCol w:w="2501"/>
        <w:gridCol w:w="1195"/>
        <w:gridCol w:w="1132"/>
        <w:gridCol w:w="1124"/>
        <w:gridCol w:w="1121"/>
        <w:gridCol w:w="1124"/>
        <w:gridCol w:w="1091"/>
      </w:tblGrid>
      <w:tr w:rsidR="0008118E" w:rsidRPr="0008118E" w14:paraId="33EB53BC" w14:textId="77777777" w:rsidTr="0008118E">
        <w:tc>
          <w:tcPr>
            <w:tcW w:w="2518" w:type="dxa"/>
            <w:vMerge w:val="restart"/>
            <w:shd w:val="clear" w:color="auto" w:fill="D6E3BC" w:themeFill="accent3" w:themeFillTint="66"/>
          </w:tcPr>
          <w:p w14:paraId="59F60DE2" w14:textId="77777777" w:rsidR="0008118E" w:rsidRPr="009B45E9" w:rsidRDefault="0008118E" w:rsidP="0008118E">
            <w:pPr>
              <w:jc w:val="center"/>
              <w:rPr>
                <w:rFonts w:eastAsia="Times New Roman" w:cs="Arial"/>
                <w:b/>
                <w:sz w:val="20"/>
                <w:szCs w:val="20"/>
                <w:lang w:eastAsia="nb-NO"/>
              </w:rPr>
            </w:pPr>
          </w:p>
          <w:p w14:paraId="4F7F6B18" w14:textId="77777777" w:rsidR="0008118E" w:rsidRPr="009B45E9" w:rsidRDefault="0008118E" w:rsidP="0008118E">
            <w:pPr>
              <w:jc w:val="center"/>
              <w:rPr>
                <w:rFonts w:eastAsia="Times New Roman" w:cs="Arial"/>
                <w:b/>
                <w:sz w:val="20"/>
                <w:szCs w:val="20"/>
                <w:lang w:eastAsia="nb-NO"/>
              </w:rPr>
            </w:pPr>
            <w:r w:rsidRPr="009B45E9">
              <w:rPr>
                <w:rFonts w:eastAsia="Times New Roman" w:cs="Arial"/>
                <w:b/>
                <w:sz w:val="20"/>
                <w:szCs w:val="20"/>
                <w:lang w:eastAsia="nb-NO"/>
              </w:rPr>
              <w:t>Tiltaksområde</w:t>
            </w:r>
          </w:p>
        </w:tc>
        <w:tc>
          <w:tcPr>
            <w:tcW w:w="2268" w:type="dxa"/>
            <w:gridSpan w:val="2"/>
            <w:tcBorders>
              <w:bottom w:val="single" w:sz="4" w:space="0" w:color="auto"/>
            </w:tcBorders>
            <w:shd w:val="clear" w:color="auto" w:fill="D6E3BC" w:themeFill="accent3" w:themeFillTint="66"/>
          </w:tcPr>
          <w:p w14:paraId="663C694F" w14:textId="77777777" w:rsidR="0008118E" w:rsidRPr="009B45E9" w:rsidRDefault="0008118E" w:rsidP="0008118E">
            <w:pPr>
              <w:jc w:val="center"/>
              <w:rPr>
                <w:rFonts w:eastAsia="Times New Roman" w:cs="Arial"/>
                <w:b/>
                <w:sz w:val="20"/>
                <w:szCs w:val="20"/>
                <w:lang w:eastAsia="nb-NO"/>
              </w:rPr>
            </w:pPr>
            <w:r w:rsidRPr="009B45E9">
              <w:rPr>
                <w:rFonts w:eastAsia="Times New Roman" w:cs="Arial"/>
                <w:b/>
                <w:sz w:val="20"/>
                <w:szCs w:val="20"/>
                <w:lang w:eastAsia="nb-NO"/>
              </w:rPr>
              <w:t>Bevilgning 1000 kr</w:t>
            </w:r>
          </w:p>
        </w:tc>
        <w:tc>
          <w:tcPr>
            <w:tcW w:w="2268" w:type="dxa"/>
            <w:gridSpan w:val="2"/>
            <w:tcBorders>
              <w:bottom w:val="single" w:sz="4" w:space="0" w:color="auto"/>
            </w:tcBorders>
            <w:shd w:val="clear" w:color="auto" w:fill="D6E3BC" w:themeFill="accent3" w:themeFillTint="66"/>
          </w:tcPr>
          <w:p w14:paraId="36A0E3A0" w14:textId="77777777" w:rsidR="0008118E" w:rsidRPr="009B45E9" w:rsidRDefault="0008118E" w:rsidP="0008118E">
            <w:pPr>
              <w:jc w:val="center"/>
              <w:rPr>
                <w:rFonts w:eastAsia="Times New Roman" w:cs="Arial"/>
                <w:b/>
                <w:sz w:val="20"/>
                <w:szCs w:val="20"/>
                <w:lang w:eastAsia="nb-NO"/>
              </w:rPr>
            </w:pPr>
            <w:r w:rsidRPr="009B45E9">
              <w:rPr>
                <w:rFonts w:eastAsia="Times New Roman" w:cs="Arial"/>
                <w:b/>
                <w:sz w:val="20"/>
                <w:szCs w:val="20"/>
                <w:lang w:eastAsia="nb-NO"/>
              </w:rPr>
              <w:t>Påløpt 1000 kr</w:t>
            </w:r>
          </w:p>
        </w:tc>
        <w:tc>
          <w:tcPr>
            <w:tcW w:w="1134" w:type="dxa"/>
            <w:vMerge w:val="restart"/>
            <w:shd w:val="clear" w:color="auto" w:fill="D6E3BC" w:themeFill="accent3" w:themeFillTint="66"/>
          </w:tcPr>
          <w:p w14:paraId="5549487E" w14:textId="77777777" w:rsidR="0008118E" w:rsidRPr="009B45E9" w:rsidRDefault="0008118E" w:rsidP="0008118E">
            <w:pPr>
              <w:jc w:val="center"/>
              <w:rPr>
                <w:rFonts w:eastAsia="Times New Roman" w:cs="Arial"/>
                <w:b/>
                <w:sz w:val="20"/>
                <w:szCs w:val="20"/>
                <w:lang w:eastAsia="nb-NO"/>
              </w:rPr>
            </w:pPr>
            <w:r w:rsidRPr="009B45E9">
              <w:rPr>
                <w:rFonts w:eastAsia="Times New Roman" w:cs="Arial"/>
                <w:b/>
                <w:sz w:val="20"/>
                <w:szCs w:val="20"/>
                <w:lang w:eastAsia="nb-NO"/>
              </w:rPr>
              <w:t>Sum påløpt</w:t>
            </w:r>
            <w:r w:rsidRPr="009B45E9">
              <w:rPr>
                <w:rFonts w:eastAsia="Times New Roman" w:cs="Arial"/>
                <w:b/>
                <w:sz w:val="20"/>
                <w:szCs w:val="20"/>
                <w:lang w:eastAsia="nb-NO"/>
              </w:rPr>
              <w:br/>
              <w:t>1000 kr</w:t>
            </w:r>
          </w:p>
        </w:tc>
        <w:tc>
          <w:tcPr>
            <w:tcW w:w="1100" w:type="dxa"/>
            <w:vMerge w:val="restart"/>
            <w:shd w:val="clear" w:color="auto" w:fill="D6E3BC" w:themeFill="accent3" w:themeFillTint="66"/>
          </w:tcPr>
          <w:p w14:paraId="776EDBAB" w14:textId="05AF0FC3" w:rsidR="0008118E" w:rsidRPr="009B45E9" w:rsidRDefault="009C4626" w:rsidP="0008118E">
            <w:pPr>
              <w:jc w:val="center"/>
              <w:rPr>
                <w:rFonts w:eastAsia="Times New Roman" w:cs="Arial"/>
                <w:b/>
                <w:sz w:val="20"/>
                <w:szCs w:val="20"/>
                <w:lang w:eastAsia="nb-NO"/>
              </w:rPr>
            </w:pPr>
            <w:r>
              <w:rPr>
                <w:rFonts w:eastAsia="Times New Roman" w:cs="Arial"/>
                <w:b/>
                <w:sz w:val="20"/>
                <w:szCs w:val="20"/>
                <w:lang w:eastAsia="nb-NO"/>
              </w:rPr>
              <w:t>Ikke påløpt</w:t>
            </w:r>
          </w:p>
          <w:p w14:paraId="72EE1D6A" w14:textId="6730E8F0" w:rsidR="0008118E" w:rsidRPr="009B45E9" w:rsidRDefault="009B45E9" w:rsidP="0008118E">
            <w:pPr>
              <w:jc w:val="center"/>
              <w:rPr>
                <w:rFonts w:eastAsia="Times New Roman" w:cs="Arial"/>
                <w:b/>
                <w:sz w:val="20"/>
                <w:szCs w:val="20"/>
                <w:lang w:eastAsia="nb-NO"/>
              </w:rPr>
            </w:pPr>
            <w:r>
              <w:rPr>
                <w:rFonts w:eastAsia="Times New Roman" w:cs="Arial"/>
                <w:b/>
                <w:sz w:val="20"/>
                <w:szCs w:val="20"/>
                <w:lang w:eastAsia="nb-NO"/>
              </w:rPr>
              <w:t xml:space="preserve">1000 </w:t>
            </w:r>
            <w:r w:rsidR="0008118E" w:rsidRPr="009B45E9">
              <w:rPr>
                <w:rFonts w:eastAsia="Times New Roman" w:cs="Arial"/>
                <w:b/>
                <w:sz w:val="20"/>
                <w:szCs w:val="20"/>
                <w:lang w:eastAsia="nb-NO"/>
              </w:rPr>
              <w:t>kr</w:t>
            </w:r>
          </w:p>
        </w:tc>
      </w:tr>
      <w:tr w:rsidR="0008118E" w:rsidRPr="0008118E" w14:paraId="11D256E0" w14:textId="77777777" w:rsidTr="0008118E">
        <w:tc>
          <w:tcPr>
            <w:tcW w:w="2518" w:type="dxa"/>
            <w:vMerge/>
          </w:tcPr>
          <w:p w14:paraId="65F8203F" w14:textId="77777777" w:rsidR="0008118E" w:rsidRPr="0008118E" w:rsidRDefault="0008118E" w:rsidP="0008118E">
            <w:pPr>
              <w:jc w:val="center"/>
              <w:rPr>
                <w:rFonts w:eastAsia="Times New Roman" w:cs="Arial"/>
                <w:b/>
                <w:sz w:val="24"/>
                <w:szCs w:val="24"/>
                <w:lang w:eastAsia="nb-NO"/>
              </w:rPr>
            </w:pPr>
          </w:p>
        </w:tc>
        <w:tc>
          <w:tcPr>
            <w:tcW w:w="1134" w:type="dxa"/>
            <w:shd w:val="clear" w:color="auto" w:fill="D6E3BC" w:themeFill="accent3" w:themeFillTint="66"/>
          </w:tcPr>
          <w:p w14:paraId="7AF9FFA1" w14:textId="54B013C6" w:rsidR="0008118E" w:rsidRPr="009B45E9" w:rsidRDefault="009B45E9" w:rsidP="0008118E">
            <w:pPr>
              <w:jc w:val="center"/>
              <w:rPr>
                <w:rFonts w:eastAsia="Times New Roman" w:cs="Arial"/>
                <w:b/>
                <w:sz w:val="20"/>
                <w:szCs w:val="20"/>
                <w:lang w:eastAsia="nb-NO"/>
              </w:rPr>
            </w:pPr>
            <w:r>
              <w:rPr>
                <w:rFonts w:eastAsia="Times New Roman" w:cs="Arial"/>
                <w:b/>
                <w:sz w:val="20"/>
                <w:szCs w:val="20"/>
                <w:lang w:eastAsia="nb-NO"/>
              </w:rPr>
              <w:br/>
            </w:r>
            <w:r w:rsidR="0008118E" w:rsidRPr="009B45E9">
              <w:rPr>
                <w:rFonts w:eastAsia="Times New Roman" w:cs="Arial"/>
                <w:b/>
                <w:sz w:val="20"/>
                <w:szCs w:val="20"/>
                <w:lang w:eastAsia="nb-NO"/>
              </w:rPr>
              <w:t>Opprinnelig</w:t>
            </w:r>
          </w:p>
        </w:tc>
        <w:tc>
          <w:tcPr>
            <w:tcW w:w="1134" w:type="dxa"/>
            <w:shd w:val="clear" w:color="auto" w:fill="D6E3BC" w:themeFill="accent3" w:themeFillTint="66"/>
          </w:tcPr>
          <w:p w14:paraId="63D0AF29" w14:textId="01F37132" w:rsidR="0008118E" w:rsidRPr="009B45E9" w:rsidRDefault="009B45E9" w:rsidP="0008118E">
            <w:pPr>
              <w:jc w:val="center"/>
              <w:rPr>
                <w:rFonts w:eastAsia="Times New Roman" w:cs="Arial"/>
                <w:b/>
                <w:sz w:val="20"/>
                <w:szCs w:val="20"/>
                <w:lang w:eastAsia="nb-NO"/>
              </w:rPr>
            </w:pPr>
            <w:r>
              <w:rPr>
                <w:rFonts w:eastAsia="Times New Roman" w:cs="Arial"/>
                <w:b/>
                <w:sz w:val="20"/>
                <w:szCs w:val="20"/>
                <w:lang w:eastAsia="nb-NO"/>
              </w:rPr>
              <w:br/>
            </w:r>
            <w:r w:rsidR="0008118E" w:rsidRPr="009B45E9">
              <w:rPr>
                <w:rFonts w:eastAsia="Times New Roman" w:cs="Arial"/>
                <w:b/>
                <w:sz w:val="20"/>
                <w:szCs w:val="20"/>
                <w:lang w:eastAsia="nb-NO"/>
              </w:rPr>
              <w:t>Gjeldende</w:t>
            </w:r>
          </w:p>
        </w:tc>
        <w:tc>
          <w:tcPr>
            <w:tcW w:w="1134" w:type="dxa"/>
            <w:shd w:val="clear" w:color="auto" w:fill="D6E3BC" w:themeFill="accent3" w:themeFillTint="66"/>
          </w:tcPr>
          <w:p w14:paraId="57DC927B" w14:textId="734A2B9B" w:rsidR="0008118E" w:rsidRPr="009B45E9" w:rsidRDefault="009B45E9" w:rsidP="0008118E">
            <w:pPr>
              <w:jc w:val="center"/>
              <w:rPr>
                <w:rFonts w:eastAsia="Times New Roman" w:cs="Arial"/>
                <w:b/>
                <w:sz w:val="20"/>
                <w:szCs w:val="20"/>
                <w:lang w:eastAsia="nb-NO"/>
              </w:rPr>
            </w:pPr>
            <w:r>
              <w:rPr>
                <w:rFonts w:eastAsia="Times New Roman" w:cs="Arial"/>
                <w:b/>
                <w:sz w:val="20"/>
                <w:szCs w:val="20"/>
                <w:lang w:eastAsia="nb-NO"/>
              </w:rPr>
              <w:br/>
            </w:r>
            <w:r w:rsidR="0008118E" w:rsidRPr="009B45E9">
              <w:rPr>
                <w:rFonts w:eastAsia="Times New Roman" w:cs="Arial"/>
                <w:b/>
                <w:sz w:val="20"/>
                <w:szCs w:val="20"/>
                <w:lang w:eastAsia="nb-NO"/>
              </w:rPr>
              <w:t>2018</w:t>
            </w:r>
          </w:p>
        </w:tc>
        <w:tc>
          <w:tcPr>
            <w:tcW w:w="1134" w:type="dxa"/>
            <w:shd w:val="clear" w:color="auto" w:fill="D6E3BC" w:themeFill="accent3" w:themeFillTint="66"/>
          </w:tcPr>
          <w:p w14:paraId="43EC69AD" w14:textId="7F77CC19" w:rsidR="0008118E" w:rsidRPr="009B45E9" w:rsidRDefault="009B45E9" w:rsidP="0008118E">
            <w:pPr>
              <w:jc w:val="center"/>
              <w:rPr>
                <w:rFonts w:eastAsia="Times New Roman" w:cs="Arial"/>
                <w:b/>
                <w:sz w:val="20"/>
                <w:szCs w:val="20"/>
                <w:lang w:eastAsia="nb-NO"/>
              </w:rPr>
            </w:pPr>
            <w:r>
              <w:rPr>
                <w:rFonts w:eastAsia="Times New Roman" w:cs="Arial"/>
                <w:b/>
                <w:sz w:val="20"/>
                <w:szCs w:val="20"/>
                <w:lang w:eastAsia="nb-NO"/>
              </w:rPr>
              <w:br/>
            </w:r>
            <w:r w:rsidR="0008118E" w:rsidRPr="009B45E9">
              <w:rPr>
                <w:rFonts w:eastAsia="Times New Roman" w:cs="Arial"/>
                <w:b/>
                <w:sz w:val="20"/>
                <w:szCs w:val="20"/>
                <w:lang w:eastAsia="nb-NO"/>
              </w:rPr>
              <w:t>2019</w:t>
            </w:r>
          </w:p>
        </w:tc>
        <w:tc>
          <w:tcPr>
            <w:tcW w:w="1134" w:type="dxa"/>
            <w:vMerge/>
          </w:tcPr>
          <w:p w14:paraId="5F9EE863" w14:textId="77777777" w:rsidR="0008118E" w:rsidRPr="0008118E" w:rsidRDefault="0008118E" w:rsidP="0008118E">
            <w:pPr>
              <w:jc w:val="center"/>
              <w:rPr>
                <w:rFonts w:eastAsia="Times New Roman" w:cs="Arial"/>
                <w:b/>
                <w:sz w:val="24"/>
                <w:szCs w:val="24"/>
                <w:lang w:eastAsia="nb-NO"/>
              </w:rPr>
            </w:pPr>
          </w:p>
        </w:tc>
        <w:tc>
          <w:tcPr>
            <w:tcW w:w="1100" w:type="dxa"/>
            <w:vMerge/>
          </w:tcPr>
          <w:p w14:paraId="6E46164C" w14:textId="77777777" w:rsidR="0008118E" w:rsidRPr="0008118E" w:rsidRDefault="0008118E" w:rsidP="0008118E">
            <w:pPr>
              <w:jc w:val="center"/>
              <w:rPr>
                <w:rFonts w:eastAsia="Times New Roman" w:cs="Arial"/>
                <w:b/>
                <w:sz w:val="24"/>
                <w:szCs w:val="24"/>
                <w:lang w:eastAsia="nb-NO"/>
              </w:rPr>
            </w:pPr>
          </w:p>
        </w:tc>
      </w:tr>
      <w:tr w:rsidR="0008118E" w:rsidRPr="0008118E" w14:paraId="43DF0715" w14:textId="77777777" w:rsidTr="0008118E">
        <w:tc>
          <w:tcPr>
            <w:tcW w:w="2518" w:type="dxa"/>
          </w:tcPr>
          <w:p w14:paraId="4D5B8D31" w14:textId="77777777" w:rsidR="0008118E" w:rsidRPr="0008118E" w:rsidRDefault="0008118E" w:rsidP="0008118E">
            <w:pPr>
              <w:rPr>
                <w:rFonts w:eastAsia="Times New Roman" w:cs="Arial"/>
                <w:sz w:val="24"/>
                <w:szCs w:val="24"/>
                <w:lang w:eastAsia="nb-NO"/>
              </w:rPr>
            </w:pPr>
          </w:p>
        </w:tc>
        <w:tc>
          <w:tcPr>
            <w:tcW w:w="1134" w:type="dxa"/>
          </w:tcPr>
          <w:p w14:paraId="4C446505" w14:textId="77777777" w:rsidR="0008118E" w:rsidRPr="0008118E" w:rsidRDefault="0008118E" w:rsidP="0008118E">
            <w:pPr>
              <w:rPr>
                <w:rFonts w:eastAsia="Times New Roman" w:cs="Arial"/>
                <w:sz w:val="24"/>
                <w:szCs w:val="24"/>
                <w:lang w:eastAsia="nb-NO"/>
              </w:rPr>
            </w:pPr>
          </w:p>
        </w:tc>
        <w:tc>
          <w:tcPr>
            <w:tcW w:w="1134" w:type="dxa"/>
          </w:tcPr>
          <w:p w14:paraId="76E450F2" w14:textId="77777777" w:rsidR="0008118E" w:rsidRPr="0008118E" w:rsidRDefault="0008118E" w:rsidP="0008118E">
            <w:pPr>
              <w:rPr>
                <w:rFonts w:eastAsia="Times New Roman" w:cs="Arial"/>
                <w:sz w:val="24"/>
                <w:szCs w:val="24"/>
                <w:lang w:eastAsia="nb-NO"/>
              </w:rPr>
            </w:pPr>
          </w:p>
        </w:tc>
        <w:tc>
          <w:tcPr>
            <w:tcW w:w="1134" w:type="dxa"/>
          </w:tcPr>
          <w:p w14:paraId="300255D7" w14:textId="77777777" w:rsidR="0008118E" w:rsidRPr="0008118E" w:rsidRDefault="0008118E" w:rsidP="0008118E">
            <w:pPr>
              <w:rPr>
                <w:rFonts w:eastAsia="Times New Roman" w:cs="Arial"/>
                <w:sz w:val="24"/>
                <w:szCs w:val="24"/>
                <w:lang w:eastAsia="nb-NO"/>
              </w:rPr>
            </w:pPr>
          </w:p>
        </w:tc>
        <w:tc>
          <w:tcPr>
            <w:tcW w:w="1134" w:type="dxa"/>
          </w:tcPr>
          <w:p w14:paraId="64A3F1BE" w14:textId="77777777" w:rsidR="0008118E" w:rsidRPr="0008118E" w:rsidRDefault="0008118E" w:rsidP="0008118E">
            <w:pPr>
              <w:rPr>
                <w:rFonts w:eastAsia="Times New Roman" w:cs="Arial"/>
                <w:sz w:val="24"/>
                <w:szCs w:val="24"/>
                <w:lang w:eastAsia="nb-NO"/>
              </w:rPr>
            </w:pPr>
          </w:p>
        </w:tc>
        <w:tc>
          <w:tcPr>
            <w:tcW w:w="1134" w:type="dxa"/>
          </w:tcPr>
          <w:p w14:paraId="007E01A9" w14:textId="77777777" w:rsidR="0008118E" w:rsidRPr="0008118E" w:rsidRDefault="0008118E" w:rsidP="0008118E">
            <w:pPr>
              <w:rPr>
                <w:rFonts w:eastAsia="Times New Roman" w:cs="Arial"/>
                <w:sz w:val="24"/>
                <w:szCs w:val="24"/>
                <w:lang w:eastAsia="nb-NO"/>
              </w:rPr>
            </w:pPr>
          </w:p>
        </w:tc>
        <w:tc>
          <w:tcPr>
            <w:tcW w:w="1100" w:type="dxa"/>
          </w:tcPr>
          <w:p w14:paraId="7D1258A1" w14:textId="77777777" w:rsidR="0008118E" w:rsidRPr="0008118E" w:rsidRDefault="0008118E" w:rsidP="0008118E">
            <w:pPr>
              <w:rPr>
                <w:rFonts w:eastAsia="Times New Roman" w:cs="Arial"/>
                <w:sz w:val="24"/>
                <w:szCs w:val="24"/>
                <w:lang w:eastAsia="nb-NO"/>
              </w:rPr>
            </w:pPr>
          </w:p>
        </w:tc>
      </w:tr>
      <w:tr w:rsidR="0008118E" w:rsidRPr="0008118E" w14:paraId="2F7F8EC7" w14:textId="77777777" w:rsidTr="0008118E">
        <w:tc>
          <w:tcPr>
            <w:tcW w:w="2518" w:type="dxa"/>
          </w:tcPr>
          <w:p w14:paraId="5E1F99E7"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Forbedring av kollektivtilbudet</w:t>
            </w:r>
          </w:p>
        </w:tc>
        <w:tc>
          <w:tcPr>
            <w:tcW w:w="1134" w:type="dxa"/>
          </w:tcPr>
          <w:p w14:paraId="7D60149F"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60 000</w:t>
            </w:r>
          </w:p>
        </w:tc>
        <w:tc>
          <w:tcPr>
            <w:tcW w:w="1134" w:type="dxa"/>
          </w:tcPr>
          <w:p w14:paraId="6A041291"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58 700</w:t>
            </w:r>
          </w:p>
        </w:tc>
        <w:tc>
          <w:tcPr>
            <w:tcW w:w="1134" w:type="dxa"/>
          </w:tcPr>
          <w:p w14:paraId="394939CA"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 xml:space="preserve">17 563 </w:t>
            </w:r>
          </w:p>
        </w:tc>
        <w:tc>
          <w:tcPr>
            <w:tcW w:w="1134" w:type="dxa"/>
          </w:tcPr>
          <w:p w14:paraId="493AD08D"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6 888</w:t>
            </w:r>
          </w:p>
        </w:tc>
        <w:tc>
          <w:tcPr>
            <w:tcW w:w="1134" w:type="dxa"/>
          </w:tcPr>
          <w:p w14:paraId="705F86B7"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24 451</w:t>
            </w:r>
          </w:p>
        </w:tc>
        <w:tc>
          <w:tcPr>
            <w:tcW w:w="1100" w:type="dxa"/>
          </w:tcPr>
          <w:p w14:paraId="1BBFFDFD"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34 249</w:t>
            </w:r>
          </w:p>
        </w:tc>
      </w:tr>
      <w:tr w:rsidR="0008118E" w:rsidRPr="0008118E" w14:paraId="44B15A0B" w14:textId="77777777" w:rsidTr="0008118E">
        <w:tc>
          <w:tcPr>
            <w:tcW w:w="2518" w:type="dxa"/>
          </w:tcPr>
          <w:p w14:paraId="4B954727"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Forbedring av infrastruktur</w:t>
            </w:r>
          </w:p>
        </w:tc>
        <w:tc>
          <w:tcPr>
            <w:tcW w:w="1134" w:type="dxa"/>
          </w:tcPr>
          <w:p w14:paraId="38D77B5C"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32 200</w:t>
            </w:r>
          </w:p>
        </w:tc>
        <w:tc>
          <w:tcPr>
            <w:tcW w:w="1134" w:type="dxa"/>
          </w:tcPr>
          <w:p w14:paraId="3DA44A3E"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33 750</w:t>
            </w:r>
          </w:p>
        </w:tc>
        <w:tc>
          <w:tcPr>
            <w:tcW w:w="1134" w:type="dxa"/>
          </w:tcPr>
          <w:p w14:paraId="62C113D9"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9 000</w:t>
            </w:r>
          </w:p>
        </w:tc>
        <w:tc>
          <w:tcPr>
            <w:tcW w:w="1134" w:type="dxa"/>
          </w:tcPr>
          <w:p w14:paraId="2423582E" w14:textId="77777777" w:rsidR="0008118E" w:rsidRPr="009B45E9" w:rsidRDefault="0008118E" w:rsidP="0008118E">
            <w:pPr>
              <w:jc w:val="right"/>
              <w:rPr>
                <w:rFonts w:eastAsia="Times New Roman" w:cs="Arial"/>
                <w:sz w:val="20"/>
                <w:szCs w:val="20"/>
                <w:lang w:eastAsia="nb-NO"/>
              </w:rPr>
            </w:pPr>
          </w:p>
        </w:tc>
        <w:tc>
          <w:tcPr>
            <w:tcW w:w="1134" w:type="dxa"/>
          </w:tcPr>
          <w:p w14:paraId="7AFAA936"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9 000</w:t>
            </w:r>
          </w:p>
        </w:tc>
        <w:tc>
          <w:tcPr>
            <w:tcW w:w="1100" w:type="dxa"/>
          </w:tcPr>
          <w:p w14:paraId="7D3A67E9"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24 750</w:t>
            </w:r>
          </w:p>
        </w:tc>
      </w:tr>
      <w:tr w:rsidR="0008118E" w:rsidRPr="0008118E" w14:paraId="00D3D924" w14:textId="77777777" w:rsidTr="0008118E">
        <w:tc>
          <w:tcPr>
            <w:tcW w:w="2518" w:type="dxa"/>
          </w:tcPr>
          <w:p w14:paraId="62D83056"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Tiltak for syklende</w:t>
            </w:r>
          </w:p>
        </w:tc>
        <w:tc>
          <w:tcPr>
            <w:tcW w:w="1134" w:type="dxa"/>
          </w:tcPr>
          <w:p w14:paraId="1AC33301"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43 400</w:t>
            </w:r>
          </w:p>
        </w:tc>
        <w:tc>
          <w:tcPr>
            <w:tcW w:w="1134" w:type="dxa"/>
          </w:tcPr>
          <w:p w14:paraId="4D886615"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40 900</w:t>
            </w:r>
          </w:p>
        </w:tc>
        <w:tc>
          <w:tcPr>
            <w:tcW w:w="1134" w:type="dxa"/>
          </w:tcPr>
          <w:p w14:paraId="04C120BA"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3 458</w:t>
            </w:r>
          </w:p>
        </w:tc>
        <w:tc>
          <w:tcPr>
            <w:tcW w:w="1134" w:type="dxa"/>
          </w:tcPr>
          <w:p w14:paraId="00114508"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1 258</w:t>
            </w:r>
          </w:p>
        </w:tc>
        <w:tc>
          <w:tcPr>
            <w:tcW w:w="1134" w:type="dxa"/>
          </w:tcPr>
          <w:p w14:paraId="319205FF"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4 716</w:t>
            </w:r>
          </w:p>
        </w:tc>
        <w:tc>
          <w:tcPr>
            <w:tcW w:w="1100" w:type="dxa"/>
          </w:tcPr>
          <w:p w14:paraId="49FCC30E"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36 184</w:t>
            </w:r>
          </w:p>
        </w:tc>
      </w:tr>
      <w:tr w:rsidR="0008118E" w:rsidRPr="0008118E" w14:paraId="26164053" w14:textId="77777777" w:rsidTr="0008118E">
        <w:tc>
          <w:tcPr>
            <w:tcW w:w="2518" w:type="dxa"/>
          </w:tcPr>
          <w:p w14:paraId="5A3DE084"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Miljøvennlige reiser, attraktiv byutvikling og parkeringstiltak</w:t>
            </w:r>
          </w:p>
        </w:tc>
        <w:tc>
          <w:tcPr>
            <w:tcW w:w="1134" w:type="dxa"/>
          </w:tcPr>
          <w:p w14:paraId="12DB08C4"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15 700</w:t>
            </w:r>
          </w:p>
        </w:tc>
        <w:tc>
          <w:tcPr>
            <w:tcW w:w="1134" w:type="dxa"/>
          </w:tcPr>
          <w:p w14:paraId="77EBF9DA"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13 400</w:t>
            </w:r>
          </w:p>
        </w:tc>
        <w:tc>
          <w:tcPr>
            <w:tcW w:w="1134" w:type="dxa"/>
          </w:tcPr>
          <w:p w14:paraId="32DD184E"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94</w:t>
            </w:r>
          </w:p>
        </w:tc>
        <w:tc>
          <w:tcPr>
            <w:tcW w:w="1134" w:type="dxa"/>
          </w:tcPr>
          <w:p w14:paraId="66FA48C4"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500</w:t>
            </w:r>
          </w:p>
        </w:tc>
        <w:tc>
          <w:tcPr>
            <w:tcW w:w="1134" w:type="dxa"/>
          </w:tcPr>
          <w:p w14:paraId="2AC67EA4"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594</w:t>
            </w:r>
          </w:p>
        </w:tc>
        <w:tc>
          <w:tcPr>
            <w:tcW w:w="1100" w:type="dxa"/>
          </w:tcPr>
          <w:p w14:paraId="1BF52196"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12 806</w:t>
            </w:r>
          </w:p>
        </w:tc>
      </w:tr>
      <w:tr w:rsidR="0008118E" w:rsidRPr="0008118E" w14:paraId="2DE0DEC7" w14:textId="77777777" w:rsidTr="0008118E">
        <w:tc>
          <w:tcPr>
            <w:tcW w:w="2518" w:type="dxa"/>
          </w:tcPr>
          <w:p w14:paraId="3EAE78E8"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Kunnskapsgrunnlag, kommunikasjon</w:t>
            </w:r>
          </w:p>
        </w:tc>
        <w:tc>
          <w:tcPr>
            <w:tcW w:w="1134" w:type="dxa"/>
          </w:tcPr>
          <w:p w14:paraId="4661446E"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14 700</w:t>
            </w:r>
          </w:p>
        </w:tc>
        <w:tc>
          <w:tcPr>
            <w:tcW w:w="1134" w:type="dxa"/>
          </w:tcPr>
          <w:p w14:paraId="1C8B1C3C"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23 500</w:t>
            </w:r>
          </w:p>
        </w:tc>
        <w:tc>
          <w:tcPr>
            <w:tcW w:w="1134" w:type="dxa"/>
          </w:tcPr>
          <w:p w14:paraId="1FC6EF55"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6 735</w:t>
            </w:r>
          </w:p>
        </w:tc>
        <w:tc>
          <w:tcPr>
            <w:tcW w:w="1134" w:type="dxa"/>
          </w:tcPr>
          <w:p w14:paraId="2DD858EF"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5 971</w:t>
            </w:r>
          </w:p>
        </w:tc>
        <w:tc>
          <w:tcPr>
            <w:tcW w:w="1134" w:type="dxa"/>
          </w:tcPr>
          <w:p w14:paraId="5FD8A67C"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12 706</w:t>
            </w:r>
          </w:p>
        </w:tc>
        <w:tc>
          <w:tcPr>
            <w:tcW w:w="1100" w:type="dxa"/>
          </w:tcPr>
          <w:p w14:paraId="1577BED6"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10 794</w:t>
            </w:r>
          </w:p>
        </w:tc>
      </w:tr>
      <w:tr w:rsidR="0008118E" w:rsidRPr="0008118E" w14:paraId="3FB0F33F" w14:textId="77777777" w:rsidTr="0008118E">
        <w:tc>
          <w:tcPr>
            <w:tcW w:w="2518" w:type="dxa"/>
          </w:tcPr>
          <w:p w14:paraId="26CF3343" w14:textId="77777777" w:rsidR="0008118E" w:rsidRPr="009B45E9" w:rsidRDefault="0008118E" w:rsidP="0008118E">
            <w:pPr>
              <w:rPr>
                <w:rFonts w:eastAsia="Times New Roman" w:cs="Arial"/>
                <w:sz w:val="20"/>
                <w:szCs w:val="20"/>
                <w:lang w:eastAsia="nb-NO"/>
              </w:rPr>
            </w:pPr>
            <w:r w:rsidRPr="009B45E9">
              <w:rPr>
                <w:rFonts w:eastAsia="Times New Roman" w:cs="Arial"/>
                <w:sz w:val="20"/>
                <w:szCs w:val="20"/>
                <w:lang w:eastAsia="nb-NO"/>
              </w:rPr>
              <w:t>Udisponert</w:t>
            </w:r>
          </w:p>
        </w:tc>
        <w:tc>
          <w:tcPr>
            <w:tcW w:w="1134" w:type="dxa"/>
          </w:tcPr>
          <w:p w14:paraId="75EE694D" w14:textId="77777777" w:rsidR="0008118E" w:rsidRPr="009B45E9" w:rsidRDefault="0008118E" w:rsidP="0008118E">
            <w:pPr>
              <w:jc w:val="right"/>
              <w:rPr>
                <w:rFonts w:eastAsia="Times New Roman" w:cs="Arial"/>
                <w:sz w:val="20"/>
                <w:szCs w:val="20"/>
                <w:lang w:eastAsia="nb-NO"/>
              </w:rPr>
            </w:pPr>
          </w:p>
        </w:tc>
        <w:tc>
          <w:tcPr>
            <w:tcW w:w="1134" w:type="dxa"/>
          </w:tcPr>
          <w:p w14:paraId="564AB89D"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691</w:t>
            </w:r>
          </w:p>
        </w:tc>
        <w:tc>
          <w:tcPr>
            <w:tcW w:w="1134" w:type="dxa"/>
          </w:tcPr>
          <w:p w14:paraId="0B9952CE" w14:textId="77777777" w:rsidR="0008118E" w:rsidRPr="009B45E9" w:rsidRDefault="0008118E" w:rsidP="0008118E">
            <w:pPr>
              <w:jc w:val="right"/>
              <w:rPr>
                <w:rFonts w:eastAsia="Times New Roman" w:cs="Arial"/>
                <w:sz w:val="20"/>
                <w:szCs w:val="20"/>
                <w:lang w:eastAsia="nb-NO"/>
              </w:rPr>
            </w:pPr>
          </w:p>
        </w:tc>
        <w:tc>
          <w:tcPr>
            <w:tcW w:w="1134" w:type="dxa"/>
          </w:tcPr>
          <w:p w14:paraId="140A4E4E" w14:textId="77777777" w:rsidR="0008118E" w:rsidRPr="009B45E9" w:rsidRDefault="0008118E" w:rsidP="0008118E">
            <w:pPr>
              <w:jc w:val="right"/>
              <w:rPr>
                <w:rFonts w:eastAsia="Times New Roman" w:cs="Arial"/>
                <w:sz w:val="20"/>
                <w:szCs w:val="20"/>
                <w:lang w:eastAsia="nb-NO"/>
              </w:rPr>
            </w:pPr>
          </w:p>
        </w:tc>
        <w:tc>
          <w:tcPr>
            <w:tcW w:w="1134" w:type="dxa"/>
          </w:tcPr>
          <w:p w14:paraId="6A6AB2EA" w14:textId="77777777" w:rsidR="0008118E" w:rsidRPr="009B45E9" w:rsidRDefault="0008118E" w:rsidP="0008118E">
            <w:pPr>
              <w:jc w:val="right"/>
              <w:rPr>
                <w:rFonts w:eastAsia="Times New Roman" w:cs="Arial"/>
                <w:sz w:val="20"/>
                <w:szCs w:val="20"/>
                <w:lang w:eastAsia="nb-NO"/>
              </w:rPr>
            </w:pPr>
          </w:p>
        </w:tc>
        <w:tc>
          <w:tcPr>
            <w:tcW w:w="1100" w:type="dxa"/>
          </w:tcPr>
          <w:p w14:paraId="1A5EBE23" w14:textId="77777777" w:rsidR="0008118E" w:rsidRPr="009B45E9" w:rsidRDefault="0008118E" w:rsidP="0008118E">
            <w:pPr>
              <w:jc w:val="right"/>
              <w:rPr>
                <w:rFonts w:eastAsia="Times New Roman" w:cs="Arial"/>
                <w:sz w:val="20"/>
                <w:szCs w:val="20"/>
                <w:lang w:eastAsia="nb-NO"/>
              </w:rPr>
            </w:pPr>
            <w:r w:rsidRPr="009B45E9">
              <w:rPr>
                <w:rFonts w:eastAsia="Times New Roman" w:cs="Arial"/>
                <w:sz w:val="20"/>
                <w:szCs w:val="20"/>
                <w:lang w:eastAsia="nb-NO"/>
              </w:rPr>
              <w:t>691</w:t>
            </w:r>
          </w:p>
        </w:tc>
      </w:tr>
      <w:tr w:rsidR="0008118E" w:rsidRPr="0008118E" w14:paraId="30B83ADE" w14:textId="77777777" w:rsidTr="0008118E">
        <w:tc>
          <w:tcPr>
            <w:tcW w:w="2518" w:type="dxa"/>
          </w:tcPr>
          <w:p w14:paraId="02708A03" w14:textId="77777777" w:rsidR="0008118E" w:rsidRPr="009B45E9" w:rsidRDefault="0008118E" w:rsidP="0008118E">
            <w:pPr>
              <w:rPr>
                <w:rFonts w:eastAsia="Times New Roman" w:cs="Arial"/>
                <w:sz w:val="20"/>
                <w:szCs w:val="20"/>
                <w:lang w:eastAsia="nb-NO"/>
              </w:rPr>
            </w:pPr>
          </w:p>
        </w:tc>
        <w:tc>
          <w:tcPr>
            <w:tcW w:w="1134" w:type="dxa"/>
          </w:tcPr>
          <w:p w14:paraId="326B4B90" w14:textId="77777777"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166 000</w:t>
            </w:r>
          </w:p>
        </w:tc>
        <w:tc>
          <w:tcPr>
            <w:tcW w:w="1134" w:type="dxa"/>
          </w:tcPr>
          <w:p w14:paraId="593EAF2D" w14:textId="77777777"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170 941</w:t>
            </w:r>
          </w:p>
        </w:tc>
        <w:tc>
          <w:tcPr>
            <w:tcW w:w="1134" w:type="dxa"/>
          </w:tcPr>
          <w:p w14:paraId="54D3365A" w14:textId="77777777"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36 850</w:t>
            </w:r>
          </w:p>
        </w:tc>
        <w:tc>
          <w:tcPr>
            <w:tcW w:w="1134" w:type="dxa"/>
          </w:tcPr>
          <w:p w14:paraId="45D8EED7" w14:textId="77777777"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14 617</w:t>
            </w:r>
          </w:p>
        </w:tc>
        <w:tc>
          <w:tcPr>
            <w:tcW w:w="1134" w:type="dxa"/>
          </w:tcPr>
          <w:p w14:paraId="2E4F8746" w14:textId="77777777"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51 467</w:t>
            </w:r>
          </w:p>
        </w:tc>
        <w:tc>
          <w:tcPr>
            <w:tcW w:w="1100" w:type="dxa"/>
          </w:tcPr>
          <w:p w14:paraId="3C0541C0" w14:textId="0A9FEB00" w:rsidR="0008118E" w:rsidRPr="009B45E9" w:rsidRDefault="0008118E" w:rsidP="0008118E">
            <w:pPr>
              <w:jc w:val="right"/>
              <w:rPr>
                <w:rFonts w:eastAsia="Times New Roman" w:cs="Arial"/>
                <w:b/>
                <w:sz w:val="20"/>
                <w:szCs w:val="20"/>
                <w:lang w:eastAsia="nb-NO"/>
              </w:rPr>
            </w:pPr>
            <w:r w:rsidRPr="009B45E9">
              <w:rPr>
                <w:rFonts w:eastAsia="Times New Roman" w:cs="Arial"/>
                <w:b/>
                <w:sz w:val="20"/>
                <w:szCs w:val="20"/>
                <w:lang w:eastAsia="nb-NO"/>
              </w:rPr>
              <w:t>119</w:t>
            </w:r>
            <w:r w:rsidR="005A446C">
              <w:rPr>
                <w:rFonts w:eastAsia="Times New Roman" w:cs="Arial"/>
                <w:b/>
                <w:sz w:val="20"/>
                <w:szCs w:val="20"/>
                <w:lang w:eastAsia="nb-NO"/>
              </w:rPr>
              <w:t xml:space="preserve"> </w:t>
            </w:r>
            <w:r w:rsidRPr="009B45E9">
              <w:rPr>
                <w:rFonts w:eastAsia="Times New Roman" w:cs="Arial"/>
                <w:b/>
                <w:sz w:val="20"/>
                <w:szCs w:val="20"/>
                <w:lang w:eastAsia="nb-NO"/>
              </w:rPr>
              <w:t>474</w:t>
            </w:r>
          </w:p>
        </w:tc>
      </w:tr>
    </w:tbl>
    <w:p w14:paraId="048652D0" w14:textId="383115B2" w:rsidR="00C0149C" w:rsidRDefault="00C0149C" w:rsidP="0008118E">
      <w:pPr>
        <w:rPr>
          <w:rFonts w:eastAsia="Times New Roman" w:cs="Arial"/>
          <w:sz w:val="24"/>
          <w:szCs w:val="24"/>
          <w:lang w:eastAsia="nb-NO"/>
        </w:rPr>
      </w:pPr>
    </w:p>
    <w:p w14:paraId="5A8D16F2" w14:textId="12D775CA" w:rsidR="0008118E" w:rsidRPr="0008118E" w:rsidRDefault="00C0149C" w:rsidP="0008118E">
      <w:pPr>
        <w:rPr>
          <w:rFonts w:eastAsia="Times New Roman" w:cs="Arial"/>
          <w:sz w:val="24"/>
          <w:szCs w:val="24"/>
          <w:lang w:eastAsia="nb-NO"/>
        </w:rPr>
      </w:pPr>
      <w:r>
        <w:rPr>
          <w:rFonts w:ascii="Arial" w:eastAsia="Times New Roman" w:hAnsi="Arial" w:cs="Arial"/>
          <w:b/>
          <w:i/>
          <w:lang w:eastAsia="nb-NO"/>
        </w:rPr>
        <w:t xml:space="preserve">Administrativ styringsgruppe med fagrådet drøftet status i møte 7. juni med slik konklusjon: </w:t>
      </w:r>
      <w:r>
        <w:rPr>
          <w:rFonts w:ascii="Arial" w:eastAsia="Times New Roman" w:hAnsi="Arial" w:cs="Arial"/>
          <w:i/>
          <w:lang w:eastAsia="nb-NO"/>
        </w:rPr>
        <w:t xml:space="preserve">Utfordringer skrinlegging av Buskerudbypakke2 gir i forhold til disponeringer i handlingsplan 2018/19 for belønningsmidlene legges fram for drøfting i ATM-utvalget. Det foreslås en prosess for mulige/nødvendige omdisponeringer. </w:t>
      </w:r>
      <w:r>
        <w:rPr>
          <w:rFonts w:ascii="Arial" w:eastAsia="Times New Roman" w:hAnsi="Arial" w:cs="Arial"/>
          <w:i/>
          <w:lang w:eastAsia="nb-NO"/>
        </w:rPr>
        <w:br/>
      </w:r>
      <w:r>
        <w:rPr>
          <w:rFonts w:eastAsia="Times New Roman" w:cs="Arial"/>
          <w:sz w:val="24"/>
          <w:szCs w:val="24"/>
          <w:lang w:eastAsia="nb-NO"/>
        </w:rPr>
        <w:br/>
      </w:r>
      <w:r w:rsidR="00071AAE">
        <w:rPr>
          <w:rFonts w:eastAsia="Times New Roman" w:cs="Arial"/>
          <w:sz w:val="24"/>
          <w:szCs w:val="24"/>
          <w:lang w:eastAsia="nb-NO"/>
        </w:rPr>
        <w:t xml:space="preserve">For å eventuelt kunne foreta omdisponeringer for å sikre </w:t>
      </w:r>
      <w:r>
        <w:rPr>
          <w:rFonts w:eastAsia="Times New Roman" w:cs="Arial"/>
          <w:sz w:val="24"/>
          <w:szCs w:val="24"/>
          <w:lang w:eastAsia="nb-NO"/>
        </w:rPr>
        <w:t xml:space="preserve">bl.a. </w:t>
      </w:r>
      <w:r w:rsidR="00071AAE">
        <w:rPr>
          <w:rFonts w:eastAsia="Times New Roman" w:cs="Arial"/>
          <w:sz w:val="24"/>
          <w:szCs w:val="24"/>
          <w:lang w:eastAsia="nb-NO"/>
        </w:rPr>
        <w:t xml:space="preserve">forsterket bussdrift i Buskerudbyen utover 1.1.2020 er partnerne i samarbeidet </w:t>
      </w:r>
      <w:r w:rsidR="00CB7477">
        <w:rPr>
          <w:rFonts w:eastAsia="Times New Roman" w:cs="Arial"/>
          <w:sz w:val="24"/>
          <w:szCs w:val="24"/>
          <w:lang w:eastAsia="nb-NO"/>
        </w:rPr>
        <w:t xml:space="preserve">bedt om status på igangsetting av </w:t>
      </w:r>
      <w:r w:rsidR="00BA61D5">
        <w:rPr>
          <w:rFonts w:eastAsia="Times New Roman" w:cs="Arial"/>
          <w:sz w:val="24"/>
          <w:szCs w:val="24"/>
          <w:lang w:eastAsia="nb-NO"/>
        </w:rPr>
        <w:t>tiltak</w:t>
      </w:r>
      <w:r w:rsidR="00071AAE">
        <w:rPr>
          <w:rFonts w:eastAsia="Times New Roman" w:cs="Arial"/>
          <w:sz w:val="24"/>
          <w:szCs w:val="24"/>
          <w:lang w:eastAsia="nb-NO"/>
        </w:rPr>
        <w:t xml:space="preserve"> per</w:t>
      </w:r>
      <w:r w:rsidR="00BA61D5">
        <w:rPr>
          <w:rFonts w:eastAsia="Times New Roman" w:cs="Arial"/>
          <w:sz w:val="24"/>
          <w:szCs w:val="24"/>
          <w:lang w:eastAsia="nb-NO"/>
        </w:rPr>
        <w:t xml:space="preserve"> 11.06.2019. </w:t>
      </w:r>
      <w:r w:rsidR="00071AAE">
        <w:rPr>
          <w:rFonts w:eastAsia="Times New Roman" w:cs="Arial"/>
          <w:sz w:val="24"/>
          <w:szCs w:val="24"/>
          <w:lang w:eastAsia="nb-NO"/>
        </w:rPr>
        <w:br/>
      </w:r>
      <w:r w:rsidR="00071AAE">
        <w:rPr>
          <w:rFonts w:eastAsia="Times New Roman" w:cs="Arial"/>
          <w:sz w:val="24"/>
          <w:szCs w:val="24"/>
          <w:lang w:eastAsia="nb-NO"/>
        </w:rPr>
        <w:br/>
      </w:r>
      <w:r w:rsidR="0008118E" w:rsidRPr="0008118E">
        <w:rPr>
          <w:rFonts w:eastAsia="Times New Roman" w:cs="Arial"/>
          <w:sz w:val="24"/>
          <w:szCs w:val="24"/>
          <w:lang w:eastAsia="nb-NO"/>
        </w:rPr>
        <w:t>Under følger en kort gjennomgang av tiltaksområdene</w:t>
      </w:r>
      <w:r>
        <w:rPr>
          <w:rFonts w:eastAsia="Times New Roman" w:cs="Arial"/>
          <w:sz w:val="24"/>
          <w:szCs w:val="24"/>
          <w:lang w:eastAsia="nb-NO"/>
        </w:rPr>
        <w:t xml:space="preserve"> med vurdering av mulighet for omdisponeringer</w:t>
      </w:r>
      <w:r w:rsidR="0008118E" w:rsidRPr="0008118E">
        <w:rPr>
          <w:rFonts w:eastAsia="Times New Roman" w:cs="Arial"/>
          <w:sz w:val="24"/>
          <w:szCs w:val="24"/>
          <w:lang w:eastAsia="nb-NO"/>
        </w:rPr>
        <w:t>:</w:t>
      </w:r>
    </w:p>
    <w:p w14:paraId="71B62DE2" w14:textId="2790980B" w:rsidR="0008118E" w:rsidRDefault="0008118E" w:rsidP="00071AAE">
      <w:pPr>
        <w:rPr>
          <w:rFonts w:eastAsia="Times New Roman" w:cs="Arial"/>
          <w:sz w:val="24"/>
          <w:szCs w:val="24"/>
          <w:lang w:eastAsia="nb-NO"/>
        </w:rPr>
      </w:pPr>
      <w:r w:rsidRPr="0008118E">
        <w:rPr>
          <w:rFonts w:eastAsia="Times New Roman" w:cs="Arial"/>
          <w:b/>
          <w:sz w:val="24"/>
          <w:szCs w:val="24"/>
          <w:lang w:eastAsia="nb-NO"/>
        </w:rPr>
        <w:t>Tiltaksområde 1</w:t>
      </w:r>
      <w:r w:rsidR="00497518" w:rsidRPr="00497518">
        <w:t xml:space="preserve"> </w:t>
      </w:r>
      <w:r w:rsidR="00497518" w:rsidRPr="00497518">
        <w:rPr>
          <w:rFonts w:eastAsia="Times New Roman" w:cs="Arial"/>
          <w:b/>
          <w:sz w:val="24"/>
          <w:szCs w:val="24"/>
          <w:lang w:eastAsia="nb-NO"/>
        </w:rPr>
        <w:t>Forbedring av kollektivtilbudet</w:t>
      </w:r>
      <w:r w:rsidRPr="0008118E">
        <w:rPr>
          <w:rFonts w:eastAsia="Times New Roman" w:cs="Arial"/>
          <w:b/>
          <w:sz w:val="24"/>
          <w:szCs w:val="24"/>
          <w:lang w:eastAsia="nb-NO"/>
        </w:rPr>
        <w:br/>
      </w:r>
      <w:r w:rsidRPr="0008118E">
        <w:rPr>
          <w:rFonts w:eastAsia="Times New Roman" w:cs="Arial"/>
          <w:sz w:val="24"/>
          <w:szCs w:val="24"/>
          <w:lang w:eastAsia="nb-NO"/>
        </w:rPr>
        <w:t xml:space="preserve">Av de 58,7 mill. kr som er avsatt til forbedring av kollektivtilbudet skal 47,3 mill. kr gå til forsterking av rutetilbudet inkl. den opptrappingen som har skjedd siste året med hyppigere </w:t>
      </w:r>
      <w:r w:rsidRPr="0008118E">
        <w:rPr>
          <w:rFonts w:eastAsia="Times New Roman" w:cs="Arial"/>
          <w:sz w:val="24"/>
          <w:szCs w:val="24"/>
          <w:lang w:eastAsia="nb-NO"/>
        </w:rPr>
        <w:lastRenderedPageBreak/>
        <w:t xml:space="preserve">avganger i rush til Konnerud og med el-buss til Mjøndalen. Midlene overføres månedlig fra fylkeskommunen til Brakar, og avsatte midler vil gi dekning for tilbudet ut 2019. </w:t>
      </w:r>
      <w:r w:rsidR="009C4626">
        <w:rPr>
          <w:rFonts w:eastAsia="Times New Roman" w:cs="Arial"/>
          <w:sz w:val="24"/>
          <w:szCs w:val="24"/>
          <w:lang w:eastAsia="nb-NO"/>
        </w:rPr>
        <w:t xml:space="preserve">Det gjenstår i tillegg noe </w:t>
      </w:r>
      <w:r w:rsidR="009C4626" w:rsidRPr="009C4626">
        <w:rPr>
          <w:rFonts w:eastAsia="Times New Roman" w:cs="Arial"/>
          <w:sz w:val="24"/>
          <w:szCs w:val="24"/>
          <w:lang w:eastAsia="nb-NO"/>
        </w:rPr>
        <w:t xml:space="preserve">midler til drift mobilbillett og SIS/TID </w:t>
      </w:r>
      <w:r w:rsidR="009C4626">
        <w:rPr>
          <w:rFonts w:eastAsia="Times New Roman" w:cs="Arial"/>
          <w:sz w:val="24"/>
          <w:szCs w:val="24"/>
          <w:lang w:eastAsia="nb-NO"/>
        </w:rPr>
        <w:t>der kostnadene har oppstått</w:t>
      </w:r>
      <w:r w:rsidR="00C0149C">
        <w:rPr>
          <w:rFonts w:eastAsia="Times New Roman" w:cs="Arial"/>
          <w:sz w:val="24"/>
          <w:szCs w:val="24"/>
          <w:lang w:eastAsia="nb-NO"/>
        </w:rPr>
        <w:t xml:space="preserve">, </w:t>
      </w:r>
      <w:r w:rsidR="009C4626">
        <w:rPr>
          <w:rFonts w:eastAsia="Times New Roman" w:cs="Arial"/>
          <w:sz w:val="24"/>
          <w:szCs w:val="24"/>
          <w:lang w:eastAsia="nb-NO"/>
        </w:rPr>
        <w:t xml:space="preserve"> men midlene ikke utbetalt. </w:t>
      </w:r>
      <w:r w:rsidR="00E633B7">
        <w:rPr>
          <w:rFonts w:eastAsia="Times New Roman" w:cs="Arial"/>
          <w:sz w:val="24"/>
          <w:szCs w:val="24"/>
          <w:lang w:eastAsia="nb-NO"/>
        </w:rPr>
        <w:br/>
      </w:r>
      <w:r w:rsidR="00071AAE">
        <w:rPr>
          <w:rFonts w:eastAsia="Times New Roman" w:cs="Arial"/>
          <w:sz w:val="24"/>
          <w:szCs w:val="24"/>
          <w:lang w:eastAsia="nb-NO"/>
        </w:rPr>
        <w:br/>
        <w:t>Når det gjelder behov for mid</w:t>
      </w:r>
      <w:r w:rsidR="00AE14EF">
        <w:rPr>
          <w:rFonts w:eastAsia="Times New Roman" w:cs="Arial"/>
          <w:sz w:val="24"/>
          <w:szCs w:val="24"/>
          <w:lang w:eastAsia="nb-NO"/>
        </w:rPr>
        <w:t>ler i 2020 sier Brakar a</w:t>
      </w:r>
      <w:r w:rsidR="00071AAE">
        <w:rPr>
          <w:rFonts w:eastAsia="Times New Roman" w:cs="Arial"/>
          <w:sz w:val="24"/>
          <w:szCs w:val="24"/>
          <w:lang w:eastAsia="nb-NO"/>
        </w:rPr>
        <w:t>t b</w:t>
      </w:r>
      <w:r w:rsidR="00071AAE" w:rsidRPr="00071AAE">
        <w:rPr>
          <w:rFonts w:eastAsia="Times New Roman" w:cs="Arial"/>
          <w:sz w:val="24"/>
          <w:szCs w:val="24"/>
          <w:lang w:eastAsia="nb-NO"/>
        </w:rPr>
        <w:t xml:space="preserve">ehovet til bussdrift (inkl. </w:t>
      </w:r>
      <w:r w:rsidR="009C4626">
        <w:rPr>
          <w:rFonts w:eastAsia="Times New Roman" w:cs="Arial"/>
          <w:sz w:val="24"/>
          <w:szCs w:val="24"/>
          <w:lang w:eastAsia="nb-NO"/>
        </w:rPr>
        <w:t>SIS/TID og mobilbillett) er 51,7</w:t>
      </w:r>
      <w:r w:rsidR="00071AAE" w:rsidRPr="00071AAE">
        <w:rPr>
          <w:rFonts w:eastAsia="Times New Roman" w:cs="Arial"/>
          <w:sz w:val="24"/>
          <w:szCs w:val="24"/>
          <w:lang w:eastAsia="nb-NO"/>
        </w:rPr>
        <w:t xml:space="preserve"> mill. </w:t>
      </w:r>
      <w:r w:rsidR="00AE14EF">
        <w:rPr>
          <w:rFonts w:eastAsia="Times New Roman" w:cs="Arial"/>
          <w:sz w:val="24"/>
          <w:szCs w:val="24"/>
          <w:lang w:eastAsia="nb-NO"/>
        </w:rPr>
        <w:t>i 2020. B</w:t>
      </w:r>
      <w:r w:rsidR="00071AAE">
        <w:rPr>
          <w:rFonts w:eastAsia="Times New Roman" w:cs="Arial"/>
          <w:sz w:val="24"/>
          <w:szCs w:val="24"/>
          <w:lang w:eastAsia="nb-NO"/>
        </w:rPr>
        <w:t xml:space="preserve">ehovet </w:t>
      </w:r>
      <w:r w:rsidR="009C4626">
        <w:rPr>
          <w:rFonts w:eastAsia="Times New Roman" w:cs="Arial"/>
          <w:sz w:val="24"/>
          <w:szCs w:val="24"/>
          <w:lang w:eastAsia="nb-NO"/>
        </w:rPr>
        <w:t>har økt med 16,7</w:t>
      </w:r>
      <w:r w:rsidR="00071AAE" w:rsidRPr="00071AAE">
        <w:rPr>
          <w:rFonts w:eastAsia="Times New Roman" w:cs="Arial"/>
          <w:sz w:val="24"/>
          <w:szCs w:val="24"/>
          <w:lang w:eastAsia="nb-NO"/>
        </w:rPr>
        <w:t xml:space="preserve"> mill</w:t>
      </w:r>
      <w:r w:rsidR="00071AAE">
        <w:rPr>
          <w:rFonts w:eastAsia="Times New Roman" w:cs="Arial"/>
          <w:sz w:val="24"/>
          <w:szCs w:val="24"/>
          <w:lang w:eastAsia="nb-NO"/>
        </w:rPr>
        <w:t>.</w:t>
      </w:r>
      <w:r w:rsidR="00071AAE" w:rsidRPr="00071AAE">
        <w:rPr>
          <w:rFonts w:eastAsia="Times New Roman" w:cs="Arial"/>
          <w:sz w:val="24"/>
          <w:szCs w:val="24"/>
          <w:lang w:eastAsia="nb-NO"/>
        </w:rPr>
        <w:t xml:space="preserve"> i 2020, </w:t>
      </w:r>
      <w:r w:rsidR="009C4626">
        <w:rPr>
          <w:rFonts w:eastAsia="Times New Roman" w:cs="Arial"/>
          <w:sz w:val="24"/>
          <w:szCs w:val="24"/>
          <w:lang w:eastAsia="nb-NO"/>
        </w:rPr>
        <w:t>i</w:t>
      </w:r>
      <w:r w:rsidR="00071AAE">
        <w:rPr>
          <w:rFonts w:eastAsia="Times New Roman" w:cs="Arial"/>
          <w:sz w:val="24"/>
          <w:szCs w:val="24"/>
          <w:lang w:eastAsia="nb-NO"/>
        </w:rPr>
        <w:t xml:space="preserve"> forhold 2019, og skyldes økt </w:t>
      </w:r>
      <w:r w:rsidR="00071AAE" w:rsidRPr="00071AAE">
        <w:rPr>
          <w:rFonts w:eastAsia="Times New Roman" w:cs="Arial"/>
          <w:sz w:val="24"/>
          <w:szCs w:val="24"/>
          <w:lang w:eastAsia="nb-NO"/>
        </w:rPr>
        <w:t>frekvens og drift av el-buss på linje 51. Dett</w:t>
      </w:r>
      <w:r w:rsidR="00071AAE">
        <w:rPr>
          <w:rFonts w:eastAsia="Times New Roman" w:cs="Arial"/>
          <w:sz w:val="24"/>
          <w:szCs w:val="24"/>
          <w:lang w:eastAsia="nb-NO"/>
        </w:rPr>
        <w:t xml:space="preserve">e var finansiert av BFK i 2018 </w:t>
      </w:r>
      <w:r w:rsidR="00071AAE" w:rsidRPr="00071AAE">
        <w:rPr>
          <w:rFonts w:eastAsia="Times New Roman" w:cs="Arial"/>
          <w:sz w:val="24"/>
          <w:szCs w:val="24"/>
          <w:lang w:eastAsia="nb-NO"/>
        </w:rPr>
        <w:t xml:space="preserve">og 2019, og </w:t>
      </w:r>
      <w:r w:rsidR="009C4626">
        <w:rPr>
          <w:rFonts w:eastAsia="Times New Roman" w:cs="Arial"/>
          <w:sz w:val="24"/>
          <w:szCs w:val="24"/>
          <w:lang w:eastAsia="nb-NO"/>
        </w:rPr>
        <w:t xml:space="preserve">forutsatt </w:t>
      </w:r>
      <w:r w:rsidR="00071AAE" w:rsidRPr="00071AAE">
        <w:rPr>
          <w:rFonts w:eastAsia="Times New Roman" w:cs="Arial"/>
          <w:sz w:val="24"/>
          <w:szCs w:val="24"/>
          <w:lang w:eastAsia="nb-NO"/>
        </w:rPr>
        <w:t>finansie</w:t>
      </w:r>
      <w:r w:rsidR="00071AAE">
        <w:rPr>
          <w:rFonts w:eastAsia="Times New Roman" w:cs="Arial"/>
          <w:sz w:val="24"/>
          <w:szCs w:val="24"/>
          <w:lang w:eastAsia="nb-NO"/>
        </w:rPr>
        <w:t>r</w:t>
      </w:r>
      <w:r w:rsidR="009C4626">
        <w:rPr>
          <w:rFonts w:eastAsia="Times New Roman" w:cs="Arial"/>
          <w:sz w:val="24"/>
          <w:szCs w:val="24"/>
          <w:lang w:eastAsia="nb-NO"/>
        </w:rPr>
        <w:t>t</w:t>
      </w:r>
      <w:r w:rsidR="00071AAE">
        <w:rPr>
          <w:rFonts w:eastAsia="Times New Roman" w:cs="Arial"/>
          <w:sz w:val="24"/>
          <w:szCs w:val="24"/>
          <w:lang w:eastAsia="nb-NO"/>
        </w:rPr>
        <w:t xml:space="preserve"> av </w:t>
      </w:r>
      <w:r w:rsidR="009C4626">
        <w:rPr>
          <w:rFonts w:eastAsia="Times New Roman" w:cs="Arial"/>
          <w:sz w:val="24"/>
          <w:szCs w:val="24"/>
          <w:lang w:eastAsia="nb-NO"/>
        </w:rPr>
        <w:t xml:space="preserve">belønningsmidler gjennom </w:t>
      </w:r>
      <w:proofErr w:type="spellStart"/>
      <w:r w:rsidR="00AE14EF">
        <w:rPr>
          <w:rFonts w:eastAsia="Times New Roman" w:cs="Arial"/>
          <w:sz w:val="24"/>
          <w:szCs w:val="24"/>
          <w:lang w:eastAsia="nb-NO"/>
        </w:rPr>
        <w:t>Buskerud</w:t>
      </w:r>
      <w:r w:rsidR="00071AAE">
        <w:rPr>
          <w:rFonts w:eastAsia="Times New Roman" w:cs="Arial"/>
          <w:sz w:val="24"/>
          <w:szCs w:val="24"/>
          <w:lang w:eastAsia="nb-NO"/>
        </w:rPr>
        <w:t>bypakke</w:t>
      </w:r>
      <w:proofErr w:type="spellEnd"/>
      <w:r w:rsidR="00071AAE">
        <w:rPr>
          <w:rFonts w:eastAsia="Times New Roman" w:cs="Arial"/>
          <w:sz w:val="24"/>
          <w:szCs w:val="24"/>
          <w:lang w:eastAsia="nb-NO"/>
        </w:rPr>
        <w:t xml:space="preserve"> 2 fra 2020 og </w:t>
      </w:r>
      <w:r w:rsidR="00071AAE" w:rsidRPr="00071AAE">
        <w:rPr>
          <w:rFonts w:eastAsia="Times New Roman" w:cs="Arial"/>
          <w:sz w:val="24"/>
          <w:szCs w:val="24"/>
          <w:lang w:eastAsia="nb-NO"/>
        </w:rPr>
        <w:t>utover.</w:t>
      </w:r>
      <w:r w:rsidR="00071AAE">
        <w:rPr>
          <w:rFonts w:eastAsia="Times New Roman" w:cs="Arial"/>
          <w:sz w:val="24"/>
          <w:szCs w:val="24"/>
          <w:lang w:eastAsia="nb-NO"/>
        </w:rPr>
        <w:t xml:space="preserve"> </w:t>
      </w:r>
    </w:p>
    <w:p w14:paraId="23FF977C" w14:textId="3F58CE1A" w:rsidR="00071AAE" w:rsidRPr="0008118E" w:rsidRDefault="00071AAE" w:rsidP="00071AAE">
      <w:pPr>
        <w:rPr>
          <w:rFonts w:eastAsia="Times New Roman" w:cs="Arial"/>
          <w:sz w:val="24"/>
          <w:szCs w:val="24"/>
          <w:lang w:eastAsia="nb-NO"/>
        </w:rPr>
      </w:pPr>
      <w:r>
        <w:rPr>
          <w:rFonts w:eastAsia="Times New Roman" w:cs="Arial"/>
          <w:sz w:val="24"/>
          <w:szCs w:val="24"/>
          <w:lang w:eastAsia="nb-NO"/>
        </w:rPr>
        <w:t xml:space="preserve">Dersom det ikke påregnes egenandel fra Buskerud fylkeskommune/Viken fylkeskommune i 2020 vil et halv års forsterket bussdrift </w:t>
      </w:r>
      <w:r w:rsidR="005A446C">
        <w:rPr>
          <w:rFonts w:eastAsia="Times New Roman" w:cs="Arial"/>
          <w:sz w:val="24"/>
          <w:szCs w:val="24"/>
          <w:lang w:eastAsia="nb-NO"/>
        </w:rPr>
        <w:t xml:space="preserve">på dagens nivå </w:t>
      </w:r>
      <w:r>
        <w:rPr>
          <w:rFonts w:eastAsia="Times New Roman" w:cs="Arial"/>
          <w:sz w:val="24"/>
          <w:szCs w:val="24"/>
          <w:lang w:eastAsia="nb-NO"/>
        </w:rPr>
        <w:t xml:space="preserve">i alle fem kommunene ha en kostnad på </w:t>
      </w:r>
      <w:proofErr w:type="spellStart"/>
      <w:r w:rsidR="005A446C">
        <w:rPr>
          <w:rFonts w:eastAsia="Times New Roman" w:cs="Arial"/>
          <w:sz w:val="24"/>
          <w:szCs w:val="24"/>
          <w:lang w:eastAsia="nb-NO"/>
        </w:rPr>
        <w:t>ca</w:t>
      </w:r>
      <w:proofErr w:type="spellEnd"/>
      <w:r w:rsidR="005A446C">
        <w:rPr>
          <w:rFonts w:eastAsia="Times New Roman" w:cs="Arial"/>
          <w:sz w:val="24"/>
          <w:szCs w:val="24"/>
          <w:lang w:eastAsia="nb-NO"/>
        </w:rPr>
        <w:t xml:space="preserve"> </w:t>
      </w:r>
      <w:r>
        <w:rPr>
          <w:rFonts w:eastAsia="Times New Roman" w:cs="Arial"/>
          <w:sz w:val="24"/>
          <w:szCs w:val="24"/>
          <w:lang w:eastAsia="nb-NO"/>
        </w:rPr>
        <w:t xml:space="preserve">26 mill. kr. </w:t>
      </w:r>
    </w:p>
    <w:p w14:paraId="750B2D7C" w14:textId="71259939" w:rsidR="0008118E" w:rsidRPr="00C0149C" w:rsidRDefault="00AE14EF" w:rsidP="0008118E">
      <w:pPr>
        <w:rPr>
          <w:rFonts w:eastAsia="Times New Roman" w:cs="Arial"/>
          <w:sz w:val="24"/>
          <w:szCs w:val="24"/>
          <w:lang w:eastAsia="nb-NO"/>
        </w:rPr>
      </w:pPr>
      <w:r>
        <w:rPr>
          <w:rFonts w:eastAsia="Times New Roman" w:cs="Arial"/>
          <w:b/>
          <w:sz w:val="24"/>
          <w:szCs w:val="24"/>
          <w:lang w:eastAsia="nb-NO"/>
        </w:rPr>
        <w:br/>
      </w:r>
      <w:r w:rsidR="0008118E" w:rsidRPr="0008118E">
        <w:rPr>
          <w:rFonts w:eastAsia="Times New Roman" w:cs="Arial"/>
          <w:b/>
          <w:sz w:val="24"/>
          <w:szCs w:val="24"/>
          <w:lang w:eastAsia="nb-NO"/>
        </w:rPr>
        <w:t xml:space="preserve">Tiltaksområde 2 </w:t>
      </w:r>
      <w:r w:rsidR="00497518" w:rsidRPr="00497518">
        <w:rPr>
          <w:rFonts w:eastAsia="Times New Roman" w:cs="Arial"/>
          <w:b/>
          <w:sz w:val="24"/>
          <w:szCs w:val="24"/>
          <w:lang w:eastAsia="nb-NO"/>
        </w:rPr>
        <w:t>Forbedring av infrastruktur</w:t>
      </w:r>
      <w:r w:rsidR="0008118E" w:rsidRPr="0008118E">
        <w:rPr>
          <w:rFonts w:eastAsia="Times New Roman" w:cs="Arial"/>
          <w:b/>
          <w:sz w:val="24"/>
          <w:szCs w:val="24"/>
          <w:lang w:eastAsia="nb-NO"/>
        </w:rPr>
        <w:br/>
      </w:r>
      <w:r w:rsidR="0008118E" w:rsidRPr="0008118E">
        <w:rPr>
          <w:rFonts w:eastAsia="Times New Roman" w:cs="Arial"/>
          <w:sz w:val="24"/>
          <w:szCs w:val="24"/>
          <w:lang w:eastAsia="nb-NO"/>
        </w:rPr>
        <w:t>Av bevilgning på 33,7 mill. kr er 18,5 mill. kr 2018 midler. Av diss</w:t>
      </w:r>
      <w:r w:rsidR="00071AAE">
        <w:rPr>
          <w:rFonts w:eastAsia="Times New Roman" w:cs="Arial"/>
          <w:sz w:val="24"/>
          <w:szCs w:val="24"/>
          <w:lang w:eastAsia="nb-NO"/>
        </w:rPr>
        <w:t>e er det utbetalt 9 mill. kr</w:t>
      </w:r>
      <w:r w:rsidR="0008118E" w:rsidRPr="0008118E">
        <w:rPr>
          <w:rFonts w:eastAsia="Times New Roman" w:cs="Arial"/>
          <w:sz w:val="24"/>
          <w:szCs w:val="24"/>
          <w:lang w:eastAsia="nb-NO"/>
        </w:rPr>
        <w:t xml:space="preserve">. </w:t>
      </w:r>
      <w:r w:rsidR="00C0149C">
        <w:rPr>
          <w:rFonts w:eastAsia="Times New Roman" w:cs="Arial"/>
          <w:sz w:val="24"/>
          <w:szCs w:val="24"/>
          <w:lang w:eastAsia="nb-NO"/>
        </w:rPr>
        <w:br/>
      </w:r>
      <w:r w:rsidR="00C0149C">
        <w:rPr>
          <w:rFonts w:eastAsia="Times New Roman" w:cs="Arial"/>
          <w:sz w:val="24"/>
          <w:szCs w:val="24"/>
          <w:lang w:eastAsia="nb-NO"/>
        </w:rPr>
        <w:br/>
      </w:r>
      <w:r w:rsidR="009C4626">
        <w:rPr>
          <w:rFonts w:eastAsia="Times New Roman" w:cs="Arial"/>
          <w:sz w:val="24"/>
          <w:szCs w:val="24"/>
          <w:lang w:eastAsia="nb-NO"/>
        </w:rPr>
        <w:t xml:space="preserve">De tilbakemeldingene </w:t>
      </w:r>
      <w:r w:rsidR="00C0149C">
        <w:rPr>
          <w:rFonts w:eastAsia="Times New Roman" w:cs="Arial"/>
          <w:sz w:val="24"/>
          <w:szCs w:val="24"/>
          <w:lang w:eastAsia="nb-NO"/>
        </w:rPr>
        <w:t xml:space="preserve">som er gitt de siste dagene viser </w:t>
      </w:r>
      <w:r w:rsidR="00071AAE">
        <w:rPr>
          <w:rFonts w:eastAsia="Times New Roman" w:cs="Arial"/>
          <w:sz w:val="24"/>
          <w:szCs w:val="24"/>
          <w:lang w:eastAsia="nb-NO"/>
        </w:rPr>
        <w:t xml:space="preserve">at det </w:t>
      </w:r>
      <w:r w:rsidR="00C0149C">
        <w:rPr>
          <w:rFonts w:eastAsia="Times New Roman" w:cs="Arial"/>
          <w:sz w:val="24"/>
          <w:szCs w:val="24"/>
          <w:lang w:eastAsia="nb-NO"/>
        </w:rPr>
        <w:t xml:space="preserve">kan være mulig å omdisponere </w:t>
      </w:r>
      <w:r w:rsidR="00071AAE">
        <w:rPr>
          <w:rFonts w:eastAsia="Times New Roman" w:cs="Arial"/>
          <w:sz w:val="24"/>
          <w:szCs w:val="24"/>
          <w:lang w:eastAsia="nb-NO"/>
        </w:rPr>
        <w:t>mellom 8</w:t>
      </w:r>
      <w:r w:rsidR="003D70CB">
        <w:rPr>
          <w:rFonts w:eastAsia="Times New Roman" w:cs="Arial"/>
          <w:sz w:val="24"/>
          <w:szCs w:val="24"/>
          <w:lang w:eastAsia="nb-NO"/>
        </w:rPr>
        <w:t xml:space="preserve"> </w:t>
      </w:r>
      <w:r w:rsidR="00071AAE">
        <w:rPr>
          <w:rFonts w:eastAsia="Times New Roman" w:cs="Arial"/>
          <w:sz w:val="24"/>
          <w:szCs w:val="24"/>
          <w:lang w:eastAsia="nb-NO"/>
        </w:rPr>
        <w:t xml:space="preserve">-10 mill. kr </w:t>
      </w:r>
      <w:r w:rsidR="00C0149C">
        <w:rPr>
          <w:rFonts w:eastAsia="Times New Roman" w:cs="Arial"/>
          <w:sz w:val="24"/>
          <w:szCs w:val="24"/>
          <w:lang w:eastAsia="nb-NO"/>
        </w:rPr>
        <w:t xml:space="preserve">da dette er </w:t>
      </w:r>
      <w:r w:rsidR="003D70CB">
        <w:rPr>
          <w:rFonts w:eastAsia="Times New Roman" w:cs="Arial"/>
          <w:sz w:val="24"/>
          <w:szCs w:val="24"/>
          <w:lang w:eastAsia="nb-NO"/>
        </w:rPr>
        <w:t xml:space="preserve">midler som i stor grad er avsatt til </w:t>
      </w:r>
      <w:r w:rsidR="00071AAE">
        <w:rPr>
          <w:rFonts w:eastAsia="Times New Roman" w:cs="Arial"/>
          <w:sz w:val="24"/>
          <w:szCs w:val="24"/>
          <w:lang w:eastAsia="nb-NO"/>
        </w:rPr>
        <w:t>planlegging av infrastrukturtiltak kollektiv for gjennomføring i BBP2</w:t>
      </w:r>
      <w:r w:rsidR="003D70CB">
        <w:rPr>
          <w:rFonts w:eastAsia="Times New Roman" w:cs="Arial"/>
          <w:sz w:val="24"/>
          <w:szCs w:val="24"/>
          <w:lang w:eastAsia="nb-NO"/>
        </w:rPr>
        <w:t xml:space="preserve"> og hvor planleggingsarbeidet ikke er igangsatt eller hvor det ikke er grunnlag for å gå videre med planlegging nå da det ikke foreligger mulig finansiering av tiltakene. </w:t>
      </w:r>
    </w:p>
    <w:p w14:paraId="7C7F8305" w14:textId="4A74233E" w:rsidR="00C0149C" w:rsidRDefault="00AE14EF" w:rsidP="0008118E">
      <w:pPr>
        <w:rPr>
          <w:rFonts w:eastAsia="Times New Roman" w:cs="Arial"/>
          <w:sz w:val="24"/>
          <w:szCs w:val="24"/>
          <w:lang w:eastAsia="nb-NO"/>
        </w:rPr>
      </w:pPr>
      <w:r>
        <w:rPr>
          <w:rFonts w:eastAsia="Times New Roman" w:cs="Arial"/>
          <w:b/>
          <w:sz w:val="24"/>
          <w:szCs w:val="24"/>
          <w:lang w:eastAsia="nb-NO"/>
        </w:rPr>
        <w:br/>
      </w:r>
      <w:r w:rsidR="00C0149C">
        <w:rPr>
          <w:rFonts w:eastAsia="Times New Roman" w:cs="Arial"/>
          <w:b/>
          <w:sz w:val="24"/>
          <w:szCs w:val="24"/>
          <w:lang w:eastAsia="nb-NO"/>
        </w:rPr>
        <w:t>Tiltaksområde 3</w:t>
      </w:r>
      <w:r w:rsidR="00497518" w:rsidRPr="00497518">
        <w:t xml:space="preserve"> </w:t>
      </w:r>
      <w:r w:rsidR="00497518" w:rsidRPr="00497518">
        <w:rPr>
          <w:rFonts w:eastAsia="Times New Roman" w:cs="Arial"/>
          <w:b/>
          <w:sz w:val="24"/>
          <w:szCs w:val="24"/>
          <w:lang w:eastAsia="nb-NO"/>
        </w:rPr>
        <w:t>Tiltak for syklende</w:t>
      </w:r>
      <w:r w:rsidR="0008118E" w:rsidRPr="0008118E">
        <w:rPr>
          <w:rFonts w:eastAsia="Times New Roman" w:cs="Arial"/>
          <w:b/>
          <w:sz w:val="24"/>
          <w:szCs w:val="24"/>
          <w:lang w:eastAsia="nb-NO"/>
        </w:rPr>
        <w:br/>
      </w:r>
      <w:r w:rsidR="0008118E" w:rsidRPr="0008118E">
        <w:rPr>
          <w:rFonts w:eastAsia="Times New Roman" w:cs="Arial"/>
          <w:sz w:val="24"/>
          <w:szCs w:val="24"/>
          <w:lang w:eastAsia="nb-NO"/>
        </w:rPr>
        <w:t xml:space="preserve">En stor del av midlene til sykkeltiltak er fordelt til planlegging av infrastrukturtiltak sykkel for gjennomføring </w:t>
      </w:r>
      <w:r w:rsidR="00467A33">
        <w:rPr>
          <w:rFonts w:eastAsia="Times New Roman" w:cs="Arial"/>
          <w:sz w:val="24"/>
          <w:szCs w:val="24"/>
          <w:lang w:eastAsia="nb-NO"/>
        </w:rPr>
        <w:t>i BBP2. Det vises her til sak 25</w:t>
      </w:r>
      <w:r w:rsidR="0008118E" w:rsidRPr="0008118E">
        <w:rPr>
          <w:rFonts w:eastAsia="Times New Roman" w:cs="Arial"/>
          <w:sz w:val="24"/>
          <w:szCs w:val="24"/>
          <w:lang w:eastAsia="nb-NO"/>
        </w:rPr>
        <w:t xml:space="preserve">/19 Handlingsprogram 2020-2023 for Buskerudbypakke2. Tiltakene er tatt inn i forslag til gjennomføringsavtaler for 2019. </w:t>
      </w:r>
      <w:r w:rsidR="0008118E" w:rsidRPr="003D70CB">
        <w:rPr>
          <w:rFonts w:eastAsia="Times New Roman" w:cs="Arial"/>
          <w:sz w:val="24"/>
          <w:szCs w:val="24"/>
          <w:lang w:eastAsia="nb-NO"/>
        </w:rPr>
        <w:t>Gjennomgangen i dialogmøtene viste at det var noe</w:t>
      </w:r>
      <w:r w:rsidR="005E41B5">
        <w:rPr>
          <w:rFonts w:eastAsia="Times New Roman" w:cs="Arial"/>
          <w:sz w:val="24"/>
          <w:szCs w:val="24"/>
          <w:lang w:eastAsia="nb-NO"/>
        </w:rPr>
        <w:t xml:space="preserve"> varierende hvor langt partnerne</w:t>
      </w:r>
      <w:r w:rsidR="0008118E" w:rsidRPr="003D70CB">
        <w:rPr>
          <w:rFonts w:eastAsia="Times New Roman" w:cs="Arial"/>
          <w:sz w:val="24"/>
          <w:szCs w:val="24"/>
          <w:lang w:eastAsia="nb-NO"/>
        </w:rPr>
        <w:t xml:space="preserve"> var kom</w:t>
      </w:r>
      <w:r w:rsidR="005E41B5">
        <w:rPr>
          <w:rFonts w:eastAsia="Times New Roman" w:cs="Arial"/>
          <w:sz w:val="24"/>
          <w:szCs w:val="24"/>
          <w:lang w:eastAsia="nb-NO"/>
        </w:rPr>
        <w:t xml:space="preserve">met med iverksetting av tiltak. </w:t>
      </w:r>
    </w:p>
    <w:p w14:paraId="48DCEDF3" w14:textId="02D1635F" w:rsidR="0008118E" w:rsidRPr="00467A33" w:rsidRDefault="005E41B5" w:rsidP="0008118E">
      <w:pPr>
        <w:rPr>
          <w:rFonts w:eastAsia="Times New Roman" w:cs="Arial"/>
          <w:b/>
          <w:color w:val="FF0000"/>
          <w:sz w:val="24"/>
          <w:szCs w:val="24"/>
          <w:lang w:eastAsia="nb-NO"/>
        </w:rPr>
      </w:pPr>
      <w:r>
        <w:rPr>
          <w:rFonts w:eastAsia="Times New Roman" w:cs="Arial"/>
          <w:sz w:val="24"/>
          <w:szCs w:val="24"/>
          <w:lang w:eastAsia="nb-NO"/>
        </w:rPr>
        <w:t>Siste tilbakemelding viser at det vil være mulig å omdisponere rundt 8 millioner</w:t>
      </w:r>
      <w:r w:rsidR="00323781">
        <w:rPr>
          <w:rFonts w:eastAsia="Times New Roman" w:cs="Arial"/>
          <w:sz w:val="24"/>
          <w:szCs w:val="24"/>
          <w:lang w:eastAsia="nb-NO"/>
        </w:rPr>
        <w:t xml:space="preserve"> kr</w:t>
      </w:r>
      <w:bookmarkStart w:id="0" w:name="_GoBack"/>
      <w:bookmarkEnd w:id="0"/>
      <w:r>
        <w:rPr>
          <w:rFonts w:eastAsia="Times New Roman" w:cs="Arial"/>
          <w:sz w:val="24"/>
          <w:szCs w:val="24"/>
          <w:lang w:eastAsia="nb-NO"/>
        </w:rPr>
        <w:t>.</w:t>
      </w:r>
    </w:p>
    <w:p w14:paraId="5EA15F83" w14:textId="6505AC53" w:rsidR="0008118E" w:rsidRPr="00467A33" w:rsidRDefault="00780DA6" w:rsidP="0008118E">
      <w:pPr>
        <w:rPr>
          <w:rFonts w:eastAsia="Times New Roman" w:cs="Arial"/>
          <w:b/>
          <w:color w:val="FF0000"/>
          <w:sz w:val="24"/>
          <w:szCs w:val="24"/>
          <w:lang w:eastAsia="nb-NO"/>
        </w:rPr>
      </w:pPr>
      <w:r>
        <w:rPr>
          <w:rFonts w:eastAsia="Times New Roman" w:cs="Arial"/>
          <w:b/>
          <w:sz w:val="24"/>
          <w:szCs w:val="24"/>
          <w:lang w:eastAsia="nb-NO"/>
        </w:rPr>
        <w:br/>
      </w:r>
      <w:r w:rsidR="0008118E" w:rsidRPr="0008118E">
        <w:rPr>
          <w:rFonts w:eastAsia="Times New Roman" w:cs="Arial"/>
          <w:b/>
          <w:sz w:val="24"/>
          <w:szCs w:val="24"/>
          <w:lang w:eastAsia="nb-NO"/>
        </w:rPr>
        <w:t xml:space="preserve">Tiltaksområde 4 </w:t>
      </w:r>
      <w:r w:rsidR="00497518" w:rsidRPr="00497518">
        <w:rPr>
          <w:rFonts w:eastAsia="Times New Roman" w:cs="Arial"/>
          <w:b/>
          <w:sz w:val="24"/>
          <w:szCs w:val="24"/>
          <w:lang w:eastAsia="nb-NO"/>
        </w:rPr>
        <w:t>Miljøvennlige reiser, attraktiv byutvikling og parkeringstiltak</w:t>
      </w:r>
      <w:r w:rsidR="0008118E" w:rsidRPr="0008118E">
        <w:rPr>
          <w:rFonts w:eastAsia="Times New Roman" w:cs="Arial"/>
          <w:b/>
          <w:sz w:val="24"/>
          <w:szCs w:val="24"/>
          <w:lang w:eastAsia="nb-NO"/>
        </w:rPr>
        <w:br/>
      </w:r>
      <w:r w:rsidR="00C0149C">
        <w:rPr>
          <w:rFonts w:eastAsia="Times New Roman" w:cs="Arial"/>
          <w:sz w:val="24"/>
          <w:szCs w:val="24"/>
          <w:lang w:eastAsia="nb-NO"/>
        </w:rPr>
        <w:t xml:space="preserve">Det er disponert </w:t>
      </w:r>
      <w:r w:rsidR="0008118E" w:rsidRPr="005E41B5">
        <w:rPr>
          <w:rFonts w:eastAsia="Times New Roman" w:cs="Arial"/>
          <w:sz w:val="24"/>
          <w:szCs w:val="24"/>
          <w:lang w:eastAsia="nb-NO"/>
        </w:rPr>
        <w:t xml:space="preserve">3 mill. til </w:t>
      </w:r>
      <w:r w:rsidR="00C0149C">
        <w:rPr>
          <w:rFonts w:eastAsia="Times New Roman" w:cs="Arial"/>
          <w:sz w:val="24"/>
          <w:szCs w:val="24"/>
          <w:lang w:eastAsia="nb-NO"/>
        </w:rPr>
        <w:t>“</w:t>
      </w:r>
      <w:r w:rsidR="0008118E" w:rsidRPr="005E41B5">
        <w:rPr>
          <w:rFonts w:eastAsia="Times New Roman" w:cs="Arial"/>
          <w:sz w:val="24"/>
          <w:szCs w:val="24"/>
          <w:lang w:eastAsia="nb-NO"/>
        </w:rPr>
        <w:t>Feie for egen dør</w:t>
      </w:r>
      <w:r w:rsidR="00C0149C">
        <w:rPr>
          <w:rFonts w:eastAsia="Times New Roman" w:cs="Arial"/>
          <w:sz w:val="24"/>
          <w:szCs w:val="24"/>
          <w:lang w:eastAsia="nb-NO"/>
        </w:rPr>
        <w:t>”</w:t>
      </w:r>
      <w:r w:rsidR="0008118E" w:rsidRPr="005E41B5">
        <w:rPr>
          <w:rFonts w:eastAsia="Times New Roman" w:cs="Arial"/>
          <w:sz w:val="24"/>
          <w:szCs w:val="24"/>
          <w:lang w:eastAsia="nb-NO"/>
        </w:rPr>
        <w:t xml:space="preserve">, der midler ble fordelt i Fagrådssak 9/19 og tiltak er i ferd med å bli igangsatt. Til </w:t>
      </w:r>
      <w:proofErr w:type="spellStart"/>
      <w:r w:rsidR="0008118E" w:rsidRPr="005E41B5">
        <w:rPr>
          <w:rFonts w:eastAsia="Times New Roman" w:cs="Arial"/>
          <w:sz w:val="24"/>
          <w:szCs w:val="24"/>
          <w:lang w:eastAsia="nb-NO"/>
        </w:rPr>
        <w:t>elbys</w:t>
      </w:r>
      <w:r w:rsidR="005E41B5" w:rsidRPr="005E41B5">
        <w:rPr>
          <w:rFonts w:eastAsia="Times New Roman" w:cs="Arial"/>
          <w:sz w:val="24"/>
          <w:szCs w:val="24"/>
          <w:lang w:eastAsia="nb-NO"/>
        </w:rPr>
        <w:t>ykkel</w:t>
      </w:r>
      <w:proofErr w:type="spellEnd"/>
      <w:r w:rsidR="005E41B5" w:rsidRPr="005E41B5">
        <w:rPr>
          <w:rFonts w:eastAsia="Times New Roman" w:cs="Arial"/>
          <w:sz w:val="24"/>
          <w:szCs w:val="24"/>
          <w:lang w:eastAsia="nb-NO"/>
        </w:rPr>
        <w:t xml:space="preserve"> er det avsatt 6 mill. kr s</w:t>
      </w:r>
      <w:r w:rsidR="005A446C">
        <w:rPr>
          <w:rFonts w:eastAsia="Times New Roman" w:cs="Arial"/>
          <w:sz w:val="24"/>
          <w:szCs w:val="24"/>
          <w:lang w:eastAsia="nb-NO"/>
        </w:rPr>
        <w:t xml:space="preserve">om foreløpig ikke er disponert da prosjektet er noe forsinket. </w:t>
      </w:r>
      <w:r w:rsidR="00C0149C">
        <w:rPr>
          <w:rFonts w:eastAsia="Times New Roman" w:cs="Arial"/>
          <w:sz w:val="24"/>
          <w:szCs w:val="24"/>
          <w:lang w:eastAsia="nb-NO"/>
        </w:rPr>
        <w:br/>
      </w:r>
      <w:r w:rsidR="00E633B7">
        <w:rPr>
          <w:rFonts w:eastAsia="Times New Roman" w:cs="Arial"/>
          <w:sz w:val="24"/>
          <w:szCs w:val="24"/>
          <w:lang w:eastAsia="nb-NO"/>
        </w:rPr>
        <w:br/>
      </w:r>
      <w:r w:rsidR="005E41B5" w:rsidRPr="005E41B5">
        <w:rPr>
          <w:rFonts w:eastAsia="Times New Roman" w:cs="Arial"/>
          <w:sz w:val="24"/>
          <w:szCs w:val="24"/>
          <w:lang w:eastAsia="nb-NO"/>
        </w:rPr>
        <w:t xml:space="preserve">Siste tilbakemelding viser at det vil </w:t>
      </w:r>
      <w:r w:rsidR="005E41B5">
        <w:rPr>
          <w:rFonts w:eastAsia="Times New Roman" w:cs="Arial"/>
          <w:sz w:val="24"/>
          <w:szCs w:val="24"/>
          <w:lang w:eastAsia="nb-NO"/>
        </w:rPr>
        <w:t>være mulig å omdisponere rundt 5</w:t>
      </w:r>
      <w:r w:rsidR="005E41B5" w:rsidRPr="005E41B5">
        <w:rPr>
          <w:rFonts w:eastAsia="Times New Roman" w:cs="Arial"/>
          <w:sz w:val="24"/>
          <w:szCs w:val="24"/>
          <w:lang w:eastAsia="nb-NO"/>
        </w:rPr>
        <w:t xml:space="preserve"> millioner</w:t>
      </w:r>
      <w:r w:rsidR="00E633B7">
        <w:rPr>
          <w:rFonts w:eastAsia="Times New Roman" w:cs="Arial"/>
          <w:sz w:val="24"/>
          <w:szCs w:val="24"/>
          <w:lang w:eastAsia="nb-NO"/>
        </w:rPr>
        <w:t xml:space="preserve"> </w:t>
      </w:r>
      <w:r w:rsidR="00962E70">
        <w:rPr>
          <w:rFonts w:eastAsia="Times New Roman" w:cs="Arial"/>
          <w:sz w:val="24"/>
          <w:szCs w:val="24"/>
          <w:lang w:eastAsia="nb-NO"/>
        </w:rPr>
        <w:t xml:space="preserve">kr </w:t>
      </w:r>
      <w:r w:rsidR="00E633B7">
        <w:rPr>
          <w:rFonts w:eastAsia="Times New Roman" w:cs="Arial"/>
          <w:sz w:val="24"/>
          <w:szCs w:val="24"/>
          <w:lang w:eastAsia="nb-NO"/>
        </w:rPr>
        <w:t>fra tiltaksområde 4</w:t>
      </w:r>
      <w:r w:rsidR="005E41B5" w:rsidRPr="005E41B5">
        <w:rPr>
          <w:rFonts w:eastAsia="Times New Roman" w:cs="Arial"/>
          <w:sz w:val="24"/>
          <w:szCs w:val="24"/>
          <w:lang w:eastAsia="nb-NO"/>
        </w:rPr>
        <w:t>.</w:t>
      </w:r>
    </w:p>
    <w:p w14:paraId="6FDA156E" w14:textId="226E7CDC" w:rsidR="0008118E" w:rsidRPr="0008118E" w:rsidRDefault="00C0149C" w:rsidP="0008118E">
      <w:pPr>
        <w:rPr>
          <w:rFonts w:eastAsia="Times New Roman" w:cs="Arial"/>
          <w:sz w:val="24"/>
          <w:szCs w:val="24"/>
          <w:lang w:eastAsia="nb-NO"/>
        </w:rPr>
      </w:pPr>
      <w:r>
        <w:rPr>
          <w:rFonts w:eastAsia="Times New Roman" w:cs="Arial"/>
          <w:b/>
          <w:sz w:val="24"/>
          <w:szCs w:val="24"/>
          <w:lang w:eastAsia="nb-NO"/>
        </w:rPr>
        <w:lastRenderedPageBreak/>
        <w:t>Tiltaksområde 5</w:t>
      </w:r>
      <w:r w:rsidR="00497518" w:rsidRPr="00497518">
        <w:t xml:space="preserve"> </w:t>
      </w:r>
      <w:r w:rsidR="00497518" w:rsidRPr="00497518">
        <w:rPr>
          <w:rFonts w:eastAsia="Times New Roman" w:cs="Arial"/>
          <w:b/>
          <w:sz w:val="24"/>
          <w:szCs w:val="24"/>
          <w:lang w:eastAsia="nb-NO"/>
        </w:rPr>
        <w:t>Kunnskapsgrunnlag, kommunikasjon</w:t>
      </w:r>
      <w:r w:rsidR="0008118E" w:rsidRPr="0008118E">
        <w:rPr>
          <w:rFonts w:eastAsia="Times New Roman" w:cs="Arial"/>
          <w:b/>
          <w:sz w:val="24"/>
          <w:szCs w:val="24"/>
          <w:lang w:eastAsia="nb-NO"/>
        </w:rPr>
        <w:br/>
      </w:r>
      <w:r w:rsidR="0008118E" w:rsidRPr="0008118E">
        <w:rPr>
          <w:rFonts w:eastAsia="Times New Roman" w:cs="Arial"/>
          <w:sz w:val="24"/>
          <w:szCs w:val="24"/>
          <w:lang w:eastAsia="nb-NO"/>
        </w:rPr>
        <w:t xml:space="preserve">Påløpte midler har i stor grad gått til planlegging av BBP2, inkludert tilfartsvegsystemet, detaljplanlegging av bomsystemet og forberedelser til KS2. Gjenstående midler er avsatt </w:t>
      </w:r>
      <w:r w:rsidR="0008118E" w:rsidRPr="005E41B5">
        <w:rPr>
          <w:rFonts w:eastAsia="Times New Roman" w:cs="Arial"/>
          <w:sz w:val="24"/>
          <w:szCs w:val="24"/>
          <w:lang w:eastAsia="nb-NO"/>
        </w:rPr>
        <w:t xml:space="preserve">med </w:t>
      </w:r>
      <w:proofErr w:type="spellStart"/>
      <w:r w:rsidR="0008118E" w:rsidRPr="005E41B5">
        <w:rPr>
          <w:rFonts w:eastAsia="Times New Roman" w:cs="Arial"/>
          <w:sz w:val="24"/>
          <w:szCs w:val="24"/>
          <w:lang w:eastAsia="nb-NO"/>
        </w:rPr>
        <w:t>ca</w:t>
      </w:r>
      <w:proofErr w:type="spellEnd"/>
      <w:r w:rsidR="0008118E" w:rsidRPr="005E41B5">
        <w:rPr>
          <w:rFonts w:eastAsia="Times New Roman" w:cs="Arial"/>
          <w:sz w:val="24"/>
          <w:szCs w:val="24"/>
          <w:lang w:eastAsia="nb-NO"/>
        </w:rPr>
        <w:t xml:space="preserve"> 1,9 mill. til revidering og oppfølging av handlingsprogram areal- og transportplan Buskerudbyen 2013-23, felles </w:t>
      </w:r>
      <w:proofErr w:type="spellStart"/>
      <w:r w:rsidR="0008118E" w:rsidRPr="005E41B5">
        <w:rPr>
          <w:rFonts w:eastAsia="Times New Roman" w:cs="Arial"/>
          <w:sz w:val="24"/>
          <w:szCs w:val="24"/>
          <w:lang w:eastAsia="nb-NO"/>
        </w:rPr>
        <w:t>gåstrategi</w:t>
      </w:r>
      <w:proofErr w:type="spellEnd"/>
      <w:r w:rsidR="0008118E" w:rsidRPr="005E41B5">
        <w:rPr>
          <w:rFonts w:eastAsia="Times New Roman" w:cs="Arial"/>
          <w:sz w:val="24"/>
          <w:szCs w:val="24"/>
          <w:lang w:eastAsia="nb-NO"/>
        </w:rPr>
        <w:t xml:space="preserve"> og felles sykkelplan. Videre er ca. 4,7 mill. avsatt til oppfølging av BBP1/planlegging BBP2 og ca. 4 mill. til kommunikasjon.</w:t>
      </w:r>
      <w:r w:rsidR="005E41B5">
        <w:rPr>
          <w:rFonts w:eastAsia="Times New Roman" w:cs="Arial"/>
          <w:sz w:val="24"/>
          <w:szCs w:val="24"/>
          <w:lang w:eastAsia="nb-NO"/>
        </w:rPr>
        <w:t xml:space="preserve"> </w:t>
      </w:r>
      <w:r w:rsidR="00E633B7">
        <w:rPr>
          <w:rFonts w:eastAsia="Times New Roman" w:cs="Arial"/>
          <w:sz w:val="24"/>
          <w:szCs w:val="24"/>
          <w:lang w:eastAsia="nb-NO"/>
        </w:rPr>
        <w:br/>
      </w:r>
      <w:r w:rsidR="00E633B7">
        <w:rPr>
          <w:rFonts w:eastAsia="Times New Roman" w:cs="Arial"/>
          <w:sz w:val="24"/>
          <w:szCs w:val="24"/>
          <w:lang w:eastAsia="nb-NO"/>
        </w:rPr>
        <w:br/>
      </w:r>
      <w:r w:rsidR="005E41B5">
        <w:rPr>
          <w:rFonts w:eastAsia="Times New Roman" w:cs="Arial"/>
          <w:sz w:val="24"/>
          <w:szCs w:val="24"/>
          <w:lang w:eastAsia="nb-NO"/>
        </w:rPr>
        <w:t xml:space="preserve">Siste gjennomgang viser en mulig omdisponering på </w:t>
      </w:r>
      <w:proofErr w:type="spellStart"/>
      <w:r w:rsidR="005E41B5">
        <w:rPr>
          <w:rFonts w:eastAsia="Times New Roman" w:cs="Arial"/>
          <w:sz w:val="24"/>
          <w:szCs w:val="24"/>
          <w:lang w:eastAsia="nb-NO"/>
        </w:rPr>
        <w:t>ca</w:t>
      </w:r>
      <w:proofErr w:type="spellEnd"/>
      <w:r w:rsidR="005E41B5">
        <w:rPr>
          <w:rFonts w:eastAsia="Times New Roman" w:cs="Arial"/>
          <w:sz w:val="24"/>
          <w:szCs w:val="24"/>
          <w:lang w:eastAsia="nb-NO"/>
        </w:rPr>
        <w:t xml:space="preserve"> 2,5 mill. kr. </w:t>
      </w:r>
      <w:r w:rsidR="0008118E" w:rsidRPr="005E41B5">
        <w:rPr>
          <w:rFonts w:eastAsia="Times New Roman" w:cs="Arial"/>
          <w:sz w:val="24"/>
          <w:szCs w:val="24"/>
          <w:lang w:eastAsia="nb-NO"/>
        </w:rPr>
        <w:t xml:space="preserve"> </w:t>
      </w:r>
      <w:r w:rsidR="0008118E" w:rsidRPr="005E41B5">
        <w:rPr>
          <w:rFonts w:eastAsia="Times New Roman" w:cs="Arial"/>
          <w:sz w:val="24"/>
          <w:szCs w:val="24"/>
          <w:lang w:eastAsia="nb-NO"/>
        </w:rPr>
        <w:br/>
      </w:r>
      <w:r w:rsidR="0008118E" w:rsidRPr="0008118E">
        <w:rPr>
          <w:rFonts w:eastAsia="Times New Roman" w:cs="Arial"/>
          <w:b/>
          <w:sz w:val="24"/>
          <w:szCs w:val="24"/>
          <w:lang w:eastAsia="nb-NO"/>
        </w:rPr>
        <w:br/>
        <w:t>Vurdering</w:t>
      </w:r>
      <w:r w:rsidR="0008118E" w:rsidRPr="0008118E">
        <w:rPr>
          <w:rFonts w:eastAsia="Times New Roman" w:cs="Arial"/>
          <w:b/>
          <w:sz w:val="24"/>
          <w:szCs w:val="24"/>
          <w:lang w:eastAsia="nb-NO"/>
        </w:rPr>
        <w:br/>
      </w:r>
      <w:r w:rsidR="0008118E" w:rsidRPr="0008118E">
        <w:rPr>
          <w:rFonts w:eastAsia="Times New Roman" w:cs="Arial"/>
          <w:sz w:val="24"/>
          <w:szCs w:val="24"/>
          <w:lang w:eastAsia="nb-NO"/>
        </w:rPr>
        <w:t xml:space="preserve">Partnerne er i stor grad i rute med å iverksette tiltak i henhold til handlingsplan 2018/19. </w:t>
      </w:r>
      <w:r w:rsidR="0008118E" w:rsidRPr="00E633B7">
        <w:rPr>
          <w:rFonts w:eastAsia="Times New Roman" w:cs="Arial"/>
          <w:sz w:val="24"/>
          <w:szCs w:val="24"/>
          <w:lang w:eastAsia="nb-NO"/>
        </w:rPr>
        <w:t xml:space="preserve">Mange av tiltakene vil kunne gjennomføres i 2019, men det er betinget av at SD raskt overfører avtalte midler for 2019. Gjennomføringsavtaler for 2019 mellom partnerne og </w:t>
      </w:r>
      <w:proofErr w:type="spellStart"/>
      <w:r w:rsidR="0008118E" w:rsidRPr="00E633B7">
        <w:rPr>
          <w:rFonts w:eastAsia="Times New Roman" w:cs="Arial"/>
          <w:sz w:val="24"/>
          <w:szCs w:val="24"/>
          <w:lang w:eastAsia="nb-NO"/>
        </w:rPr>
        <w:t>Buskerudbysekretariatet</w:t>
      </w:r>
      <w:proofErr w:type="spellEnd"/>
      <w:r w:rsidR="0008118E" w:rsidRPr="00E633B7">
        <w:rPr>
          <w:rFonts w:eastAsia="Times New Roman" w:cs="Arial"/>
          <w:sz w:val="24"/>
          <w:szCs w:val="24"/>
          <w:lang w:eastAsia="nb-NO"/>
        </w:rPr>
        <w:t xml:space="preserve"> kan ikke undertegnes før det foreligger et svar fra SD på rapporteringen for 2018 og bekreftelse på at midler for 2019 blir overført.</w:t>
      </w:r>
      <w:r w:rsidR="0008118E" w:rsidRPr="0008118E">
        <w:rPr>
          <w:rFonts w:eastAsia="Times New Roman" w:cs="Arial"/>
          <w:sz w:val="24"/>
          <w:szCs w:val="24"/>
          <w:lang w:eastAsia="nb-NO"/>
        </w:rPr>
        <w:t xml:space="preserve"> </w:t>
      </w:r>
    </w:p>
    <w:p w14:paraId="1C750BEF" w14:textId="57F07915" w:rsidR="0008118E" w:rsidRPr="0008118E" w:rsidRDefault="0008118E" w:rsidP="0008118E">
      <w:pPr>
        <w:rPr>
          <w:rFonts w:eastAsia="Times New Roman" w:cs="Arial"/>
          <w:sz w:val="24"/>
          <w:szCs w:val="24"/>
          <w:lang w:eastAsia="nb-NO"/>
        </w:rPr>
      </w:pPr>
      <w:r w:rsidRPr="0008118E">
        <w:rPr>
          <w:rFonts w:eastAsia="Times New Roman" w:cs="Arial"/>
          <w:sz w:val="24"/>
          <w:szCs w:val="24"/>
          <w:lang w:eastAsia="nb-NO"/>
        </w:rPr>
        <w:t xml:space="preserve">Når BBP2 nå ikke blir behandlet i Stortinget og forhandlinger om byvekstavtale med stor sannsynlighet ikke kommer i gang i år, </w:t>
      </w:r>
      <w:r w:rsidR="0076455B">
        <w:rPr>
          <w:rFonts w:eastAsia="Times New Roman" w:cs="Arial"/>
          <w:sz w:val="24"/>
          <w:szCs w:val="24"/>
          <w:lang w:eastAsia="nb-NO"/>
        </w:rPr>
        <w:t xml:space="preserve">er det behov for å vurdere på nytt </w:t>
      </w:r>
      <w:r w:rsidRPr="0008118E">
        <w:rPr>
          <w:rFonts w:eastAsia="Times New Roman" w:cs="Arial"/>
          <w:sz w:val="24"/>
          <w:szCs w:val="24"/>
          <w:lang w:eastAsia="nb-NO"/>
        </w:rPr>
        <w:t>behovet for planleggingsmidler til tiltak s</w:t>
      </w:r>
      <w:r w:rsidR="0076455B">
        <w:rPr>
          <w:rFonts w:eastAsia="Times New Roman" w:cs="Arial"/>
          <w:sz w:val="24"/>
          <w:szCs w:val="24"/>
          <w:lang w:eastAsia="nb-NO"/>
        </w:rPr>
        <w:t>om var forutsett gjennomført med</w:t>
      </w:r>
      <w:r w:rsidRPr="0008118E">
        <w:rPr>
          <w:rFonts w:eastAsia="Times New Roman" w:cs="Arial"/>
          <w:sz w:val="24"/>
          <w:szCs w:val="24"/>
          <w:lang w:eastAsia="nb-NO"/>
        </w:rPr>
        <w:t xml:space="preserve"> BBP2. </w:t>
      </w:r>
      <w:r w:rsidRPr="0008118E">
        <w:rPr>
          <w:rFonts w:eastAsia="Times New Roman" w:cs="Arial"/>
          <w:sz w:val="24"/>
          <w:szCs w:val="24"/>
          <w:lang w:eastAsia="nb-NO"/>
        </w:rPr>
        <w:br/>
      </w:r>
      <w:r w:rsidRPr="0008118E">
        <w:rPr>
          <w:rFonts w:eastAsia="Times New Roman" w:cs="Arial"/>
          <w:sz w:val="24"/>
          <w:szCs w:val="24"/>
          <w:lang w:eastAsia="nb-NO"/>
        </w:rPr>
        <w:br/>
        <w:t xml:space="preserve">Det er også oppstått stor usikkerhet når det gjelder videre finansiering av det forsterkede busstilbudet i 2020. Selv om søknad om videreføring av belønningsmidlene blir sendt inn nå, kan det ta lang tid før Buskerudbyen får svar. Praksis tidligere har vært at departementet ikke gir svar på søknad før rapportering på inneværende periode foreligger, det vil da si tidligst etter 1. februar 2020. Brakar opplyste i dialogmøte 20. mai at 1. september er frist for rapportering av ruteendringer neste år og at de må iverksette tiltak utover høsten for å nå det omfang på driften som kan finansieres.   </w:t>
      </w:r>
    </w:p>
    <w:p w14:paraId="515783C0" w14:textId="3E3E3EF5" w:rsidR="0008118E" w:rsidRPr="0008118E" w:rsidRDefault="0008118E" w:rsidP="0008118E">
      <w:pPr>
        <w:rPr>
          <w:rFonts w:eastAsia="Times New Roman" w:cs="Arial"/>
          <w:sz w:val="24"/>
          <w:szCs w:val="24"/>
          <w:lang w:eastAsia="nb-NO"/>
        </w:rPr>
      </w:pPr>
      <w:r w:rsidRPr="0008118E">
        <w:rPr>
          <w:rFonts w:eastAsia="Times New Roman" w:cs="Arial"/>
          <w:sz w:val="24"/>
          <w:szCs w:val="24"/>
          <w:lang w:eastAsia="nb-NO"/>
        </w:rPr>
        <w:t>I 20</w:t>
      </w:r>
      <w:r w:rsidR="0076455B">
        <w:rPr>
          <w:rFonts w:eastAsia="Times New Roman" w:cs="Arial"/>
          <w:sz w:val="24"/>
          <w:szCs w:val="24"/>
          <w:lang w:eastAsia="nb-NO"/>
        </w:rPr>
        <w:t>19 er det avsatt til sammen 35</w:t>
      </w:r>
      <w:r w:rsidRPr="0008118E">
        <w:rPr>
          <w:rFonts w:eastAsia="Times New Roman" w:cs="Arial"/>
          <w:sz w:val="24"/>
          <w:szCs w:val="24"/>
          <w:lang w:eastAsia="nb-NO"/>
        </w:rPr>
        <w:t xml:space="preserve"> mill. kr i belønningsmidler til forsterket bussdrift, men det ligger ikke inne midler til videre finansiering i 2020. D</w:t>
      </w:r>
      <w:r w:rsidR="00F86584">
        <w:rPr>
          <w:rFonts w:eastAsia="Times New Roman" w:cs="Arial"/>
          <w:sz w:val="24"/>
          <w:szCs w:val="24"/>
          <w:lang w:eastAsia="nb-NO"/>
        </w:rPr>
        <w:t>et kan tenkes ulike alternativer:</w:t>
      </w:r>
    </w:p>
    <w:p w14:paraId="256631DF" w14:textId="4F40F8BD" w:rsidR="0008118E" w:rsidRPr="0008118E" w:rsidRDefault="0008118E" w:rsidP="006D06E5">
      <w:pPr>
        <w:pStyle w:val="Listeavsnitt"/>
        <w:numPr>
          <w:ilvl w:val="0"/>
          <w:numId w:val="2"/>
        </w:numPr>
        <w:rPr>
          <w:rFonts w:eastAsia="Times New Roman" w:cs="Arial"/>
          <w:sz w:val="24"/>
          <w:szCs w:val="24"/>
          <w:lang w:eastAsia="nb-NO"/>
        </w:rPr>
      </w:pPr>
      <w:r w:rsidRPr="0008118E">
        <w:rPr>
          <w:rFonts w:eastAsia="Times New Roman" w:cs="Arial"/>
          <w:sz w:val="24"/>
          <w:szCs w:val="24"/>
          <w:lang w:eastAsia="nb-NO"/>
        </w:rPr>
        <w:t>Søknad om belønningsmidler for 20/21 sendes i juni og svar fra SD foreligger før 1. september 2019</w:t>
      </w:r>
      <w:r w:rsidR="005A09F1">
        <w:rPr>
          <w:rFonts w:eastAsia="Times New Roman" w:cs="Arial"/>
          <w:sz w:val="24"/>
          <w:szCs w:val="24"/>
          <w:lang w:eastAsia="nb-NO"/>
        </w:rPr>
        <w:t xml:space="preserve">. </w:t>
      </w:r>
    </w:p>
    <w:p w14:paraId="5C93F8AC" w14:textId="6972EDD3" w:rsidR="0008118E" w:rsidRDefault="00F86584" w:rsidP="006D06E5">
      <w:pPr>
        <w:pStyle w:val="Listeavsnitt"/>
        <w:numPr>
          <w:ilvl w:val="0"/>
          <w:numId w:val="2"/>
        </w:numPr>
        <w:rPr>
          <w:rFonts w:eastAsia="Times New Roman" w:cs="Arial"/>
          <w:sz w:val="24"/>
          <w:szCs w:val="24"/>
          <w:lang w:eastAsia="nb-NO"/>
        </w:rPr>
      </w:pPr>
      <w:r>
        <w:rPr>
          <w:rFonts w:eastAsia="Times New Roman" w:cs="Arial"/>
          <w:sz w:val="24"/>
          <w:szCs w:val="24"/>
          <w:lang w:eastAsia="nb-NO"/>
        </w:rPr>
        <w:t xml:space="preserve">Partnerne i </w:t>
      </w:r>
      <w:proofErr w:type="spellStart"/>
      <w:r>
        <w:rPr>
          <w:rFonts w:eastAsia="Times New Roman" w:cs="Arial"/>
          <w:sz w:val="24"/>
          <w:szCs w:val="24"/>
          <w:lang w:eastAsia="nb-NO"/>
        </w:rPr>
        <w:t>Buskerudbysamarbeidet</w:t>
      </w:r>
      <w:proofErr w:type="spellEnd"/>
      <w:r>
        <w:rPr>
          <w:rFonts w:eastAsia="Times New Roman" w:cs="Arial"/>
          <w:sz w:val="24"/>
          <w:szCs w:val="24"/>
          <w:lang w:eastAsia="nb-NO"/>
        </w:rPr>
        <w:t xml:space="preserve"> </w:t>
      </w:r>
      <w:r w:rsidR="0008118E" w:rsidRPr="0008118E">
        <w:rPr>
          <w:rFonts w:eastAsia="Times New Roman" w:cs="Arial"/>
          <w:sz w:val="24"/>
          <w:szCs w:val="24"/>
          <w:lang w:eastAsia="nb-NO"/>
        </w:rPr>
        <w:t>gir tilsagn om forskuttering av midler i 2020 inntil tilsagn fra SD på ny søknad foreligger, noe fylkeskommunen gjorde i 2014.</w:t>
      </w:r>
    </w:p>
    <w:p w14:paraId="7ECC0F6E" w14:textId="7578E75E" w:rsidR="0076455B" w:rsidRPr="0008118E" w:rsidRDefault="0076455B" w:rsidP="006D06E5">
      <w:pPr>
        <w:pStyle w:val="Listeavsnitt"/>
        <w:numPr>
          <w:ilvl w:val="0"/>
          <w:numId w:val="2"/>
        </w:numPr>
        <w:rPr>
          <w:rFonts w:eastAsia="Times New Roman" w:cs="Arial"/>
          <w:sz w:val="24"/>
          <w:szCs w:val="24"/>
          <w:lang w:eastAsia="nb-NO"/>
        </w:rPr>
      </w:pPr>
      <w:r>
        <w:rPr>
          <w:rFonts w:eastAsia="Times New Roman" w:cs="Arial"/>
          <w:sz w:val="24"/>
          <w:szCs w:val="24"/>
          <w:lang w:eastAsia="nb-NO"/>
        </w:rPr>
        <w:t>Det forsterkede busstilbudet avvikles.</w:t>
      </w:r>
    </w:p>
    <w:p w14:paraId="33B7D552" w14:textId="1FA60FC0" w:rsidR="0008118E" w:rsidRDefault="0008118E" w:rsidP="00E633B7">
      <w:pPr>
        <w:pStyle w:val="Listeavsnitt"/>
        <w:numPr>
          <w:ilvl w:val="0"/>
          <w:numId w:val="2"/>
        </w:numPr>
        <w:rPr>
          <w:rFonts w:eastAsia="Times New Roman" w:cs="Arial"/>
          <w:sz w:val="24"/>
          <w:szCs w:val="24"/>
          <w:lang w:eastAsia="nb-NO"/>
        </w:rPr>
      </w:pPr>
      <w:r w:rsidRPr="0008118E">
        <w:rPr>
          <w:rFonts w:eastAsia="Times New Roman" w:cs="Arial"/>
          <w:sz w:val="24"/>
          <w:szCs w:val="24"/>
          <w:lang w:eastAsia="nb-NO"/>
        </w:rPr>
        <w:t xml:space="preserve">Omdisponering av belønningsmidler </w:t>
      </w:r>
      <w:r w:rsidR="00F86584">
        <w:rPr>
          <w:rFonts w:eastAsia="Times New Roman" w:cs="Arial"/>
          <w:sz w:val="24"/>
          <w:szCs w:val="24"/>
          <w:lang w:eastAsia="nb-NO"/>
        </w:rPr>
        <w:t>2018/</w:t>
      </w:r>
      <w:r w:rsidRPr="0008118E">
        <w:rPr>
          <w:rFonts w:eastAsia="Times New Roman" w:cs="Arial"/>
          <w:sz w:val="24"/>
          <w:szCs w:val="24"/>
          <w:lang w:eastAsia="nb-NO"/>
        </w:rPr>
        <w:t xml:space="preserve">2019 </w:t>
      </w:r>
      <w:r w:rsidR="00F86584">
        <w:rPr>
          <w:rFonts w:eastAsia="Times New Roman" w:cs="Arial"/>
          <w:sz w:val="24"/>
          <w:szCs w:val="24"/>
          <w:lang w:eastAsia="nb-NO"/>
        </w:rPr>
        <w:t>fra tiltaksområde</w:t>
      </w:r>
      <w:r w:rsidR="00E633B7">
        <w:rPr>
          <w:rFonts w:eastAsia="Times New Roman" w:cs="Arial"/>
          <w:sz w:val="24"/>
          <w:szCs w:val="24"/>
          <w:lang w:eastAsia="nb-NO"/>
        </w:rPr>
        <w:t>ne</w:t>
      </w:r>
      <w:r w:rsidR="00F86584">
        <w:rPr>
          <w:rFonts w:eastAsia="Times New Roman" w:cs="Arial"/>
          <w:sz w:val="24"/>
          <w:szCs w:val="24"/>
          <w:lang w:eastAsia="nb-NO"/>
        </w:rPr>
        <w:t xml:space="preserve"> 2-5 </w:t>
      </w:r>
      <w:r w:rsidRPr="0008118E">
        <w:rPr>
          <w:rFonts w:eastAsia="Times New Roman" w:cs="Arial"/>
          <w:sz w:val="24"/>
          <w:szCs w:val="24"/>
          <w:lang w:eastAsia="nb-NO"/>
        </w:rPr>
        <w:t xml:space="preserve">til </w:t>
      </w:r>
      <w:r w:rsidR="00E633B7" w:rsidRPr="00E633B7">
        <w:rPr>
          <w:rFonts w:eastAsia="Times New Roman" w:cs="Arial"/>
          <w:sz w:val="24"/>
          <w:szCs w:val="24"/>
          <w:lang w:eastAsia="nb-NO"/>
        </w:rPr>
        <w:t>tiltaksområde 1</w:t>
      </w:r>
      <w:r w:rsidR="00E633B7">
        <w:rPr>
          <w:rFonts w:eastAsia="Times New Roman" w:cs="Arial"/>
          <w:sz w:val="24"/>
          <w:szCs w:val="24"/>
          <w:lang w:eastAsia="nb-NO"/>
        </w:rPr>
        <w:t xml:space="preserve"> (</w:t>
      </w:r>
      <w:r w:rsidRPr="0008118E">
        <w:rPr>
          <w:rFonts w:eastAsia="Times New Roman" w:cs="Arial"/>
          <w:sz w:val="24"/>
          <w:szCs w:val="24"/>
          <w:lang w:eastAsia="nb-NO"/>
        </w:rPr>
        <w:t xml:space="preserve">forsterket bussdrift første </w:t>
      </w:r>
      <w:r w:rsidR="0076455B">
        <w:rPr>
          <w:rFonts w:eastAsia="Times New Roman" w:cs="Arial"/>
          <w:sz w:val="24"/>
          <w:szCs w:val="24"/>
          <w:lang w:eastAsia="nb-NO"/>
        </w:rPr>
        <w:t>halvår 2020</w:t>
      </w:r>
      <w:r w:rsidR="007A245B">
        <w:rPr>
          <w:rFonts w:eastAsia="Times New Roman" w:cs="Arial"/>
          <w:sz w:val="24"/>
          <w:szCs w:val="24"/>
          <w:lang w:eastAsia="nb-NO"/>
        </w:rPr>
        <w:t>)</w:t>
      </w:r>
      <w:r w:rsidR="0076455B">
        <w:rPr>
          <w:rFonts w:eastAsia="Times New Roman" w:cs="Arial"/>
          <w:sz w:val="24"/>
          <w:szCs w:val="24"/>
          <w:lang w:eastAsia="nb-NO"/>
        </w:rPr>
        <w:t xml:space="preserve">, dvs. </w:t>
      </w:r>
      <w:r w:rsidR="00F86584">
        <w:rPr>
          <w:rFonts w:eastAsia="Times New Roman" w:cs="Arial"/>
          <w:sz w:val="24"/>
          <w:szCs w:val="24"/>
          <w:lang w:eastAsia="nb-NO"/>
        </w:rPr>
        <w:t>opp mot 26 millioner kr.</w:t>
      </w:r>
    </w:p>
    <w:p w14:paraId="73ED2BFD" w14:textId="77777777" w:rsidR="00DF48EE" w:rsidRDefault="00F86584" w:rsidP="009748BD">
      <w:pPr>
        <w:rPr>
          <w:rFonts w:eastAsia="Times New Roman" w:cs="Arial"/>
          <w:sz w:val="24"/>
          <w:szCs w:val="24"/>
          <w:lang w:eastAsia="nb-NO"/>
        </w:rPr>
      </w:pPr>
      <w:r>
        <w:rPr>
          <w:rFonts w:eastAsia="Times New Roman" w:cs="Arial"/>
          <w:sz w:val="24"/>
          <w:szCs w:val="24"/>
          <w:lang w:eastAsia="nb-NO"/>
        </w:rPr>
        <w:t>En foreløpig</w:t>
      </w:r>
      <w:r w:rsidR="0076455B">
        <w:rPr>
          <w:rFonts w:eastAsia="Times New Roman" w:cs="Arial"/>
          <w:sz w:val="24"/>
          <w:szCs w:val="24"/>
          <w:lang w:eastAsia="nb-NO"/>
        </w:rPr>
        <w:t xml:space="preserve"> gjennomgang av status </w:t>
      </w:r>
      <w:r w:rsidR="005A09F1">
        <w:rPr>
          <w:rFonts w:eastAsia="Times New Roman" w:cs="Arial"/>
          <w:sz w:val="24"/>
          <w:szCs w:val="24"/>
          <w:lang w:eastAsia="nb-NO"/>
        </w:rPr>
        <w:t xml:space="preserve">for </w:t>
      </w:r>
      <w:r w:rsidR="0076455B">
        <w:rPr>
          <w:rFonts w:eastAsia="Times New Roman" w:cs="Arial"/>
          <w:sz w:val="24"/>
          <w:szCs w:val="24"/>
          <w:lang w:eastAsia="nb-NO"/>
        </w:rPr>
        <w:t xml:space="preserve">belønningsmidlene viser at det er mulig å omdisponere midler til dekking av forsterket bussdrift på dagens nivå første halvår 2020. Det </w:t>
      </w:r>
      <w:r w:rsidR="0076455B">
        <w:rPr>
          <w:rFonts w:eastAsia="Times New Roman" w:cs="Arial"/>
          <w:sz w:val="24"/>
          <w:szCs w:val="24"/>
          <w:lang w:eastAsia="nb-NO"/>
        </w:rPr>
        <w:lastRenderedPageBreak/>
        <w:t xml:space="preserve">må da være en forventning om at svar </w:t>
      </w:r>
      <w:r w:rsidR="005A09F1">
        <w:rPr>
          <w:rFonts w:eastAsia="Times New Roman" w:cs="Arial"/>
          <w:sz w:val="24"/>
          <w:szCs w:val="24"/>
          <w:lang w:eastAsia="nb-NO"/>
        </w:rPr>
        <w:t xml:space="preserve">fra Samferdselsdepartementet </w:t>
      </w:r>
      <w:r w:rsidR="0076455B">
        <w:rPr>
          <w:rFonts w:eastAsia="Times New Roman" w:cs="Arial"/>
          <w:sz w:val="24"/>
          <w:szCs w:val="24"/>
          <w:lang w:eastAsia="nb-NO"/>
        </w:rPr>
        <w:t>på belønningssøknad for 2020 vil foreligge tidlig i 2020.</w:t>
      </w:r>
    </w:p>
    <w:tbl>
      <w:tblPr>
        <w:tblStyle w:val="Tabellrutenett"/>
        <w:tblW w:w="0" w:type="auto"/>
        <w:tblLook w:val="04A0" w:firstRow="1" w:lastRow="0" w:firstColumn="1" w:lastColumn="0" w:noHBand="0" w:noVBand="1"/>
      </w:tblPr>
      <w:tblGrid>
        <w:gridCol w:w="2501"/>
        <w:gridCol w:w="1124"/>
        <w:gridCol w:w="1124"/>
        <w:gridCol w:w="1091"/>
        <w:gridCol w:w="1318"/>
      </w:tblGrid>
      <w:tr w:rsidR="007A245B" w:rsidRPr="009B45E9" w14:paraId="3A9E9380" w14:textId="5922A3BD" w:rsidTr="007A245B">
        <w:trPr>
          <w:trHeight w:val="732"/>
        </w:trPr>
        <w:tc>
          <w:tcPr>
            <w:tcW w:w="2501" w:type="dxa"/>
            <w:shd w:val="clear" w:color="auto" w:fill="D6E3BC" w:themeFill="accent3" w:themeFillTint="66"/>
          </w:tcPr>
          <w:p w14:paraId="7D2E98E5" w14:textId="77777777" w:rsidR="007A245B" w:rsidRPr="007A245B" w:rsidRDefault="007A245B" w:rsidP="00E633B7">
            <w:pPr>
              <w:jc w:val="center"/>
              <w:rPr>
                <w:rFonts w:eastAsia="Times New Roman" w:cs="Arial"/>
                <w:b/>
                <w:sz w:val="16"/>
                <w:szCs w:val="16"/>
                <w:lang w:eastAsia="nb-NO"/>
              </w:rPr>
            </w:pPr>
          </w:p>
          <w:p w14:paraId="7FAC8498" w14:textId="77777777"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Tiltaksområde</w:t>
            </w:r>
          </w:p>
        </w:tc>
        <w:tc>
          <w:tcPr>
            <w:tcW w:w="1124" w:type="dxa"/>
            <w:shd w:val="clear" w:color="auto" w:fill="D6E3BC" w:themeFill="accent3" w:themeFillTint="66"/>
          </w:tcPr>
          <w:p w14:paraId="37845822" w14:textId="77777777"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Gjeldende</w:t>
            </w:r>
            <w:r w:rsidRPr="007A245B">
              <w:rPr>
                <w:rFonts w:eastAsia="Times New Roman" w:cs="Arial"/>
                <w:b/>
                <w:sz w:val="16"/>
                <w:szCs w:val="16"/>
                <w:lang w:eastAsia="nb-NO"/>
              </w:rPr>
              <w:br/>
              <w:t>bevilgning</w:t>
            </w:r>
          </w:p>
          <w:p w14:paraId="753C69CA" w14:textId="0A4CFAAE"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1000 kr</w:t>
            </w:r>
          </w:p>
        </w:tc>
        <w:tc>
          <w:tcPr>
            <w:tcW w:w="1124" w:type="dxa"/>
            <w:shd w:val="clear" w:color="auto" w:fill="D6E3BC" w:themeFill="accent3" w:themeFillTint="66"/>
          </w:tcPr>
          <w:p w14:paraId="35570F5C" w14:textId="6832859B"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Sum påløpt</w:t>
            </w:r>
            <w:r w:rsidRPr="007A245B">
              <w:rPr>
                <w:rFonts w:eastAsia="Times New Roman" w:cs="Arial"/>
                <w:b/>
                <w:sz w:val="16"/>
                <w:szCs w:val="16"/>
                <w:lang w:eastAsia="nb-NO"/>
              </w:rPr>
              <w:br/>
              <w:t>1000 kr</w:t>
            </w:r>
          </w:p>
        </w:tc>
        <w:tc>
          <w:tcPr>
            <w:tcW w:w="1091" w:type="dxa"/>
            <w:shd w:val="clear" w:color="auto" w:fill="D6E3BC" w:themeFill="accent3" w:themeFillTint="66"/>
          </w:tcPr>
          <w:p w14:paraId="67F4FFA1" w14:textId="77777777"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Ikke påløpt</w:t>
            </w:r>
          </w:p>
          <w:p w14:paraId="3CFFC112" w14:textId="77777777"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1000 kr</w:t>
            </w:r>
          </w:p>
        </w:tc>
        <w:tc>
          <w:tcPr>
            <w:tcW w:w="1318" w:type="dxa"/>
            <w:shd w:val="clear" w:color="auto" w:fill="D6E3BC" w:themeFill="accent3" w:themeFillTint="66"/>
          </w:tcPr>
          <w:p w14:paraId="20F064DA" w14:textId="6659CDD0" w:rsidR="007A245B" w:rsidRPr="007A245B" w:rsidRDefault="007A245B" w:rsidP="00E633B7">
            <w:pPr>
              <w:jc w:val="center"/>
              <w:rPr>
                <w:rFonts w:eastAsia="Times New Roman" w:cs="Arial"/>
                <w:b/>
                <w:sz w:val="16"/>
                <w:szCs w:val="16"/>
                <w:lang w:eastAsia="nb-NO"/>
              </w:rPr>
            </w:pPr>
            <w:r w:rsidRPr="007A245B">
              <w:rPr>
                <w:rFonts w:eastAsia="Times New Roman" w:cs="Arial"/>
                <w:b/>
                <w:sz w:val="16"/>
                <w:szCs w:val="16"/>
                <w:lang w:eastAsia="nb-NO"/>
              </w:rPr>
              <w:t>Mulig å omdisponere</w:t>
            </w:r>
            <w:r w:rsidRPr="007A245B">
              <w:rPr>
                <w:rFonts w:eastAsia="Times New Roman" w:cs="Arial"/>
                <w:b/>
                <w:sz w:val="16"/>
                <w:szCs w:val="16"/>
                <w:lang w:eastAsia="nb-NO"/>
              </w:rPr>
              <w:br/>
              <w:t>1000</w:t>
            </w:r>
          </w:p>
        </w:tc>
      </w:tr>
      <w:tr w:rsidR="007A245B" w:rsidRPr="009B45E9" w14:paraId="64B409C6" w14:textId="1D2AC6D3" w:rsidTr="007A245B">
        <w:tc>
          <w:tcPr>
            <w:tcW w:w="2501" w:type="dxa"/>
          </w:tcPr>
          <w:p w14:paraId="08A488ED" w14:textId="0DA00712" w:rsidR="007A245B" w:rsidRPr="007A245B" w:rsidRDefault="003C7AE9" w:rsidP="00E633B7">
            <w:pPr>
              <w:rPr>
                <w:rFonts w:eastAsia="Times New Roman" w:cs="Arial"/>
                <w:sz w:val="16"/>
                <w:szCs w:val="16"/>
                <w:lang w:eastAsia="nb-NO"/>
              </w:rPr>
            </w:pPr>
            <w:r>
              <w:rPr>
                <w:rFonts w:eastAsia="Times New Roman" w:cs="Arial"/>
                <w:sz w:val="16"/>
                <w:szCs w:val="16"/>
                <w:lang w:eastAsia="nb-NO"/>
              </w:rPr>
              <w:t xml:space="preserve">1. </w:t>
            </w:r>
            <w:r w:rsidR="007A245B" w:rsidRPr="007A245B">
              <w:rPr>
                <w:rFonts w:eastAsia="Times New Roman" w:cs="Arial"/>
                <w:sz w:val="16"/>
                <w:szCs w:val="16"/>
                <w:lang w:eastAsia="nb-NO"/>
              </w:rPr>
              <w:t>Forbedring av kollektivtilbudet</w:t>
            </w:r>
          </w:p>
        </w:tc>
        <w:tc>
          <w:tcPr>
            <w:tcW w:w="1124" w:type="dxa"/>
          </w:tcPr>
          <w:p w14:paraId="54AC5288" w14:textId="6F323B72" w:rsidR="007A245B" w:rsidRPr="007A245B" w:rsidRDefault="007A245B" w:rsidP="00E633B7">
            <w:pPr>
              <w:jc w:val="right"/>
              <w:rPr>
                <w:rFonts w:eastAsia="Times New Roman" w:cs="Arial"/>
                <w:sz w:val="16"/>
                <w:szCs w:val="16"/>
                <w:lang w:eastAsia="nb-NO"/>
              </w:rPr>
            </w:pPr>
            <w:r w:rsidRPr="007A245B">
              <w:rPr>
                <w:sz w:val="16"/>
                <w:szCs w:val="16"/>
              </w:rPr>
              <w:t>58 700</w:t>
            </w:r>
          </w:p>
        </w:tc>
        <w:tc>
          <w:tcPr>
            <w:tcW w:w="1124" w:type="dxa"/>
          </w:tcPr>
          <w:p w14:paraId="069224E6" w14:textId="2F25B563"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24 451</w:t>
            </w:r>
          </w:p>
        </w:tc>
        <w:tc>
          <w:tcPr>
            <w:tcW w:w="1091" w:type="dxa"/>
          </w:tcPr>
          <w:p w14:paraId="2F9E3DC2"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34 249</w:t>
            </w:r>
          </w:p>
        </w:tc>
        <w:tc>
          <w:tcPr>
            <w:tcW w:w="1318" w:type="dxa"/>
          </w:tcPr>
          <w:p w14:paraId="0D1A4287" w14:textId="77777777" w:rsidR="007A245B" w:rsidRPr="007A245B" w:rsidRDefault="007A245B" w:rsidP="00E633B7">
            <w:pPr>
              <w:jc w:val="right"/>
              <w:rPr>
                <w:rFonts w:eastAsia="Times New Roman" w:cs="Arial"/>
                <w:sz w:val="16"/>
                <w:szCs w:val="16"/>
                <w:lang w:eastAsia="nb-NO"/>
              </w:rPr>
            </w:pPr>
          </w:p>
        </w:tc>
      </w:tr>
      <w:tr w:rsidR="007A245B" w:rsidRPr="009B45E9" w14:paraId="3E2B3686" w14:textId="4376FF86" w:rsidTr="007A245B">
        <w:tc>
          <w:tcPr>
            <w:tcW w:w="2501" w:type="dxa"/>
          </w:tcPr>
          <w:p w14:paraId="69E7EA03" w14:textId="486D9180" w:rsidR="007A245B" w:rsidRPr="007A245B" w:rsidRDefault="003C7AE9" w:rsidP="00E633B7">
            <w:pPr>
              <w:rPr>
                <w:rFonts w:eastAsia="Times New Roman" w:cs="Arial"/>
                <w:sz w:val="16"/>
                <w:szCs w:val="16"/>
                <w:lang w:eastAsia="nb-NO"/>
              </w:rPr>
            </w:pPr>
            <w:r>
              <w:rPr>
                <w:rFonts w:eastAsia="Times New Roman" w:cs="Arial"/>
                <w:sz w:val="16"/>
                <w:szCs w:val="16"/>
                <w:lang w:eastAsia="nb-NO"/>
              </w:rPr>
              <w:t xml:space="preserve">2. </w:t>
            </w:r>
            <w:r w:rsidR="007A245B" w:rsidRPr="007A245B">
              <w:rPr>
                <w:rFonts w:eastAsia="Times New Roman" w:cs="Arial"/>
                <w:sz w:val="16"/>
                <w:szCs w:val="16"/>
                <w:lang w:eastAsia="nb-NO"/>
              </w:rPr>
              <w:t>Forbedring av infrastruktur</w:t>
            </w:r>
          </w:p>
        </w:tc>
        <w:tc>
          <w:tcPr>
            <w:tcW w:w="1124" w:type="dxa"/>
          </w:tcPr>
          <w:p w14:paraId="491418CA" w14:textId="751F6B36" w:rsidR="007A245B" w:rsidRPr="007A245B" w:rsidRDefault="007A245B" w:rsidP="00E633B7">
            <w:pPr>
              <w:jc w:val="right"/>
              <w:rPr>
                <w:rFonts w:eastAsia="Times New Roman" w:cs="Arial"/>
                <w:sz w:val="16"/>
                <w:szCs w:val="16"/>
                <w:lang w:eastAsia="nb-NO"/>
              </w:rPr>
            </w:pPr>
            <w:r w:rsidRPr="007A245B">
              <w:rPr>
                <w:sz w:val="16"/>
                <w:szCs w:val="16"/>
              </w:rPr>
              <w:t>33 750</w:t>
            </w:r>
          </w:p>
        </w:tc>
        <w:tc>
          <w:tcPr>
            <w:tcW w:w="1124" w:type="dxa"/>
          </w:tcPr>
          <w:p w14:paraId="690C2195" w14:textId="71E714C1"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9 000</w:t>
            </w:r>
          </w:p>
        </w:tc>
        <w:tc>
          <w:tcPr>
            <w:tcW w:w="1091" w:type="dxa"/>
          </w:tcPr>
          <w:p w14:paraId="11712F2B"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24 750</w:t>
            </w:r>
          </w:p>
        </w:tc>
        <w:tc>
          <w:tcPr>
            <w:tcW w:w="1318" w:type="dxa"/>
          </w:tcPr>
          <w:p w14:paraId="47358049" w14:textId="2203F5EC" w:rsidR="007A245B" w:rsidRPr="007A245B" w:rsidRDefault="007A245B" w:rsidP="00E633B7">
            <w:pPr>
              <w:jc w:val="right"/>
              <w:rPr>
                <w:rFonts w:eastAsia="Times New Roman" w:cs="Arial"/>
                <w:sz w:val="16"/>
                <w:szCs w:val="16"/>
                <w:lang w:eastAsia="nb-NO"/>
              </w:rPr>
            </w:pPr>
            <w:r>
              <w:rPr>
                <w:rFonts w:eastAsia="Times New Roman" w:cs="Arial"/>
                <w:sz w:val="16"/>
                <w:szCs w:val="16"/>
                <w:lang w:eastAsia="nb-NO"/>
              </w:rPr>
              <w:t>8 000 - 10 000</w:t>
            </w:r>
          </w:p>
        </w:tc>
      </w:tr>
      <w:tr w:rsidR="007A245B" w:rsidRPr="009B45E9" w14:paraId="0D38EACD" w14:textId="6A874ABB" w:rsidTr="007A245B">
        <w:tc>
          <w:tcPr>
            <w:tcW w:w="2501" w:type="dxa"/>
          </w:tcPr>
          <w:p w14:paraId="1AD78B79" w14:textId="61660DC1" w:rsidR="007A245B" w:rsidRPr="007A245B" w:rsidRDefault="003C7AE9" w:rsidP="00E633B7">
            <w:pPr>
              <w:rPr>
                <w:rFonts w:eastAsia="Times New Roman" w:cs="Arial"/>
                <w:sz w:val="16"/>
                <w:szCs w:val="16"/>
                <w:lang w:eastAsia="nb-NO"/>
              </w:rPr>
            </w:pPr>
            <w:r>
              <w:rPr>
                <w:rFonts w:eastAsia="Times New Roman" w:cs="Arial"/>
                <w:sz w:val="16"/>
                <w:szCs w:val="16"/>
                <w:lang w:eastAsia="nb-NO"/>
              </w:rPr>
              <w:t xml:space="preserve">3. </w:t>
            </w:r>
            <w:r w:rsidR="007A245B" w:rsidRPr="007A245B">
              <w:rPr>
                <w:rFonts w:eastAsia="Times New Roman" w:cs="Arial"/>
                <w:sz w:val="16"/>
                <w:szCs w:val="16"/>
                <w:lang w:eastAsia="nb-NO"/>
              </w:rPr>
              <w:t>Tiltak for syklende</w:t>
            </w:r>
          </w:p>
        </w:tc>
        <w:tc>
          <w:tcPr>
            <w:tcW w:w="1124" w:type="dxa"/>
          </w:tcPr>
          <w:p w14:paraId="7D6E47AC" w14:textId="5160FEE9" w:rsidR="007A245B" w:rsidRPr="007A245B" w:rsidRDefault="007A245B" w:rsidP="00E633B7">
            <w:pPr>
              <w:jc w:val="right"/>
              <w:rPr>
                <w:rFonts w:eastAsia="Times New Roman" w:cs="Arial"/>
                <w:sz w:val="16"/>
                <w:szCs w:val="16"/>
                <w:lang w:eastAsia="nb-NO"/>
              </w:rPr>
            </w:pPr>
            <w:r w:rsidRPr="007A245B">
              <w:rPr>
                <w:sz w:val="16"/>
                <w:szCs w:val="16"/>
              </w:rPr>
              <w:t>40 900</w:t>
            </w:r>
          </w:p>
        </w:tc>
        <w:tc>
          <w:tcPr>
            <w:tcW w:w="1124" w:type="dxa"/>
          </w:tcPr>
          <w:p w14:paraId="53EECF2F" w14:textId="2307CDC8"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4 716</w:t>
            </w:r>
          </w:p>
        </w:tc>
        <w:tc>
          <w:tcPr>
            <w:tcW w:w="1091" w:type="dxa"/>
          </w:tcPr>
          <w:p w14:paraId="0B8F22DB"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36 184</w:t>
            </w:r>
          </w:p>
        </w:tc>
        <w:tc>
          <w:tcPr>
            <w:tcW w:w="1318" w:type="dxa"/>
          </w:tcPr>
          <w:p w14:paraId="634ADC72" w14:textId="0CFE302F" w:rsidR="007A245B" w:rsidRPr="007A245B" w:rsidRDefault="007A245B" w:rsidP="00E633B7">
            <w:pPr>
              <w:jc w:val="right"/>
              <w:rPr>
                <w:rFonts w:eastAsia="Times New Roman" w:cs="Arial"/>
                <w:sz w:val="16"/>
                <w:szCs w:val="16"/>
                <w:lang w:eastAsia="nb-NO"/>
              </w:rPr>
            </w:pPr>
            <w:r>
              <w:rPr>
                <w:rFonts w:eastAsia="Times New Roman" w:cs="Arial"/>
                <w:sz w:val="16"/>
                <w:szCs w:val="16"/>
                <w:lang w:eastAsia="nb-NO"/>
              </w:rPr>
              <w:t>8 000</w:t>
            </w:r>
          </w:p>
        </w:tc>
      </w:tr>
      <w:tr w:rsidR="007A245B" w:rsidRPr="009B45E9" w14:paraId="4D188F58" w14:textId="49F7EC90" w:rsidTr="007A245B">
        <w:tc>
          <w:tcPr>
            <w:tcW w:w="2501" w:type="dxa"/>
          </w:tcPr>
          <w:p w14:paraId="5B9479A3" w14:textId="3E16FE12" w:rsidR="007A245B" w:rsidRPr="007A245B" w:rsidRDefault="003C7AE9" w:rsidP="00E633B7">
            <w:pPr>
              <w:rPr>
                <w:rFonts w:eastAsia="Times New Roman" w:cs="Arial"/>
                <w:sz w:val="16"/>
                <w:szCs w:val="16"/>
                <w:lang w:eastAsia="nb-NO"/>
              </w:rPr>
            </w:pPr>
            <w:r>
              <w:rPr>
                <w:rFonts w:eastAsia="Times New Roman" w:cs="Arial"/>
                <w:sz w:val="16"/>
                <w:szCs w:val="16"/>
                <w:lang w:eastAsia="nb-NO"/>
              </w:rPr>
              <w:t xml:space="preserve">4. </w:t>
            </w:r>
            <w:r w:rsidR="007A245B" w:rsidRPr="007A245B">
              <w:rPr>
                <w:rFonts w:eastAsia="Times New Roman" w:cs="Arial"/>
                <w:sz w:val="16"/>
                <w:szCs w:val="16"/>
                <w:lang w:eastAsia="nb-NO"/>
              </w:rPr>
              <w:t>Miljøvennlige reiser, attraktiv byutvikling og parkeringstiltak</w:t>
            </w:r>
          </w:p>
        </w:tc>
        <w:tc>
          <w:tcPr>
            <w:tcW w:w="1124" w:type="dxa"/>
          </w:tcPr>
          <w:p w14:paraId="15E47E3E" w14:textId="11201A12" w:rsidR="007A245B" w:rsidRPr="007A245B" w:rsidRDefault="007A245B" w:rsidP="00E633B7">
            <w:pPr>
              <w:jc w:val="right"/>
              <w:rPr>
                <w:rFonts w:eastAsia="Times New Roman" w:cs="Arial"/>
                <w:sz w:val="16"/>
                <w:szCs w:val="16"/>
                <w:lang w:eastAsia="nb-NO"/>
              </w:rPr>
            </w:pPr>
            <w:r w:rsidRPr="007A245B">
              <w:rPr>
                <w:sz w:val="16"/>
                <w:szCs w:val="16"/>
              </w:rPr>
              <w:t>13 400</w:t>
            </w:r>
          </w:p>
        </w:tc>
        <w:tc>
          <w:tcPr>
            <w:tcW w:w="1124" w:type="dxa"/>
          </w:tcPr>
          <w:p w14:paraId="32FEF860" w14:textId="0AC07F68"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594</w:t>
            </w:r>
          </w:p>
        </w:tc>
        <w:tc>
          <w:tcPr>
            <w:tcW w:w="1091" w:type="dxa"/>
          </w:tcPr>
          <w:p w14:paraId="7A8B4D11"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12 806</w:t>
            </w:r>
          </w:p>
        </w:tc>
        <w:tc>
          <w:tcPr>
            <w:tcW w:w="1318" w:type="dxa"/>
          </w:tcPr>
          <w:p w14:paraId="473B2069" w14:textId="0E8B3F90" w:rsidR="007A245B" w:rsidRPr="007A245B" w:rsidRDefault="007A245B" w:rsidP="00E633B7">
            <w:pPr>
              <w:jc w:val="right"/>
              <w:rPr>
                <w:rFonts w:eastAsia="Times New Roman" w:cs="Arial"/>
                <w:sz w:val="16"/>
                <w:szCs w:val="16"/>
                <w:lang w:eastAsia="nb-NO"/>
              </w:rPr>
            </w:pPr>
            <w:r>
              <w:rPr>
                <w:rFonts w:eastAsia="Times New Roman" w:cs="Arial"/>
                <w:sz w:val="16"/>
                <w:szCs w:val="16"/>
                <w:lang w:eastAsia="nb-NO"/>
              </w:rPr>
              <w:t>5 000</w:t>
            </w:r>
          </w:p>
        </w:tc>
      </w:tr>
      <w:tr w:rsidR="007A245B" w:rsidRPr="009B45E9" w14:paraId="60FCE18A" w14:textId="42573CA7" w:rsidTr="007A245B">
        <w:tc>
          <w:tcPr>
            <w:tcW w:w="2501" w:type="dxa"/>
          </w:tcPr>
          <w:p w14:paraId="423FFAB6" w14:textId="43D4EABD" w:rsidR="007A245B" w:rsidRPr="007A245B" w:rsidRDefault="003C7AE9" w:rsidP="00E633B7">
            <w:pPr>
              <w:rPr>
                <w:rFonts w:eastAsia="Times New Roman" w:cs="Arial"/>
                <w:sz w:val="16"/>
                <w:szCs w:val="16"/>
                <w:lang w:eastAsia="nb-NO"/>
              </w:rPr>
            </w:pPr>
            <w:r>
              <w:rPr>
                <w:rFonts w:eastAsia="Times New Roman" w:cs="Arial"/>
                <w:sz w:val="16"/>
                <w:szCs w:val="16"/>
                <w:lang w:eastAsia="nb-NO"/>
              </w:rPr>
              <w:t xml:space="preserve">5. </w:t>
            </w:r>
            <w:r w:rsidR="007A245B" w:rsidRPr="007A245B">
              <w:rPr>
                <w:rFonts w:eastAsia="Times New Roman" w:cs="Arial"/>
                <w:sz w:val="16"/>
                <w:szCs w:val="16"/>
                <w:lang w:eastAsia="nb-NO"/>
              </w:rPr>
              <w:t>Kunnskapsgrunnlag, kommunikasjon</w:t>
            </w:r>
          </w:p>
        </w:tc>
        <w:tc>
          <w:tcPr>
            <w:tcW w:w="1124" w:type="dxa"/>
          </w:tcPr>
          <w:p w14:paraId="1B5B8C75" w14:textId="1794EDD2" w:rsidR="007A245B" w:rsidRPr="007A245B" w:rsidRDefault="007A245B" w:rsidP="00E633B7">
            <w:pPr>
              <w:jc w:val="right"/>
              <w:rPr>
                <w:rFonts w:eastAsia="Times New Roman" w:cs="Arial"/>
                <w:sz w:val="16"/>
                <w:szCs w:val="16"/>
                <w:lang w:eastAsia="nb-NO"/>
              </w:rPr>
            </w:pPr>
            <w:r w:rsidRPr="007A245B">
              <w:rPr>
                <w:sz w:val="16"/>
                <w:szCs w:val="16"/>
              </w:rPr>
              <w:t>23 500</w:t>
            </w:r>
          </w:p>
        </w:tc>
        <w:tc>
          <w:tcPr>
            <w:tcW w:w="1124" w:type="dxa"/>
          </w:tcPr>
          <w:p w14:paraId="28C3B343" w14:textId="79CBD29B"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12 706</w:t>
            </w:r>
          </w:p>
        </w:tc>
        <w:tc>
          <w:tcPr>
            <w:tcW w:w="1091" w:type="dxa"/>
          </w:tcPr>
          <w:p w14:paraId="76C0E422"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10 794</w:t>
            </w:r>
          </w:p>
        </w:tc>
        <w:tc>
          <w:tcPr>
            <w:tcW w:w="1318" w:type="dxa"/>
          </w:tcPr>
          <w:p w14:paraId="27BEAAB6" w14:textId="0F122B8A" w:rsidR="007A245B" w:rsidRPr="007A245B" w:rsidRDefault="007A245B" w:rsidP="00E633B7">
            <w:pPr>
              <w:jc w:val="right"/>
              <w:rPr>
                <w:rFonts w:eastAsia="Times New Roman" w:cs="Arial"/>
                <w:sz w:val="16"/>
                <w:szCs w:val="16"/>
                <w:lang w:eastAsia="nb-NO"/>
              </w:rPr>
            </w:pPr>
            <w:r>
              <w:rPr>
                <w:rFonts w:eastAsia="Times New Roman" w:cs="Arial"/>
                <w:sz w:val="16"/>
                <w:szCs w:val="16"/>
                <w:lang w:eastAsia="nb-NO"/>
              </w:rPr>
              <w:t>2 500</w:t>
            </w:r>
          </w:p>
        </w:tc>
      </w:tr>
      <w:tr w:rsidR="007A245B" w:rsidRPr="009B45E9" w14:paraId="34FFCF57" w14:textId="58A7CC00" w:rsidTr="007A245B">
        <w:tc>
          <w:tcPr>
            <w:tcW w:w="2501" w:type="dxa"/>
          </w:tcPr>
          <w:p w14:paraId="60654844" w14:textId="77777777" w:rsidR="007A245B" w:rsidRPr="007A245B" w:rsidRDefault="007A245B" w:rsidP="00E633B7">
            <w:pPr>
              <w:rPr>
                <w:rFonts w:eastAsia="Times New Roman" w:cs="Arial"/>
                <w:sz w:val="16"/>
                <w:szCs w:val="16"/>
                <w:lang w:eastAsia="nb-NO"/>
              </w:rPr>
            </w:pPr>
            <w:r w:rsidRPr="007A245B">
              <w:rPr>
                <w:rFonts w:eastAsia="Times New Roman" w:cs="Arial"/>
                <w:sz w:val="16"/>
                <w:szCs w:val="16"/>
                <w:lang w:eastAsia="nb-NO"/>
              </w:rPr>
              <w:t>Udisponert</w:t>
            </w:r>
          </w:p>
        </w:tc>
        <w:tc>
          <w:tcPr>
            <w:tcW w:w="1124" w:type="dxa"/>
          </w:tcPr>
          <w:p w14:paraId="776C0702" w14:textId="47745D7E" w:rsidR="007A245B" w:rsidRPr="007A245B" w:rsidRDefault="007A245B" w:rsidP="00E633B7">
            <w:pPr>
              <w:jc w:val="right"/>
              <w:rPr>
                <w:rFonts w:eastAsia="Times New Roman" w:cs="Arial"/>
                <w:sz w:val="16"/>
                <w:szCs w:val="16"/>
                <w:lang w:eastAsia="nb-NO"/>
              </w:rPr>
            </w:pPr>
            <w:r w:rsidRPr="007A245B">
              <w:rPr>
                <w:sz w:val="16"/>
                <w:szCs w:val="16"/>
              </w:rPr>
              <w:t>691</w:t>
            </w:r>
          </w:p>
        </w:tc>
        <w:tc>
          <w:tcPr>
            <w:tcW w:w="1124" w:type="dxa"/>
          </w:tcPr>
          <w:p w14:paraId="05952B7D" w14:textId="222819A1" w:rsidR="007A245B" w:rsidRPr="007A245B" w:rsidRDefault="007A245B" w:rsidP="00E633B7">
            <w:pPr>
              <w:jc w:val="right"/>
              <w:rPr>
                <w:rFonts w:eastAsia="Times New Roman" w:cs="Arial"/>
                <w:sz w:val="16"/>
                <w:szCs w:val="16"/>
                <w:lang w:eastAsia="nb-NO"/>
              </w:rPr>
            </w:pPr>
          </w:p>
        </w:tc>
        <w:tc>
          <w:tcPr>
            <w:tcW w:w="1091" w:type="dxa"/>
          </w:tcPr>
          <w:p w14:paraId="46B1FB3B" w14:textId="77777777" w:rsidR="007A245B" w:rsidRPr="007A245B" w:rsidRDefault="007A245B" w:rsidP="00E633B7">
            <w:pPr>
              <w:jc w:val="right"/>
              <w:rPr>
                <w:rFonts w:eastAsia="Times New Roman" w:cs="Arial"/>
                <w:sz w:val="16"/>
                <w:szCs w:val="16"/>
                <w:lang w:eastAsia="nb-NO"/>
              </w:rPr>
            </w:pPr>
            <w:r w:rsidRPr="007A245B">
              <w:rPr>
                <w:rFonts w:eastAsia="Times New Roman" w:cs="Arial"/>
                <w:sz w:val="16"/>
                <w:szCs w:val="16"/>
                <w:lang w:eastAsia="nb-NO"/>
              </w:rPr>
              <w:t>691</w:t>
            </w:r>
          </w:p>
        </w:tc>
        <w:tc>
          <w:tcPr>
            <w:tcW w:w="1318" w:type="dxa"/>
          </w:tcPr>
          <w:p w14:paraId="384A0B92" w14:textId="471D17C3" w:rsidR="007A245B" w:rsidRPr="007A245B" w:rsidRDefault="007A245B" w:rsidP="00E633B7">
            <w:pPr>
              <w:jc w:val="right"/>
              <w:rPr>
                <w:rFonts w:eastAsia="Times New Roman" w:cs="Arial"/>
                <w:sz w:val="16"/>
                <w:szCs w:val="16"/>
                <w:lang w:eastAsia="nb-NO"/>
              </w:rPr>
            </w:pPr>
            <w:r>
              <w:rPr>
                <w:rFonts w:eastAsia="Times New Roman" w:cs="Arial"/>
                <w:sz w:val="16"/>
                <w:szCs w:val="16"/>
                <w:lang w:eastAsia="nb-NO"/>
              </w:rPr>
              <w:t>691</w:t>
            </w:r>
          </w:p>
        </w:tc>
      </w:tr>
      <w:tr w:rsidR="007A245B" w:rsidRPr="009B45E9" w14:paraId="1BD15258" w14:textId="0BAAA547" w:rsidTr="007A245B">
        <w:tc>
          <w:tcPr>
            <w:tcW w:w="2501" w:type="dxa"/>
          </w:tcPr>
          <w:p w14:paraId="54C20C54" w14:textId="77777777" w:rsidR="007A245B" w:rsidRPr="007A245B" w:rsidRDefault="007A245B" w:rsidP="00E633B7">
            <w:pPr>
              <w:rPr>
                <w:rFonts w:eastAsia="Times New Roman" w:cs="Arial"/>
                <w:sz w:val="16"/>
                <w:szCs w:val="16"/>
                <w:lang w:eastAsia="nb-NO"/>
              </w:rPr>
            </w:pPr>
          </w:p>
        </w:tc>
        <w:tc>
          <w:tcPr>
            <w:tcW w:w="1124" w:type="dxa"/>
          </w:tcPr>
          <w:p w14:paraId="2421B00A" w14:textId="56337A32" w:rsidR="007A245B" w:rsidRPr="007A245B" w:rsidRDefault="007A245B" w:rsidP="00E633B7">
            <w:pPr>
              <w:jc w:val="right"/>
              <w:rPr>
                <w:rFonts w:eastAsia="Times New Roman" w:cs="Arial"/>
                <w:b/>
                <w:sz w:val="16"/>
                <w:szCs w:val="16"/>
                <w:lang w:eastAsia="nb-NO"/>
              </w:rPr>
            </w:pPr>
            <w:r w:rsidRPr="007A245B">
              <w:rPr>
                <w:b/>
                <w:sz w:val="16"/>
                <w:szCs w:val="16"/>
              </w:rPr>
              <w:t>170 941</w:t>
            </w:r>
          </w:p>
        </w:tc>
        <w:tc>
          <w:tcPr>
            <w:tcW w:w="1124" w:type="dxa"/>
          </w:tcPr>
          <w:p w14:paraId="63180C0B" w14:textId="0655C98C" w:rsidR="007A245B" w:rsidRPr="007A245B" w:rsidRDefault="007A245B" w:rsidP="00E633B7">
            <w:pPr>
              <w:jc w:val="right"/>
              <w:rPr>
                <w:rFonts w:eastAsia="Times New Roman" w:cs="Arial"/>
                <w:b/>
                <w:sz w:val="16"/>
                <w:szCs w:val="16"/>
                <w:lang w:eastAsia="nb-NO"/>
              </w:rPr>
            </w:pPr>
            <w:r w:rsidRPr="007A245B">
              <w:rPr>
                <w:rFonts w:eastAsia="Times New Roman" w:cs="Arial"/>
                <w:b/>
                <w:sz w:val="16"/>
                <w:szCs w:val="16"/>
                <w:lang w:eastAsia="nb-NO"/>
              </w:rPr>
              <w:t>51 467</w:t>
            </w:r>
          </w:p>
        </w:tc>
        <w:tc>
          <w:tcPr>
            <w:tcW w:w="1091" w:type="dxa"/>
          </w:tcPr>
          <w:p w14:paraId="2C92EE6B" w14:textId="77777777" w:rsidR="007A245B" w:rsidRPr="007A245B" w:rsidRDefault="007A245B" w:rsidP="00E633B7">
            <w:pPr>
              <w:jc w:val="right"/>
              <w:rPr>
                <w:rFonts w:eastAsia="Times New Roman" w:cs="Arial"/>
                <w:b/>
                <w:sz w:val="16"/>
                <w:szCs w:val="16"/>
                <w:lang w:eastAsia="nb-NO"/>
              </w:rPr>
            </w:pPr>
            <w:r w:rsidRPr="007A245B">
              <w:rPr>
                <w:rFonts w:eastAsia="Times New Roman" w:cs="Arial"/>
                <w:b/>
                <w:sz w:val="16"/>
                <w:szCs w:val="16"/>
                <w:lang w:eastAsia="nb-NO"/>
              </w:rPr>
              <w:t>119 474</w:t>
            </w:r>
          </w:p>
        </w:tc>
        <w:tc>
          <w:tcPr>
            <w:tcW w:w="1318" w:type="dxa"/>
          </w:tcPr>
          <w:p w14:paraId="2C9341FA" w14:textId="066D1772" w:rsidR="007A245B" w:rsidRPr="007A245B" w:rsidRDefault="007A245B" w:rsidP="00E633B7">
            <w:pPr>
              <w:jc w:val="right"/>
              <w:rPr>
                <w:rFonts w:eastAsia="Times New Roman" w:cs="Arial"/>
                <w:b/>
                <w:sz w:val="16"/>
                <w:szCs w:val="16"/>
                <w:lang w:eastAsia="nb-NO"/>
              </w:rPr>
            </w:pPr>
            <w:r>
              <w:rPr>
                <w:rFonts w:eastAsia="Times New Roman" w:cs="Arial"/>
                <w:b/>
                <w:sz w:val="16"/>
                <w:szCs w:val="16"/>
                <w:lang w:eastAsia="nb-NO"/>
              </w:rPr>
              <w:t>24 691 – 26 691</w:t>
            </w:r>
          </w:p>
        </w:tc>
      </w:tr>
    </w:tbl>
    <w:p w14:paraId="261D9F68" w14:textId="23BF1F2A" w:rsidR="009748BD" w:rsidRPr="00780DA6" w:rsidRDefault="007A245B" w:rsidP="009748BD">
      <w:pPr>
        <w:rPr>
          <w:rFonts w:eastAsia="Times New Roman" w:cs="Arial"/>
          <w:sz w:val="24"/>
          <w:szCs w:val="24"/>
          <w:lang w:eastAsia="nb-NO"/>
        </w:rPr>
      </w:pPr>
      <w:r>
        <w:rPr>
          <w:rFonts w:eastAsia="Times New Roman" w:cs="Arial"/>
          <w:sz w:val="24"/>
          <w:szCs w:val="24"/>
          <w:lang w:eastAsia="nb-NO"/>
        </w:rPr>
        <w:br/>
        <w:t xml:space="preserve">Partnerne har blitt forespurt om å gi en rask tilbakemelding på hvilke tiltak som det </w:t>
      </w:r>
      <w:r w:rsidR="002978FB">
        <w:rPr>
          <w:rFonts w:eastAsia="Times New Roman" w:cs="Arial"/>
          <w:sz w:val="24"/>
          <w:szCs w:val="24"/>
          <w:lang w:eastAsia="nb-NO"/>
        </w:rPr>
        <w:t>kan være mulig å omdisponere. D</w:t>
      </w:r>
      <w:r>
        <w:rPr>
          <w:rFonts w:eastAsia="Times New Roman" w:cs="Arial"/>
          <w:sz w:val="24"/>
          <w:szCs w:val="24"/>
          <w:lang w:eastAsia="nb-NO"/>
        </w:rPr>
        <w:t xml:space="preserve">et er imidlertid </w:t>
      </w:r>
      <w:r w:rsidR="002978FB">
        <w:rPr>
          <w:rFonts w:eastAsia="Times New Roman" w:cs="Arial"/>
          <w:sz w:val="24"/>
          <w:szCs w:val="24"/>
          <w:lang w:eastAsia="nb-NO"/>
        </w:rPr>
        <w:t xml:space="preserve">ønskelig å bruke tid fram til august for behandling i  </w:t>
      </w:r>
      <w:proofErr w:type="spellStart"/>
      <w:r w:rsidR="002978FB">
        <w:rPr>
          <w:rFonts w:eastAsia="Times New Roman" w:cs="Arial"/>
          <w:sz w:val="24"/>
          <w:szCs w:val="24"/>
          <w:lang w:eastAsia="nb-NO"/>
        </w:rPr>
        <w:t>Buskerudbyens</w:t>
      </w:r>
      <w:proofErr w:type="spellEnd"/>
      <w:r w:rsidR="002978FB">
        <w:rPr>
          <w:rFonts w:eastAsia="Times New Roman" w:cs="Arial"/>
          <w:sz w:val="24"/>
          <w:szCs w:val="24"/>
          <w:lang w:eastAsia="nb-NO"/>
        </w:rPr>
        <w:t xml:space="preserve"> administrative organer før det foreligger et konkret forslag til om-disponering. </w:t>
      </w:r>
      <w:r w:rsidR="005A09F1">
        <w:rPr>
          <w:rFonts w:eastAsia="Times New Roman" w:cs="Arial"/>
          <w:sz w:val="24"/>
          <w:szCs w:val="24"/>
          <w:lang w:eastAsia="nb-NO"/>
        </w:rPr>
        <w:t xml:space="preserve">Om ønskelig kan ATM-utvalget sette en ramme for evt. omdisponeringer til forsterket bussdrift i 2020 nå og gi administrativ styringsgruppe fullmakt til å foreta omdisponeringene i august. </w:t>
      </w:r>
      <w:r w:rsidR="005A09F1">
        <w:rPr>
          <w:rFonts w:eastAsia="Times New Roman" w:cs="Arial"/>
          <w:sz w:val="24"/>
          <w:szCs w:val="24"/>
          <w:lang w:eastAsia="nb-NO"/>
        </w:rPr>
        <w:br/>
      </w:r>
      <w:r w:rsidR="005A09F1">
        <w:rPr>
          <w:rFonts w:eastAsia="Times New Roman" w:cs="Arial"/>
          <w:sz w:val="24"/>
          <w:szCs w:val="24"/>
          <w:lang w:eastAsia="nb-NO"/>
        </w:rPr>
        <w:br/>
      </w:r>
      <w:r w:rsidR="0008118E" w:rsidRPr="0008118E">
        <w:rPr>
          <w:rFonts w:eastAsia="Times New Roman" w:cs="Arial"/>
          <w:b/>
          <w:i/>
          <w:sz w:val="24"/>
          <w:szCs w:val="24"/>
          <w:lang w:eastAsia="nb-NO"/>
        </w:rPr>
        <w:t>Forslag til konklusjon:</w:t>
      </w:r>
      <w:r w:rsidR="0008118E" w:rsidRPr="0008118E">
        <w:rPr>
          <w:rFonts w:eastAsia="Times New Roman" w:cs="Arial"/>
          <w:i/>
          <w:sz w:val="24"/>
          <w:szCs w:val="24"/>
          <w:lang w:eastAsia="nb-NO"/>
        </w:rPr>
        <w:t xml:space="preserve"> </w:t>
      </w:r>
      <w:r w:rsidR="00780DA6">
        <w:rPr>
          <w:rFonts w:eastAsia="Times New Roman" w:cs="Arial"/>
          <w:i/>
          <w:sz w:val="24"/>
          <w:szCs w:val="24"/>
          <w:lang w:eastAsia="nb-NO"/>
        </w:rPr>
        <w:t>Saken drøftet</w:t>
      </w:r>
      <w:r w:rsidR="002978FB">
        <w:rPr>
          <w:rFonts w:eastAsia="Times New Roman" w:cs="Arial"/>
          <w:i/>
          <w:sz w:val="24"/>
          <w:szCs w:val="24"/>
          <w:lang w:eastAsia="nb-NO"/>
        </w:rPr>
        <w:t>.</w:t>
      </w:r>
      <w:r w:rsidR="0008118E" w:rsidRPr="0008118E">
        <w:rPr>
          <w:rFonts w:eastAsia="Times New Roman" w:cs="Arial"/>
          <w:i/>
          <w:sz w:val="24"/>
          <w:szCs w:val="24"/>
          <w:lang w:eastAsia="nb-NO"/>
        </w:rPr>
        <w:br/>
      </w:r>
      <w:r w:rsidR="00192C36">
        <w:rPr>
          <w:rFonts w:cs="Arial"/>
          <w:b/>
          <w:bCs/>
          <w:sz w:val="32"/>
          <w:szCs w:val="32"/>
          <w:lang w:eastAsia="nb-NO"/>
        </w:rPr>
        <w:br/>
      </w:r>
      <w:r w:rsidR="00F6437D" w:rsidRPr="00F6437D">
        <w:rPr>
          <w:rFonts w:cs="Arial"/>
          <w:b/>
          <w:bCs/>
          <w:sz w:val="32"/>
          <w:szCs w:val="32"/>
          <w:lang w:eastAsia="nb-NO"/>
        </w:rPr>
        <w:t>Sak 27/19 Søknad om forlengelse av belønningsavtale</w:t>
      </w:r>
      <w:r w:rsidR="00EC1A49" w:rsidRPr="00EC1A49">
        <w:rPr>
          <w:rFonts w:cs="Arial"/>
          <w:b/>
          <w:bCs/>
          <w:lang w:eastAsia="nb-NO"/>
        </w:rPr>
        <w:br/>
      </w:r>
      <w:r w:rsidR="009748BD" w:rsidRPr="00780DA6">
        <w:rPr>
          <w:rFonts w:cs="Arial"/>
          <w:b/>
          <w:sz w:val="24"/>
          <w:szCs w:val="24"/>
        </w:rPr>
        <w:t>Hensikt med saken</w:t>
      </w:r>
      <w:r w:rsidR="009748BD" w:rsidRPr="00780DA6">
        <w:rPr>
          <w:rFonts w:cs="Arial"/>
          <w:sz w:val="24"/>
          <w:szCs w:val="24"/>
        </w:rPr>
        <w:t xml:space="preserve"> </w:t>
      </w:r>
      <w:r w:rsidR="009748BD" w:rsidRPr="00780DA6">
        <w:rPr>
          <w:rFonts w:cs="Arial"/>
          <w:sz w:val="24"/>
          <w:szCs w:val="24"/>
        </w:rPr>
        <w:br/>
        <w:t>Drøfte innretning av ny søknad / forlengelse av eksisterende søknad om belønningsavtale (</w:t>
      </w:r>
      <w:proofErr w:type="spellStart"/>
      <w:r w:rsidR="009748BD" w:rsidRPr="00780DA6">
        <w:rPr>
          <w:rFonts w:cs="Arial"/>
          <w:sz w:val="24"/>
          <w:szCs w:val="24"/>
        </w:rPr>
        <w:t>Buskerudbypakke</w:t>
      </w:r>
      <w:proofErr w:type="spellEnd"/>
      <w:r w:rsidR="009748BD" w:rsidRPr="00780DA6">
        <w:rPr>
          <w:rFonts w:cs="Arial"/>
          <w:sz w:val="24"/>
          <w:szCs w:val="24"/>
        </w:rPr>
        <w:t xml:space="preserve"> 1). </w:t>
      </w:r>
    </w:p>
    <w:p w14:paraId="59791A1E" w14:textId="33732682" w:rsidR="009748BD" w:rsidRPr="00780DA6" w:rsidRDefault="009748BD" w:rsidP="009748BD">
      <w:pPr>
        <w:rPr>
          <w:rFonts w:cs="Arial"/>
          <w:sz w:val="24"/>
          <w:szCs w:val="24"/>
        </w:rPr>
      </w:pPr>
      <w:r w:rsidRPr="00780DA6">
        <w:rPr>
          <w:rFonts w:cs="Arial"/>
          <w:b/>
          <w:sz w:val="24"/>
          <w:szCs w:val="24"/>
        </w:rPr>
        <w:t>Bakgrunn</w:t>
      </w:r>
      <w:r w:rsidRPr="00780DA6">
        <w:rPr>
          <w:rFonts w:cs="Arial"/>
          <w:b/>
          <w:sz w:val="24"/>
          <w:szCs w:val="24"/>
        </w:rPr>
        <w:br/>
      </w:r>
      <w:r w:rsidRPr="00780DA6">
        <w:rPr>
          <w:rFonts w:cs="Arial"/>
          <w:sz w:val="24"/>
          <w:szCs w:val="24"/>
        </w:rPr>
        <w:t>Eksisterende avtale om belønningsmidler løper ut i 2019. Det er derfor behov for å søke om ny avtale fra 2020 eller forlengelse av eksisterende avtale for å opprettholde samferdselssatsingen i Buskerudbyen og for å kunne iverksette tiltak som bidrar til at målet om nullvekst i personbiltrafikken kan nås på kort sikt. Siste søknad fra Buskerudbyen om belønningsmidler og inngått avtale for perioden 2018-2019 følger som separate vedlegg. For</w:t>
      </w:r>
      <w:r w:rsidR="009043D3" w:rsidRPr="00780DA6">
        <w:rPr>
          <w:rFonts w:cs="Arial"/>
          <w:sz w:val="24"/>
          <w:szCs w:val="24"/>
        </w:rPr>
        <w:t>slag til</w:t>
      </w:r>
      <w:r w:rsidRPr="00780DA6">
        <w:rPr>
          <w:rFonts w:cs="Arial"/>
          <w:sz w:val="24"/>
          <w:szCs w:val="24"/>
        </w:rPr>
        <w:t xml:space="preserve"> søknad for perioden 2020-21 ettersendes før møtet i ATM-utvalget.</w:t>
      </w:r>
    </w:p>
    <w:p w14:paraId="15EBD9BA" w14:textId="77777777" w:rsidR="009748BD" w:rsidRPr="00780DA6" w:rsidRDefault="009748BD" w:rsidP="009748BD">
      <w:pPr>
        <w:rPr>
          <w:rFonts w:cs="Arial"/>
          <w:sz w:val="24"/>
          <w:szCs w:val="24"/>
        </w:rPr>
      </w:pPr>
      <w:r w:rsidRPr="00780DA6">
        <w:rPr>
          <w:rFonts w:cs="Arial"/>
          <w:sz w:val="24"/>
          <w:szCs w:val="24"/>
        </w:rPr>
        <w:t xml:space="preserve">Buskerudbyen får i 2019 kr 80 </w:t>
      </w:r>
      <w:proofErr w:type="spellStart"/>
      <w:r w:rsidRPr="00780DA6">
        <w:rPr>
          <w:rFonts w:cs="Arial"/>
          <w:sz w:val="24"/>
          <w:szCs w:val="24"/>
        </w:rPr>
        <w:t>mill</w:t>
      </w:r>
      <w:proofErr w:type="spellEnd"/>
      <w:r w:rsidRPr="00780DA6">
        <w:rPr>
          <w:rFonts w:cs="Arial"/>
          <w:sz w:val="24"/>
          <w:szCs w:val="24"/>
        </w:rPr>
        <w:t xml:space="preserve"> i belønningsmidler. </w:t>
      </w:r>
      <w:proofErr w:type="spellStart"/>
      <w:r w:rsidRPr="00780DA6">
        <w:rPr>
          <w:rFonts w:cs="Arial"/>
          <w:sz w:val="24"/>
          <w:szCs w:val="24"/>
        </w:rPr>
        <w:t>Ca</w:t>
      </w:r>
      <w:proofErr w:type="spellEnd"/>
      <w:r w:rsidRPr="00780DA6">
        <w:rPr>
          <w:rFonts w:cs="Arial"/>
          <w:sz w:val="24"/>
          <w:szCs w:val="24"/>
        </w:rPr>
        <w:t xml:space="preserve"> halvparten av dette går til støtte til drift av busstilbudet i Buskerudbyen.</w:t>
      </w:r>
    </w:p>
    <w:p w14:paraId="140C6C78" w14:textId="77777777" w:rsidR="009748BD" w:rsidRPr="00780DA6" w:rsidRDefault="009748BD" w:rsidP="009748BD">
      <w:pPr>
        <w:rPr>
          <w:rFonts w:cs="Arial"/>
          <w:sz w:val="24"/>
          <w:szCs w:val="24"/>
        </w:rPr>
      </w:pPr>
      <w:r w:rsidRPr="00780DA6">
        <w:rPr>
          <w:rFonts w:cs="Arial"/>
          <w:sz w:val="24"/>
          <w:szCs w:val="24"/>
        </w:rPr>
        <w:t>På sikt skal belønningsordningen fases inn i byvekstavtaler for de ni største byområdene i Norge. Det har tatt lengre tid enn forventet å etablere slike byvekstavtaler i alle byområdene. Buskerudbyen venter på invitasjon fra Samferdselsdepartementet til å starte forhandlinger.</w:t>
      </w:r>
    </w:p>
    <w:p w14:paraId="3BA9FE67" w14:textId="77777777" w:rsidR="009748BD" w:rsidRPr="00780DA6" w:rsidRDefault="009748BD" w:rsidP="009748BD">
      <w:pPr>
        <w:rPr>
          <w:rFonts w:cs="Arial"/>
          <w:i/>
          <w:sz w:val="24"/>
          <w:szCs w:val="24"/>
        </w:rPr>
      </w:pPr>
      <w:r w:rsidRPr="00780DA6">
        <w:rPr>
          <w:rFonts w:cs="Arial"/>
          <w:b/>
          <w:sz w:val="24"/>
          <w:szCs w:val="24"/>
        </w:rPr>
        <w:lastRenderedPageBreak/>
        <w:t>Saksframlegg</w:t>
      </w:r>
      <w:r w:rsidRPr="00780DA6">
        <w:rPr>
          <w:rFonts w:cs="Arial"/>
          <w:b/>
          <w:sz w:val="24"/>
          <w:szCs w:val="24"/>
        </w:rPr>
        <w:br/>
      </w:r>
      <w:r w:rsidRPr="00780DA6">
        <w:rPr>
          <w:rFonts w:cs="Arial"/>
          <w:sz w:val="24"/>
          <w:szCs w:val="24"/>
        </w:rPr>
        <w:t xml:space="preserve">Det pågår nå en nasjonal debatt om bompenger og innretning av byvekstavtaler og </w:t>
      </w:r>
      <w:proofErr w:type="spellStart"/>
      <w:r w:rsidRPr="00780DA6">
        <w:rPr>
          <w:rFonts w:cs="Arial"/>
          <w:sz w:val="24"/>
          <w:szCs w:val="24"/>
        </w:rPr>
        <w:t>bypakker</w:t>
      </w:r>
      <w:proofErr w:type="spellEnd"/>
      <w:r w:rsidRPr="00780DA6">
        <w:rPr>
          <w:rFonts w:cs="Arial"/>
          <w:sz w:val="24"/>
          <w:szCs w:val="24"/>
        </w:rPr>
        <w:t xml:space="preserve">. Også i Buskerudbyen går det en debatt om innretning av samferdselssatsingen med eller uten bompenger. I Nedre Eiker har kommunestyret 22. mai vedtatt at planene om </w:t>
      </w:r>
      <w:proofErr w:type="spellStart"/>
      <w:r w:rsidRPr="00780DA6">
        <w:rPr>
          <w:rFonts w:cs="Arial"/>
          <w:sz w:val="24"/>
          <w:szCs w:val="24"/>
        </w:rPr>
        <w:t>Buskerudbypakke</w:t>
      </w:r>
      <w:proofErr w:type="spellEnd"/>
      <w:r w:rsidRPr="00780DA6">
        <w:rPr>
          <w:rFonts w:cs="Arial"/>
          <w:sz w:val="24"/>
          <w:szCs w:val="24"/>
        </w:rPr>
        <w:t xml:space="preserve"> 2 og bompenger tilhørende pakken skrinlegges. </w:t>
      </w:r>
    </w:p>
    <w:p w14:paraId="039181D9" w14:textId="05AF2BAB" w:rsidR="009748BD" w:rsidRPr="00780DA6" w:rsidRDefault="009748BD" w:rsidP="009748BD">
      <w:pPr>
        <w:rPr>
          <w:rFonts w:cs="Arial"/>
          <w:b/>
          <w:sz w:val="24"/>
          <w:szCs w:val="24"/>
        </w:rPr>
      </w:pPr>
      <w:r w:rsidRPr="00780DA6">
        <w:rPr>
          <w:rFonts w:cs="Arial"/>
          <w:sz w:val="24"/>
          <w:szCs w:val="24"/>
        </w:rPr>
        <w:t xml:space="preserve">Det vil ta noe tid før vi vet hva de nye kommunestyrene i Buskerudbyen </w:t>
      </w:r>
      <w:r w:rsidR="009043D3" w:rsidRPr="00780DA6">
        <w:rPr>
          <w:rFonts w:cs="Arial"/>
          <w:sz w:val="24"/>
          <w:szCs w:val="24"/>
        </w:rPr>
        <w:t xml:space="preserve">og Viken fylkes-kommune </w:t>
      </w:r>
      <w:r w:rsidRPr="00780DA6">
        <w:rPr>
          <w:rFonts w:cs="Arial"/>
          <w:sz w:val="24"/>
          <w:szCs w:val="24"/>
        </w:rPr>
        <w:t xml:space="preserve">ønsker når det gjelder innretning av en </w:t>
      </w:r>
      <w:proofErr w:type="spellStart"/>
      <w:r w:rsidRPr="00780DA6">
        <w:rPr>
          <w:rFonts w:cs="Arial"/>
          <w:sz w:val="24"/>
          <w:szCs w:val="24"/>
        </w:rPr>
        <w:t>evt</w:t>
      </w:r>
      <w:proofErr w:type="spellEnd"/>
      <w:r w:rsidRPr="00780DA6">
        <w:rPr>
          <w:rFonts w:cs="Arial"/>
          <w:sz w:val="24"/>
          <w:szCs w:val="24"/>
        </w:rPr>
        <w:t xml:space="preserve"> </w:t>
      </w:r>
      <w:proofErr w:type="spellStart"/>
      <w:r w:rsidRPr="00780DA6">
        <w:rPr>
          <w:rFonts w:cs="Arial"/>
          <w:sz w:val="24"/>
          <w:szCs w:val="24"/>
        </w:rPr>
        <w:t>bypakke</w:t>
      </w:r>
      <w:proofErr w:type="spellEnd"/>
      <w:r w:rsidRPr="00780DA6">
        <w:rPr>
          <w:rFonts w:cs="Arial"/>
          <w:sz w:val="24"/>
          <w:szCs w:val="24"/>
        </w:rPr>
        <w:t xml:space="preserve"> eller samferdselstiltak med eller uten bompenger. Det vil være behov for dialog med staten og dialog mellom kommunene og fylkeskommunen etter valget i september, før en ny samferdselspolitikk for Buskerudbyen kan utformes og vedtas.</w:t>
      </w:r>
    </w:p>
    <w:p w14:paraId="002F1FCD" w14:textId="77777777" w:rsidR="009748BD" w:rsidRPr="00780DA6" w:rsidRDefault="009748BD" w:rsidP="009748BD">
      <w:pPr>
        <w:rPr>
          <w:rFonts w:cs="Arial"/>
          <w:sz w:val="24"/>
          <w:szCs w:val="24"/>
        </w:rPr>
      </w:pPr>
      <w:r w:rsidRPr="00780DA6">
        <w:rPr>
          <w:rFonts w:cs="Arial"/>
          <w:sz w:val="24"/>
          <w:szCs w:val="24"/>
        </w:rPr>
        <w:t xml:space="preserve">I påvente av en eventuell invitasjon til oppstart av forhandlinger om byvekstavtale og lokal prosess for å avklare fremtidig samferdselspolitikk i byområdet er det viktig å opprettholde dagens samferdselssatsing gjennom </w:t>
      </w:r>
      <w:proofErr w:type="spellStart"/>
      <w:r w:rsidRPr="00780DA6">
        <w:rPr>
          <w:rFonts w:cs="Arial"/>
          <w:sz w:val="24"/>
          <w:szCs w:val="24"/>
        </w:rPr>
        <w:t>Buskerudbypakke</w:t>
      </w:r>
      <w:proofErr w:type="spellEnd"/>
      <w:r w:rsidRPr="00780DA6">
        <w:rPr>
          <w:rFonts w:cs="Arial"/>
          <w:sz w:val="24"/>
          <w:szCs w:val="24"/>
        </w:rPr>
        <w:t xml:space="preserve"> 1.</w:t>
      </w:r>
    </w:p>
    <w:p w14:paraId="2AE3B744" w14:textId="77777777" w:rsidR="009748BD" w:rsidRPr="00780DA6" w:rsidRDefault="009748BD" w:rsidP="009748BD">
      <w:pPr>
        <w:rPr>
          <w:rFonts w:cs="Arial"/>
          <w:sz w:val="24"/>
          <w:szCs w:val="24"/>
        </w:rPr>
      </w:pPr>
      <w:r w:rsidRPr="00780DA6">
        <w:rPr>
          <w:rFonts w:cs="Arial"/>
          <w:sz w:val="24"/>
          <w:szCs w:val="24"/>
        </w:rPr>
        <w:t xml:space="preserve">Flere alternative tilnærminger til en søknad er mulig, for eksempel: </w:t>
      </w:r>
    </w:p>
    <w:p w14:paraId="7CFA8398" w14:textId="77777777" w:rsidR="009748BD" w:rsidRPr="00780DA6" w:rsidRDefault="009748BD" w:rsidP="009748BD">
      <w:pPr>
        <w:pStyle w:val="Listeavsnitt"/>
        <w:numPr>
          <w:ilvl w:val="0"/>
          <w:numId w:val="4"/>
        </w:numPr>
        <w:rPr>
          <w:rFonts w:cs="Arial"/>
          <w:sz w:val="24"/>
          <w:szCs w:val="24"/>
        </w:rPr>
      </w:pPr>
      <w:r w:rsidRPr="00780DA6">
        <w:rPr>
          <w:rFonts w:cs="Arial"/>
          <w:sz w:val="24"/>
          <w:szCs w:val="24"/>
        </w:rPr>
        <w:t>Det kan søkes om en ny avtale om belønningsmidler for to eller fire år.</w:t>
      </w:r>
    </w:p>
    <w:p w14:paraId="319748EB" w14:textId="77777777" w:rsidR="009748BD" w:rsidRPr="00780DA6" w:rsidRDefault="009748BD" w:rsidP="009748BD">
      <w:pPr>
        <w:pStyle w:val="Listeavsnitt"/>
        <w:numPr>
          <w:ilvl w:val="0"/>
          <w:numId w:val="4"/>
        </w:numPr>
        <w:rPr>
          <w:rFonts w:cs="Arial"/>
          <w:sz w:val="24"/>
          <w:szCs w:val="24"/>
        </w:rPr>
      </w:pPr>
      <w:r w:rsidRPr="00780DA6">
        <w:rPr>
          <w:rFonts w:cs="Arial"/>
          <w:sz w:val="24"/>
          <w:szCs w:val="24"/>
        </w:rPr>
        <w:t>Det kan søkes om å forlenge eksisterende avtale om belønningsmidler i to år.</w:t>
      </w:r>
    </w:p>
    <w:p w14:paraId="13D52C07" w14:textId="77777777" w:rsidR="009748BD" w:rsidRPr="00780DA6" w:rsidRDefault="009748BD" w:rsidP="009748BD">
      <w:pPr>
        <w:rPr>
          <w:rFonts w:cs="Arial"/>
          <w:sz w:val="24"/>
          <w:szCs w:val="24"/>
        </w:rPr>
      </w:pPr>
      <w:r w:rsidRPr="00780DA6">
        <w:rPr>
          <w:rFonts w:cs="Arial"/>
          <w:b/>
          <w:sz w:val="24"/>
          <w:szCs w:val="24"/>
        </w:rPr>
        <w:t>Vurdering</w:t>
      </w:r>
      <w:r w:rsidRPr="00780DA6">
        <w:rPr>
          <w:rFonts w:cs="Arial"/>
          <w:b/>
          <w:sz w:val="24"/>
          <w:szCs w:val="24"/>
        </w:rPr>
        <w:br/>
      </w:r>
      <w:r w:rsidRPr="00780DA6">
        <w:rPr>
          <w:rFonts w:cs="Arial"/>
          <w:sz w:val="24"/>
          <w:szCs w:val="24"/>
        </w:rPr>
        <w:t xml:space="preserve">Ettersom det nå er uklart når byvekstavtaleforhandlinger kan starte opp og når utforming av fremtidig samferdselspolitikk i Buskerudbyen er avklart, kan det være hensiktsmessig å søke om å forlenge eksisterende avtale om belønningsmidler i to år til, for 2020 og 2021. Vår søknad for inneværende avtale var opprinnelig på 4 år, men SD ønsket å inngå avtale bare for 2 år da de forespeilet en byvekstavtale. </w:t>
      </w:r>
    </w:p>
    <w:p w14:paraId="7406B50C" w14:textId="5A2B4257" w:rsidR="009748BD" w:rsidRPr="00780DA6" w:rsidRDefault="009043D3" w:rsidP="009748BD">
      <w:pPr>
        <w:rPr>
          <w:rFonts w:cs="Arial"/>
          <w:sz w:val="24"/>
          <w:szCs w:val="24"/>
        </w:rPr>
      </w:pPr>
      <w:r w:rsidRPr="00780DA6">
        <w:rPr>
          <w:rFonts w:cs="Arial"/>
          <w:sz w:val="24"/>
          <w:szCs w:val="24"/>
        </w:rPr>
        <w:t xml:space="preserve">Det foreslås </w:t>
      </w:r>
      <w:r w:rsidR="009748BD" w:rsidRPr="00780DA6">
        <w:rPr>
          <w:rFonts w:cs="Arial"/>
          <w:sz w:val="24"/>
          <w:szCs w:val="24"/>
        </w:rPr>
        <w:t xml:space="preserve">å søke om 110 mill. kr pr år for årene 2020 og 2021. Hvordan midlene skal fordeles til ulike tiltaksområder må drøftes nærmere. Dersom om lag halvparten av midlene går til drift buss, vil dagens busstilbud kunne opprettholdes, men dette vil da ikke innebære et insitament til å få flere busspassasjerer. Dersom man ønsker å øke antallet busspassasjerer, samt å fortsette med elektrifisering av bussparken, bør andelen av midlene som går til drift buss økes. Resten av midlene kan fortsatt benyttes dels til infrastrukturtiltak for buss, sykkel, gange, knutepunktutvikling og pendlerparkering / parkeringstiltak med mer. </w:t>
      </w:r>
    </w:p>
    <w:p w14:paraId="405C8984" w14:textId="77777777" w:rsidR="009748BD" w:rsidRPr="00780DA6" w:rsidRDefault="009748BD" w:rsidP="009748BD">
      <w:pPr>
        <w:rPr>
          <w:rFonts w:cs="Arial"/>
          <w:sz w:val="24"/>
          <w:szCs w:val="24"/>
        </w:rPr>
      </w:pPr>
      <w:r w:rsidRPr="00780DA6">
        <w:rPr>
          <w:rFonts w:cs="Arial"/>
          <w:sz w:val="24"/>
          <w:szCs w:val="24"/>
        </w:rPr>
        <w:t>Et sentralt spørsmål vil være om Buskerudbyen i perioden 2020-2021 vil kunne nå nullvekstmålet for personbiltrafikken og oppfylle andre nødvendige kriterier for tildeling av belønningsmidler. På kort sikt vurderes det som mest effektivt å øke busstilbudet, samt å videreutvikle parkeringspolitikken, for å påvirke reisemiddelfordelingen og redusere bilbruken.</w:t>
      </w:r>
    </w:p>
    <w:p w14:paraId="3914660B" w14:textId="77777777" w:rsidR="009748BD" w:rsidRPr="00780DA6" w:rsidRDefault="009748BD" w:rsidP="009748BD">
      <w:pPr>
        <w:rPr>
          <w:rFonts w:cs="Arial"/>
          <w:sz w:val="24"/>
          <w:szCs w:val="24"/>
        </w:rPr>
      </w:pPr>
      <w:r w:rsidRPr="00780DA6">
        <w:rPr>
          <w:rFonts w:cs="Arial"/>
          <w:sz w:val="24"/>
          <w:szCs w:val="24"/>
        </w:rPr>
        <w:t>Figuren under viser utvikling i personbiltrafikken og utvikling når det gjelder kollektivtrafikk i Buskerudbyen i årene 2013-2018.</w:t>
      </w:r>
    </w:p>
    <w:p w14:paraId="5E9B8CB6" w14:textId="77777777" w:rsidR="009748BD" w:rsidRPr="00780DA6" w:rsidRDefault="009748BD" w:rsidP="009748BD">
      <w:pPr>
        <w:rPr>
          <w:rFonts w:cs="Arial"/>
          <w:sz w:val="24"/>
          <w:szCs w:val="24"/>
        </w:rPr>
      </w:pPr>
      <w:r w:rsidRPr="00780DA6">
        <w:rPr>
          <w:noProof/>
          <w:sz w:val="24"/>
          <w:szCs w:val="24"/>
          <w:lang w:eastAsia="nb-NO"/>
        </w:rPr>
        <w:lastRenderedPageBreak/>
        <w:drawing>
          <wp:inline distT="0" distB="0" distL="0" distR="0" wp14:anchorId="45B795E0" wp14:editId="2EFD8EEA">
            <wp:extent cx="4246630" cy="2973453"/>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46786" cy="2973562"/>
                    </a:xfrm>
                    <a:prstGeom prst="rect">
                      <a:avLst/>
                    </a:prstGeom>
                  </pic:spPr>
                </pic:pic>
              </a:graphicData>
            </a:graphic>
          </wp:inline>
        </w:drawing>
      </w:r>
    </w:p>
    <w:p w14:paraId="1071FE5B" w14:textId="77777777" w:rsidR="009748BD" w:rsidRPr="00780DA6" w:rsidRDefault="009748BD" w:rsidP="009748BD">
      <w:pPr>
        <w:rPr>
          <w:rFonts w:cs="Arial"/>
          <w:sz w:val="24"/>
          <w:szCs w:val="24"/>
        </w:rPr>
      </w:pPr>
      <w:r w:rsidRPr="00780DA6">
        <w:rPr>
          <w:rFonts w:cs="Arial"/>
          <w:sz w:val="24"/>
          <w:szCs w:val="24"/>
        </w:rPr>
        <w:t xml:space="preserve">Som det fremgår av figuren har befolkningsveksten flatet noe ut i Buskerudbyen og personbiltrafikken har hatt nedgang siste år (-0,2%). Kollektivtrafikken har hatt sterk vekst siden 2013, busstrafikken har vokst relativt jevnt i hele perioden, mens veksten i togpassasjerer har flatet ut siste år. </w:t>
      </w:r>
    </w:p>
    <w:p w14:paraId="0037B38B" w14:textId="77777777" w:rsidR="009748BD" w:rsidRPr="00780DA6" w:rsidRDefault="009748BD" w:rsidP="009748BD">
      <w:pPr>
        <w:rPr>
          <w:rFonts w:cs="Arial"/>
          <w:sz w:val="24"/>
          <w:szCs w:val="24"/>
        </w:rPr>
      </w:pPr>
      <w:r w:rsidRPr="00780DA6">
        <w:rPr>
          <w:rFonts w:cs="Arial"/>
          <w:sz w:val="24"/>
          <w:szCs w:val="24"/>
        </w:rPr>
        <w:t xml:space="preserve">På kort sikt (2020-2021) kan det være mulig å nå nullvekstmålet for personbiltrafikken med videreføring av tiltak i </w:t>
      </w:r>
      <w:proofErr w:type="spellStart"/>
      <w:r w:rsidRPr="00780DA6">
        <w:rPr>
          <w:rFonts w:cs="Arial"/>
          <w:sz w:val="24"/>
          <w:szCs w:val="24"/>
        </w:rPr>
        <w:t>Buskerudbypakke</w:t>
      </w:r>
      <w:proofErr w:type="spellEnd"/>
      <w:r w:rsidRPr="00780DA6">
        <w:rPr>
          <w:rFonts w:cs="Arial"/>
          <w:sz w:val="24"/>
          <w:szCs w:val="24"/>
        </w:rPr>
        <w:t xml:space="preserve"> 1, særlig dersom det også blir rom for å øke busstilbudet. På lengre sikt vil det trolig være behov for ytterligere tiltak, jfr. Byutredning for Buskerudbyen, Statens vegvesen, desember 2017.</w:t>
      </w:r>
    </w:p>
    <w:p w14:paraId="3EFEAC81" w14:textId="072FE526" w:rsidR="00EC1A49" w:rsidRPr="00780DA6" w:rsidRDefault="00780DA6" w:rsidP="009748BD">
      <w:pPr>
        <w:rPr>
          <w:rFonts w:cs="Arial"/>
          <w:sz w:val="24"/>
          <w:szCs w:val="24"/>
        </w:rPr>
      </w:pPr>
      <w:r>
        <w:rPr>
          <w:rFonts w:cs="Arial"/>
          <w:b/>
          <w:i/>
          <w:sz w:val="24"/>
          <w:szCs w:val="24"/>
        </w:rPr>
        <w:t>Forslag til konklusjon</w:t>
      </w:r>
      <w:r w:rsidR="009748BD" w:rsidRPr="00780DA6">
        <w:rPr>
          <w:rFonts w:cs="Arial"/>
          <w:b/>
          <w:i/>
          <w:sz w:val="24"/>
          <w:szCs w:val="24"/>
        </w:rPr>
        <w:t>:</w:t>
      </w:r>
      <w:r w:rsidR="009748BD" w:rsidRPr="00780DA6">
        <w:rPr>
          <w:rFonts w:cs="Arial"/>
          <w:i/>
          <w:sz w:val="24"/>
          <w:szCs w:val="24"/>
        </w:rPr>
        <w:t xml:space="preserve"> Det utformes en søknad om å forlenge eksisterende avtale om belønningsmidler for perioden 2020-2021. Sekretariatet i Buskerudbyen gis mandat til å utforme og sende søknad som skissert i saken med kr 110 mill. pr år. Egen sak om tiltaksplan for konkret forslag til anv</w:t>
      </w:r>
      <w:r>
        <w:rPr>
          <w:rFonts w:cs="Arial"/>
          <w:i/>
          <w:sz w:val="24"/>
          <w:szCs w:val="24"/>
        </w:rPr>
        <w:t>endelse av midler fremmes når svar på søknad foreligger.</w:t>
      </w:r>
      <w:r w:rsidR="0008118E" w:rsidRPr="00780DA6">
        <w:rPr>
          <w:rFonts w:cs="Arial"/>
          <w:i/>
          <w:sz w:val="24"/>
          <w:szCs w:val="24"/>
        </w:rPr>
        <w:br/>
      </w:r>
    </w:p>
    <w:p w14:paraId="34FC2610" w14:textId="7DFD2353" w:rsidR="00467A33" w:rsidRPr="00467A33" w:rsidRDefault="005C5999" w:rsidP="00467A33">
      <w:pPr>
        <w:tabs>
          <w:tab w:val="left" w:pos="2721"/>
        </w:tabs>
        <w:rPr>
          <w:rFonts w:eastAsia="Times New Roman" w:cs="Arial"/>
          <w:sz w:val="24"/>
          <w:szCs w:val="24"/>
        </w:rPr>
      </w:pPr>
      <w:r>
        <w:rPr>
          <w:rFonts w:cs="Arial"/>
          <w:b/>
          <w:bCs/>
          <w:sz w:val="32"/>
          <w:szCs w:val="32"/>
          <w:lang w:eastAsia="nb-NO"/>
        </w:rPr>
        <w:t>Sak 2</w:t>
      </w:r>
      <w:r w:rsidR="00F6437D">
        <w:rPr>
          <w:rFonts w:cs="Arial"/>
          <w:b/>
          <w:bCs/>
          <w:sz w:val="32"/>
          <w:szCs w:val="32"/>
          <w:lang w:eastAsia="nb-NO"/>
        </w:rPr>
        <w:t>8</w:t>
      </w:r>
      <w:r w:rsidR="00EC1A49" w:rsidRPr="00EC1A49">
        <w:rPr>
          <w:rFonts w:cs="Arial"/>
          <w:b/>
          <w:bCs/>
          <w:sz w:val="32"/>
          <w:szCs w:val="32"/>
          <w:lang w:eastAsia="nb-NO"/>
        </w:rPr>
        <w:t>/19 Status</w:t>
      </w:r>
      <w:r w:rsidR="00EC1A49" w:rsidRPr="00EC1A49">
        <w:rPr>
          <w:rFonts w:cs="Arial"/>
          <w:b/>
          <w:bCs/>
          <w:sz w:val="32"/>
          <w:szCs w:val="32"/>
          <w:lang w:eastAsia="nb-NO"/>
        </w:rPr>
        <w:br/>
      </w:r>
      <w:r w:rsidR="00EC1A49" w:rsidRPr="00EC1A49">
        <w:rPr>
          <w:rFonts w:cs="Arial"/>
          <w:b/>
          <w:bCs/>
          <w:sz w:val="24"/>
          <w:szCs w:val="24"/>
          <w:lang w:eastAsia="nb-NO"/>
        </w:rPr>
        <w:t>Nasjonal Transportplan 2022-33</w:t>
      </w:r>
      <w:r w:rsidR="00EC1A49" w:rsidRPr="00EC1A49">
        <w:rPr>
          <w:rFonts w:cs="Arial"/>
          <w:bCs/>
          <w:sz w:val="24"/>
          <w:szCs w:val="24"/>
          <w:lang w:eastAsia="nb-NO"/>
        </w:rPr>
        <w:br/>
      </w:r>
      <w:r w:rsidR="00184FD8">
        <w:rPr>
          <w:rFonts w:eastAsia="Times New Roman" w:cs="Arial"/>
          <w:sz w:val="24"/>
          <w:szCs w:val="24"/>
        </w:rPr>
        <w:t xml:space="preserve">Samferdselsstatsråd </w:t>
      </w:r>
      <w:r w:rsidR="00184FD8" w:rsidRPr="00184FD8">
        <w:rPr>
          <w:rFonts w:eastAsia="Times New Roman" w:cs="Arial"/>
          <w:sz w:val="24"/>
          <w:szCs w:val="24"/>
        </w:rPr>
        <w:t>Jon Georg</w:t>
      </w:r>
      <w:r w:rsidR="00184FD8">
        <w:rPr>
          <w:rFonts w:eastAsia="Times New Roman" w:cs="Arial"/>
          <w:sz w:val="24"/>
          <w:szCs w:val="24"/>
        </w:rPr>
        <w:t xml:space="preserve"> Dale inviterte </w:t>
      </w:r>
      <w:r w:rsidR="00467A33" w:rsidRPr="00467A33">
        <w:rPr>
          <w:rFonts w:eastAsia="Times New Roman" w:cs="Arial"/>
          <w:sz w:val="24"/>
          <w:szCs w:val="24"/>
        </w:rPr>
        <w:t xml:space="preserve">Akershus, Buskerud, Østfold, Oppland og Hedmark </w:t>
      </w:r>
      <w:proofErr w:type="spellStart"/>
      <w:r w:rsidR="00467A33" w:rsidRPr="00467A33">
        <w:rPr>
          <w:rFonts w:eastAsia="Times New Roman" w:cs="Arial"/>
          <w:sz w:val="24"/>
          <w:szCs w:val="24"/>
        </w:rPr>
        <w:t>fyl</w:t>
      </w:r>
      <w:r w:rsidR="00184FD8">
        <w:rPr>
          <w:rFonts w:eastAsia="Times New Roman" w:cs="Arial"/>
          <w:sz w:val="24"/>
          <w:szCs w:val="24"/>
        </w:rPr>
        <w:t>keskommunar</w:t>
      </w:r>
      <w:proofErr w:type="spellEnd"/>
      <w:r w:rsidR="00184FD8">
        <w:rPr>
          <w:rFonts w:eastAsia="Times New Roman" w:cs="Arial"/>
          <w:sz w:val="24"/>
          <w:szCs w:val="24"/>
        </w:rPr>
        <w:t xml:space="preserve"> og Oslo kommune </w:t>
      </w:r>
      <w:r w:rsidR="00467A33" w:rsidRPr="00467A33">
        <w:rPr>
          <w:rFonts w:eastAsia="Times New Roman" w:cs="Arial"/>
          <w:sz w:val="24"/>
          <w:szCs w:val="24"/>
        </w:rPr>
        <w:t>til møte 28.</w:t>
      </w:r>
      <w:r w:rsidR="00D83446">
        <w:rPr>
          <w:rFonts w:eastAsia="Times New Roman" w:cs="Arial"/>
          <w:sz w:val="24"/>
          <w:szCs w:val="24"/>
        </w:rPr>
        <w:t xml:space="preserve"> </w:t>
      </w:r>
      <w:r w:rsidR="00467A33" w:rsidRPr="00467A33">
        <w:rPr>
          <w:rFonts w:eastAsia="Times New Roman" w:cs="Arial"/>
          <w:sz w:val="24"/>
          <w:szCs w:val="24"/>
        </w:rPr>
        <w:t xml:space="preserve">mai </w:t>
      </w:r>
      <w:r w:rsidR="00184FD8">
        <w:rPr>
          <w:rFonts w:eastAsia="Times New Roman" w:cs="Arial"/>
          <w:sz w:val="24"/>
          <w:szCs w:val="24"/>
        </w:rPr>
        <w:t>2019 på Fylkeshuset Buskerud. Formålet med møtet var</w:t>
      </w:r>
      <w:r w:rsidR="00467A33" w:rsidRPr="00467A33">
        <w:rPr>
          <w:rFonts w:eastAsia="Times New Roman" w:cs="Arial"/>
          <w:sz w:val="24"/>
          <w:szCs w:val="24"/>
        </w:rPr>
        <w:t xml:space="preserve"> å få presentert og drøfta </w:t>
      </w:r>
      <w:proofErr w:type="spellStart"/>
      <w:r w:rsidR="00467A33" w:rsidRPr="00467A33">
        <w:rPr>
          <w:rFonts w:eastAsia="Times New Roman" w:cs="Arial"/>
          <w:sz w:val="24"/>
          <w:szCs w:val="24"/>
        </w:rPr>
        <w:t>dei</w:t>
      </w:r>
      <w:proofErr w:type="spellEnd"/>
      <w:r w:rsidR="00467A33" w:rsidRPr="00467A33">
        <w:rPr>
          <w:rFonts w:eastAsia="Times New Roman" w:cs="Arial"/>
          <w:sz w:val="24"/>
          <w:szCs w:val="24"/>
        </w:rPr>
        <w:t xml:space="preserve"> </w:t>
      </w:r>
      <w:proofErr w:type="spellStart"/>
      <w:r w:rsidR="00467A33" w:rsidRPr="00467A33">
        <w:rPr>
          <w:rFonts w:eastAsia="Times New Roman" w:cs="Arial"/>
          <w:sz w:val="24"/>
          <w:szCs w:val="24"/>
        </w:rPr>
        <w:t>viktigaste</w:t>
      </w:r>
      <w:proofErr w:type="spellEnd"/>
      <w:r w:rsidR="00467A33" w:rsidRPr="00467A33">
        <w:rPr>
          <w:rFonts w:eastAsia="Times New Roman" w:cs="Arial"/>
          <w:sz w:val="24"/>
          <w:szCs w:val="24"/>
        </w:rPr>
        <w:t xml:space="preserve"> </w:t>
      </w:r>
      <w:proofErr w:type="spellStart"/>
      <w:r w:rsidR="00467A33" w:rsidRPr="00467A33">
        <w:rPr>
          <w:rFonts w:eastAsia="Times New Roman" w:cs="Arial"/>
          <w:sz w:val="24"/>
          <w:szCs w:val="24"/>
        </w:rPr>
        <w:t>utfordringane</w:t>
      </w:r>
      <w:proofErr w:type="spellEnd"/>
      <w:r w:rsidR="00467A33" w:rsidRPr="00467A33">
        <w:rPr>
          <w:rFonts w:eastAsia="Times New Roman" w:cs="Arial"/>
          <w:sz w:val="24"/>
          <w:szCs w:val="24"/>
        </w:rPr>
        <w:t xml:space="preserve"> når transport</w:t>
      </w:r>
      <w:r w:rsidR="00184FD8">
        <w:rPr>
          <w:rFonts w:eastAsia="Times New Roman" w:cs="Arial"/>
          <w:sz w:val="24"/>
          <w:szCs w:val="24"/>
        </w:rPr>
        <w:t>-</w:t>
      </w:r>
      <w:r w:rsidR="00467A33" w:rsidRPr="00467A33">
        <w:rPr>
          <w:rFonts w:eastAsia="Times New Roman" w:cs="Arial"/>
          <w:sz w:val="24"/>
          <w:szCs w:val="24"/>
        </w:rPr>
        <w:t xml:space="preserve">systemet i </w:t>
      </w:r>
      <w:proofErr w:type="spellStart"/>
      <w:r w:rsidR="00467A33" w:rsidRPr="00467A33">
        <w:rPr>
          <w:rFonts w:eastAsia="Times New Roman" w:cs="Arial"/>
          <w:sz w:val="24"/>
          <w:szCs w:val="24"/>
        </w:rPr>
        <w:t>regionane</w:t>
      </w:r>
      <w:proofErr w:type="spellEnd"/>
      <w:r w:rsidR="00467A33" w:rsidRPr="00467A33">
        <w:rPr>
          <w:rFonts w:eastAsia="Times New Roman" w:cs="Arial"/>
          <w:sz w:val="24"/>
          <w:szCs w:val="24"/>
        </w:rPr>
        <w:t xml:space="preserve"> skal </w:t>
      </w:r>
      <w:proofErr w:type="spellStart"/>
      <w:r w:rsidR="00467A33" w:rsidRPr="00467A33">
        <w:rPr>
          <w:rFonts w:eastAsia="Times New Roman" w:cs="Arial"/>
          <w:sz w:val="24"/>
          <w:szCs w:val="24"/>
        </w:rPr>
        <w:t>utviklast</w:t>
      </w:r>
      <w:proofErr w:type="spellEnd"/>
      <w:r w:rsidR="00467A33" w:rsidRPr="00467A33">
        <w:rPr>
          <w:rFonts w:eastAsia="Times New Roman" w:cs="Arial"/>
          <w:sz w:val="24"/>
          <w:szCs w:val="24"/>
        </w:rPr>
        <w:t xml:space="preserve"> framover. </w:t>
      </w:r>
      <w:r w:rsidR="00184FD8">
        <w:rPr>
          <w:rFonts w:eastAsia="Times New Roman" w:cs="Arial"/>
          <w:sz w:val="24"/>
          <w:szCs w:val="24"/>
        </w:rPr>
        <w:t xml:space="preserve">Med utgangspunkt i </w:t>
      </w:r>
      <w:proofErr w:type="spellStart"/>
      <w:r w:rsidR="00184FD8">
        <w:rPr>
          <w:rFonts w:eastAsia="Times New Roman" w:cs="Arial"/>
          <w:sz w:val="24"/>
          <w:szCs w:val="24"/>
        </w:rPr>
        <w:t>innspela</w:t>
      </w:r>
      <w:proofErr w:type="spellEnd"/>
      <w:r w:rsidR="00184FD8">
        <w:rPr>
          <w:rFonts w:eastAsia="Times New Roman" w:cs="Arial"/>
          <w:sz w:val="24"/>
          <w:szCs w:val="24"/>
        </w:rPr>
        <w:t xml:space="preserve"> som hadde</w:t>
      </w:r>
      <w:r w:rsidR="00D83446">
        <w:rPr>
          <w:rFonts w:eastAsia="Times New Roman" w:cs="Arial"/>
          <w:sz w:val="24"/>
          <w:szCs w:val="24"/>
        </w:rPr>
        <w:t xml:space="preserve"> frist 10.mai, var </w:t>
      </w:r>
      <w:proofErr w:type="spellStart"/>
      <w:r w:rsidR="00D83446">
        <w:rPr>
          <w:rFonts w:eastAsia="Times New Roman" w:cs="Arial"/>
          <w:sz w:val="24"/>
          <w:szCs w:val="24"/>
        </w:rPr>
        <w:t>ønskje</w:t>
      </w:r>
      <w:proofErr w:type="spellEnd"/>
      <w:r w:rsidR="00467A33" w:rsidRPr="00467A33">
        <w:rPr>
          <w:rFonts w:eastAsia="Times New Roman" w:cs="Arial"/>
          <w:sz w:val="24"/>
          <w:szCs w:val="24"/>
        </w:rPr>
        <w:t xml:space="preserve"> å diskutere kva </w:t>
      </w:r>
      <w:proofErr w:type="spellStart"/>
      <w:r w:rsidR="00467A33" w:rsidRPr="00467A33">
        <w:rPr>
          <w:rFonts w:eastAsia="Times New Roman" w:cs="Arial"/>
          <w:sz w:val="24"/>
          <w:szCs w:val="24"/>
        </w:rPr>
        <w:t>utfordringar</w:t>
      </w:r>
      <w:proofErr w:type="spellEnd"/>
      <w:r w:rsidR="00467A33" w:rsidRPr="00467A33">
        <w:rPr>
          <w:rFonts w:eastAsia="Times New Roman" w:cs="Arial"/>
          <w:sz w:val="24"/>
          <w:szCs w:val="24"/>
        </w:rPr>
        <w:t xml:space="preserve"> som er </w:t>
      </w:r>
      <w:proofErr w:type="spellStart"/>
      <w:r w:rsidR="00467A33" w:rsidRPr="00467A33">
        <w:rPr>
          <w:rFonts w:eastAsia="Times New Roman" w:cs="Arial"/>
          <w:sz w:val="24"/>
          <w:szCs w:val="24"/>
        </w:rPr>
        <w:t>dei</w:t>
      </w:r>
      <w:proofErr w:type="spellEnd"/>
      <w:r w:rsidR="00467A33" w:rsidRPr="00467A33">
        <w:rPr>
          <w:rFonts w:eastAsia="Times New Roman" w:cs="Arial"/>
          <w:sz w:val="24"/>
          <w:szCs w:val="24"/>
        </w:rPr>
        <w:t xml:space="preserve"> mest sentra</w:t>
      </w:r>
      <w:r w:rsidR="00184FD8">
        <w:rPr>
          <w:rFonts w:eastAsia="Times New Roman" w:cs="Arial"/>
          <w:sz w:val="24"/>
          <w:szCs w:val="24"/>
        </w:rPr>
        <w:t xml:space="preserve">le når ny NTP skal </w:t>
      </w:r>
      <w:proofErr w:type="spellStart"/>
      <w:r w:rsidR="00184FD8">
        <w:rPr>
          <w:rFonts w:eastAsia="Times New Roman" w:cs="Arial"/>
          <w:sz w:val="24"/>
          <w:szCs w:val="24"/>
        </w:rPr>
        <w:t>utarbeidast</w:t>
      </w:r>
      <w:proofErr w:type="spellEnd"/>
      <w:r w:rsidR="00184FD8">
        <w:rPr>
          <w:rFonts w:eastAsia="Times New Roman" w:cs="Arial"/>
          <w:sz w:val="24"/>
          <w:szCs w:val="24"/>
        </w:rPr>
        <w:t xml:space="preserve">. </w:t>
      </w:r>
      <w:r w:rsidR="00467A33" w:rsidRPr="00467A33">
        <w:rPr>
          <w:rFonts w:eastAsia="Times New Roman" w:cs="Arial"/>
          <w:sz w:val="24"/>
          <w:szCs w:val="24"/>
        </w:rPr>
        <w:t xml:space="preserve">Utfordringsmøta </w:t>
      </w:r>
      <w:proofErr w:type="spellStart"/>
      <w:r w:rsidR="00467A33" w:rsidRPr="00467A33">
        <w:rPr>
          <w:rFonts w:eastAsia="Times New Roman" w:cs="Arial"/>
          <w:sz w:val="24"/>
          <w:szCs w:val="24"/>
        </w:rPr>
        <w:t>dannar</w:t>
      </w:r>
      <w:proofErr w:type="spellEnd"/>
      <w:r w:rsidR="00467A33" w:rsidRPr="00467A33">
        <w:rPr>
          <w:rFonts w:eastAsia="Times New Roman" w:cs="Arial"/>
          <w:sz w:val="24"/>
          <w:szCs w:val="24"/>
        </w:rPr>
        <w:t xml:space="preserve"> grunnla</w:t>
      </w:r>
      <w:r w:rsidR="00184FD8">
        <w:rPr>
          <w:rFonts w:eastAsia="Times New Roman" w:cs="Arial"/>
          <w:sz w:val="24"/>
          <w:szCs w:val="24"/>
        </w:rPr>
        <w:t xml:space="preserve">g for den </w:t>
      </w:r>
      <w:proofErr w:type="spellStart"/>
      <w:r w:rsidR="00184FD8">
        <w:rPr>
          <w:rFonts w:eastAsia="Times New Roman" w:cs="Arial"/>
          <w:sz w:val="24"/>
          <w:szCs w:val="24"/>
        </w:rPr>
        <w:t>vidare</w:t>
      </w:r>
      <w:proofErr w:type="spellEnd"/>
      <w:r w:rsidR="00184FD8">
        <w:rPr>
          <w:rFonts w:eastAsia="Times New Roman" w:cs="Arial"/>
          <w:sz w:val="24"/>
          <w:szCs w:val="24"/>
        </w:rPr>
        <w:t xml:space="preserve"> NTP-prosessen. </w:t>
      </w:r>
    </w:p>
    <w:p w14:paraId="517D65D7" w14:textId="3E40331B" w:rsidR="00D83446" w:rsidRPr="00D83446" w:rsidRDefault="00184FD8" w:rsidP="00D83446">
      <w:pPr>
        <w:tabs>
          <w:tab w:val="left" w:pos="2721"/>
        </w:tabs>
        <w:rPr>
          <w:rFonts w:eastAsia="Times New Roman" w:cs="Arial"/>
          <w:b/>
          <w:sz w:val="24"/>
          <w:szCs w:val="24"/>
        </w:rPr>
      </w:pPr>
      <w:r>
        <w:rPr>
          <w:rFonts w:eastAsia="Times New Roman" w:cs="Arial"/>
          <w:sz w:val="24"/>
          <w:szCs w:val="24"/>
        </w:rPr>
        <w:t>I denne NTP-prosessen har statsråden</w:t>
      </w:r>
      <w:r w:rsidR="00467A33" w:rsidRPr="00467A33">
        <w:rPr>
          <w:rFonts w:eastAsia="Times New Roman" w:cs="Arial"/>
          <w:sz w:val="24"/>
          <w:szCs w:val="24"/>
        </w:rPr>
        <w:t xml:space="preserve"> ønskt ei </w:t>
      </w:r>
      <w:proofErr w:type="spellStart"/>
      <w:r w:rsidR="00467A33" w:rsidRPr="00467A33">
        <w:rPr>
          <w:rFonts w:eastAsia="Times New Roman" w:cs="Arial"/>
          <w:sz w:val="24"/>
          <w:szCs w:val="24"/>
        </w:rPr>
        <w:t>tidleg</w:t>
      </w:r>
      <w:proofErr w:type="spellEnd"/>
      <w:r w:rsidR="00467A33" w:rsidRPr="00467A33">
        <w:rPr>
          <w:rFonts w:eastAsia="Times New Roman" w:cs="Arial"/>
          <w:sz w:val="24"/>
          <w:szCs w:val="24"/>
        </w:rPr>
        <w:t xml:space="preserve"> involvering av regionalt nivå og prosessen er lagd opp i </w:t>
      </w:r>
      <w:proofErr w:type="spellStart"/>
      <w:r w:rsidR="00467A33" w:rsidRPr="00467A33">
        <w:rPr>
          <w:rFonts w:eastAsia="Times New Roman" w:cs="Arial"/>
          <w:sz w:val="24"/>
          <w:szCs w:val="24"/>
        </w:rPr>
        <w:t>fasar</w:t>
      </w:r>
      <w:proofErr w:type="spellEnd"/>
      <w:r w:rsidR="00467A33" w:rsidRPr="00467A33">
        <w:rPr>
          <w:rFonts w:eastAsia="Times New Roman" w:cs="Arial"/>
          <w:sz w:val="24"/>
          <w:szCs w:val="24"/>
        </w:rPr>
        <w:t xml:space="preserve">. I denne </w:t>
      </w:r>
      <w:r>
        <w:rPr>
          <w:rFonts w:eastAsia="Times New Roman" w:cs="Arial"/>
          <w:sz w:val="24"/>
          <w:szCs w:val="24"/>
        </w:rPr>
        <w:t xml:space="preserve">fyrste fasen vert </w:t>
      </w:r>
      <w:proofErr w:type="spellStart"/>
      <w:r w:rsidR="00467A33" w:rsidRPr="00467A33">
        <w:rPr>
          <w:rFonts w:eastAsia="Times New Roman" w:cs="Arial"/>
          <w:sz w:val="24"/>
          <w:szCs w:val="24"/>
        </w:rPr>
        <w:t>hovudutfordringane</w:t>
      </w:r>
      <w:proofErr w:type="spellEnd"/>
      <w:r w:rsidR="00467A33" w:rsidRPr="00467A33">
        <w:rPr>
          <w:rFonts w:eastAsia="Times New Roman" w:cs="Arial"/>
          <w:sz w:val="24"/>
          <w:szCs w:val="24"/>
        </w:rPr>
        <w:t xml:space="preserve"> til </w:t>
      </w:r>
      <w:proofErr w:type="spellStart"/>
      <w:r w:rsidR="00467A33" w:rsidRPr="00467A33">
        <w:rPr>
          <w:rFonts w:eastAsia="Times New Roman" w:cs="Arial"/>
          <w:sz w:val="24"/>
          <w:szCs w:val="24"/>
        </w:rPr>
        <w:t>regionane</w:t>
      </w:r>
      <w:proofErr w:type="spellEnd"/>
      <w:r w:rsidR="00D83446" w:rsidRPr="00D83446">
        <w:t xml:space="preserve"> </w:t>
      </w:r>
      <w:r w:rsidR="00D83446" w:rsidRPr="00D83446">
        <w:rPr>
          <w:rFonts w:eastAsia="Times New Roman" w:cs="Arial"/>
          <w:sz w:val="24"/>
          <w:szCs w:val="24"/>
        </w:rPr>
        <w:lastRenderedPageBreak/>
        <w:t>diskuter</w:t>
      </w:r>
      <w:r w:rsidR="00D83446">
        <w:rPr>
          <w:rFonts w:eastAsia="Times New Roman" w:cs="Arial"/>
          <w:sz w:val="24"/>
          <w:szCs w:val="24"/>
        </w:rPr>
        <w:t>t</w:t>
      </w:r>
      <w:r w:rsidR="00467A33" w:rsidRPr="00467A33">
        <w:rPr>
          <w:rFonts w:eastAsia="Times New Roman" w:cs="Arial"/>
          <w:sz w:val="24"/>
          <w:szCs w:val="24"/>
        </w:rPr>
        <w:t xml:space="preserve">, som skal gi grunnlaget for neste runde med </w:t>
      </w:r>
      <w:proofErr w:type="spellStart"/>
      <w:r w:rsidR="00467A33" w:rsidRPr="00467A33">
        <w:rPr>
          <w:rFonts w:eastAsia="Times New Roman" w:cs="Arial"/>
          <w:sz w:val="24"/>
          <w:szCs w:val="24"/>
        </w:rPr>
        <w:t>innspel</w:t>
      </w:r>
      <w:proofErr w:type="spellEnd"/>
      <w:r w:rsidR="00467A33" w:rsidRPr="00467A33">
        <w:rPr>
          <w:rFonts w:eastAsia="Times New Roman" w:cs="Arial"/>
          <w:sz w:val="24"/>
          <w:szCs w:val="24"/>
        </w:rPr>
        <w:t xml:space="preserve"> knytte til </w:t>
      </w:r>
      <w:proofErr w:type="spellStart"/>
      <w:r w:rsidR="00467A33" w:rsidRPr="00467A33">
        <w:rPr>
          <w:rFonts w:eastAsia="Times New Roman" w:cs="Arial"/>
          <w:sz w:val="24"/>
          <w:szCs w:val="24"/>
        </w:rPr>
        <w:t>prioriteringar</w:t>
      </w:r>
      <w:proofErr w:type="spellEnd"/>
      <w:r w:rsidR="00467A33" w:rsidRPr="00467A33">
        <w:rPr>
          <w:rFonts w:eastAsia="Times New Roman" w:cs="Arial"/>
          <w:sz w:val="24"/>
          <w:szCs w:val="24"/>
        </w:rPr>
        <w:t>. V</w:t>
      </w:r>
      <w:r w:rsidR="00D83446">
        <w:rPr>
          <w:rFonts w:eastAsia="Times New Roman" w:cs="Arial"/>
          <w:sz w:val="24"/>
          <w:szCs w:val="24"/>
        </w:rPr>
        <w:t>interen/våren i 2020 planlegg statsråden</w:t>
      </w:r>
      <w:r w:rsidR="00467A33" w:rsidRPr="00467A33">
        <w:rPr>
          <w:rFonts w:eastAsia="Times New Roman" w:cs="Arial"/>
          <w:sz w:val="24"/>
          <w:szCs w:val="24"/>
        </w:rPr>
        <w:t xml:space="preserve"> </w:t>
      </w:r>
      <w:proofErr w:type="spellStart"/>
      <w:r w:rsidR="00467A33" w:rsidRPr="00467A33">
        <w:rPr>
          <w:rFonts w:eastAsia="Times New Roman" w:cs="Arial"/>
          <w:sz w:val="24"/>
          <w:szCs w:val="24"/>
        </w:rPr>
        <w:t>ein</w:t>
      </w:r>
      <w:proofErr w:type="spellEnd"/>
      <w:r w:rsidR="00467A33" w:rsidRPr="00467A33">
        <w:rPr>
          <w:rFonts w:eastAsia="Times New Roman" w:cs="Arial"/>
          <w:sz w:val="24"/>
          <w:szCs w:val="24"/>
        </w:rPr>
        <w:t xml:space="preserve"> ny møteserie med </w:t>
      </w:r>
      <w:proofErr w:type="spellStart"/>
      <w:r w:rsidR="00467A33" w:rsidRPr="00467A33">
        <w:rPr>
          <w:rFonts w:eastAsia="Times New Roman" w:cs="Arial"/>
          <w:sz w:val="24"/>
          <w:szCs w:val="24"/>
        </w:rPr>
        <w:t>fylkeskommunane</w:t>
      </w:r>
      <w:proofErr w:type="spellEnd"/>
      <w:r w:rsidR="00467A33" w:rsidRPr="00467A33">
        <w:rPr>
          <w:rFonts w:eastAsia="Times New Roman" w:cs="Arial"/>
          <w:sz w:val="24"/>
          <w:szCs w:val="24"/>
        </w:rPr>
        <w:t xml:space="preserve"> og </w:t>
      </w:r>
      <w:proofErr w:type="spellStart"/>
      <w:r w:rsidR="00467A33" w:rsidRPr="00467A33">
        <w:rPr>
          <w:rFonts w:eastAsia="Times New Roman" w:cs="Arial"/>
          <w:sz w:val="24"/>
          <w:szCs w:val="24"/>
        </w:rPr>
        <w:t>storbyane</w:t>
      </w:r>
      <w:proofErr w:type="spellEnd"/>
      <w:r w:rsidR="00467A33" w:rsidRPr="00467A33">
        <w:rPr>
          <w:rFonts w:eastAsia="Times New Roman" w:cs="Arial"/>
          <w:sz w:val="24"/>
          <w:szCs w:val="24"/>
        </w:rPr>
        <w:t xml:space="preserve"> om </w:t>
      </w:r>
      <w:proofErr w:type="spellStart"/>
      <w:r w:rsidR="00467A33" w:rsidRPr="00467A33">
        <w:rPr>
          <w:rFonts w:eastAsia="Times New Roman" w:cs="Arial"/>
          <w:sz w:val="24"/>
          <w:szCs w:val="24"/>
        </w:rPr>
        <w:t>prioriteringar</w:t>
      </w:r>
      <w:proofErr w:type="spellEnd"/>
      <w:r w:rsidR="00467A33" w:rsidRPr="00467A33">
        <w:rPr>
          <w:rFonts w:eastAsia="Times New Roman" w:cs="Arial"/>
          <w:sz w:val="24"/>
          <w:szCs w:val="24"/>
        </w:rPr>
        <w:t xml:space="preserve">. Formålet er å </w:t>
      </w:r>
      <w:proofErr w:type="spellStart"/>
      <w:r w:rsidR="00467A33" w:rsidRPr="00467A33">
        <w:rPr>
          <w:rFonts w:eastAsia="Times New Roman" w:cs="Arial"/>
          <w:sz w:val="24"/>
          <w:szCs w:val="24"/>
        </w:rPr>
        <w:t>gjere</w:t>
      </w:r>
      <w:proofErr w:type="spellEnd"/>
      <w:r w:rsidR="00467A33" w:rsidRPr="00467A33">
        <w:rPr>
          <w:rFonts w:eastAsia="Times New Roman" w:cs="Arial"/>
          <w:sz w:val="24"/>
          <w:szCs w:val="24"/>
        </w:rPr>
        <w:t xml:space="preserve"> NTP-prosessen og dialogen mellom forvaltningsnivåa målretta og fruktbar for alle </w:t>
      </w:r>
      <w:proofErr w:type="spellStart"/>
      <w:r w:rsidR="00467A33" w:rsidRPr="00467A33">
        <w:rPr>
          <w:rFonts w:eastAsia="Times New Roman" w:cs="Arial"/>
          <w:sz w:val="24"/>
          <w:szCs w:val="24"/>
        </w:rPr>
        <w:t>partar</w:t>
      </w:r>
      <w:proofErr w:type="spellEnd"/>
      <w:r w:rsidR="00467A33" w:rsidRPr="00467A33">
        <w:rPr>
          <w:rFonts w:eastAsia="Times New Roman" w:cs="Arial"/>
          <w:sz w:val="24"/>
          <w:szCs w:val="24"/>
        </w:rPr>
        <w:t>.</w:t>
      </w:r>
      <w:r w:rsidR="00D83446">
        <w:rPr>
          <w:rFonts w:eastAsia="Times New Roman" w:cs="Arial"/>
          <w:sz w:val="24"/>
          <w:szCs w:val="24"/>
        </w:rPr>
        <w:br/>
      </w:r>
      <w:r w:rsidR="00D83446">
        <w:rPr>
          <w:rFonts w:eastAsia="Times New Roman" w:cs="Arial"/>
          <w:sz w:val="24"/>
          <w:szCs w:val="24"/>
        </w:rPr>
        <w:br/>
      </w:r>
      <w:r w:rsidR="00D83446" w:rsidRPr="00D83446">
        <w:rPr>
          <w:rFonts w:eastAsia="Times New Roman" w:cs="Arial"/>
          <w:b/>
          <w:sz w:val="24"/>
          <w:szCs w:val="24"/>
        </w:rPr>
        <w:t>Utredning framtid</w:t>
      </w:r>
      <w:r w:rsidR="00D83446">
        <w:rPr>
          <w:rFonts w:eastAsia="Times New Roman" w:cs="Arial"/>
          <w:b/>
          <w:sz w:val="24"/>
          <w:szCs w:val="24"/>
        </w:rPr>
        <w:t>ig organisering av Buskerudbyen</w:t>
      </w:r>
      <w:r w:rsidR="00D83446">
        <w:rPr>
          <w:rFonts w:eastAsia="Times New Roman" w:cs="Arial"/>
          <w:b/>
          <w:sz w:val="24"/>
          <w:szCs w:val="24"/>
        </w:rPr>
        <w:br/>
      </w:r>
      <w:r w:rsidR="00D83446">
        <w:rPr>
          <w:rFonts w:eastAsia="Times New Roman" w:cs="Arial"/>
          <w:sz w:val="24"/>
          <w:szCs w:val="24"/>
        </w:rPr>
        <w:t>I ATM-utvalgss</w:t>
      </w:r>
      <w:r w:rsidR="00D83446" w:rsidRPr="00D83446">
        <w:rPr>
          <w:rFonts w:eastAsia="Times New Roman" w:cs="Arial"/>
          <w:sz w:val="24"/>
          <w:szCs w:val="24"/>
        </w:rPr>
        <w:t xml:space="preserve">ak 17/19 Gjennomgang av </w:t>
      </w:r>
      <w:proofErr w:type="spellStart"/>
      <w:r w:rsidR="00D83446" w:rsidRPr="00D83446">
        <w:rPr>
          <w:rFonts w:eastAsia="Times New Roman" w:cs="Arial"/>
          <w:sz w:val="24"/>
          <w:szCs w:val="24"/>
        </w:rPr>
        <w:t>Buskerudbyens</w:t>
      </w:r>
      <w:proofErr w:type="spellEnd"/>
      <w:r w:rsidR="00D83446" w:rsidRPr="00D83446">
        <w:rPr>
          <w:rFonts w:eastAsia="Times New Roman" w:cs="Arial"/>
          <w:sz w:val="24"/>
          <w:szCs w:val="24"/>
        </w:rPr>
        <w:t xml:space="preserve"> organisering – oppstart av </w:t>
      </w:r>
      <w:proofErr w:type="spellStart"/>
      <w:r w:rsidR="00D83446" w:rsidRPr="00D83446">
        <w:rPr>
          <w:rFonts w:eastAsia="Times New Roman" w:cs="Arial"/>
          <w:sz w:val="24"/>
          <w:szCs w:val="24"/>
        </w:rPr>
        <w:t>utredningsarbeidble</w:t>
      </w:r>
      <w:proofErr w:type="spellEnd"/>
      <w:r w:rsidR="00D83446">
        <w:rPr>
          <w:rFonts w:eastAsia="Times New Roman" w:cs="Arial"/>
          <w:sz w:val="24"/>
          <w:szCs w:val="24"/>
        </w:rPr>
        <w:t xml:space="preserve"> ble det orientert om at det er</w:t>
      </w:r>
      <w:r w:rsidR="00D83446" w:rsidRPr="00D83446">
        <w:rPr>
          <w:rFonts w:eastAsia="Times New Roman" w:cs="Arial"/>
          <w:sz w:val="24"/>
          <w:szCs w:val="24"/>
        </w:rPr>
        <w:t xml:space="preserve"> det nedsatt en </w:t>
      </w:r>
      <w:r w:rsidR="00D83446">
        <w:rPr>
          <w:rFonts w:eastAsia="Times New Roman" w:cs="Arial"/>
          <w:sz w:val="24"/>
          <w:szCs w:val="24"/>
        </w:rPr>
        <w:t xml:space="preserve">administrativ </w:t>
      </w:r>
      <w:r w:rsidR="00D83446" w:rsidRPr="00D83446">
        <w:rPr>
          <w:rFonts w:eastAsia="Times New Roman" w:cs="Arial"/>
          <w:sz w:val="24"/>
          <w:szCs w:val="24"/>
        </w:rPr>
        <w:t>gruppe for å se på juridiske forhold, hva er et fornuftig samarbeid sett i lys av ny kommunelov, ny kommune- og fylkesstruktur og økonomiske forhold (skal det fortsatt være partnerbidrag, hva skal partnerbidragene evt. være, hva skal assosiert medlem betale osv.), ny organisering i lys av ny styringsmodell for byvekstavtale</w:t>
      </w:r>
      <w:r w:rsidR="00D83446">
        <w:rPr>
          <w:rFonts w:eastAsia="Times New Roman" w:cs="Arial"/>
          <w:sz w:val="24"/>
          <w:szCs w:val="24"/>
        </w:rPr>
        <w:t xml:space="preserve"> og</w:t>
      </w:r>
      <w:r w:rsidR="00D83446" w:rsidRPr="00D83446">
        <w:rPr>
          <w:rFonts w:eastAsia="Times New Roman" w:cs="Arial"/>
          <w:sz w:val="24"/>
          <w:szCs w:val="24"/>
        </w:rPr>
        <w:t xml:space="preserve"> vurdere sekretariatets tilknytning for et framtidig samarbeid. Gruppen </w:t>
      </w:r>
      <w:r w:rsidR="00D83446">
        <w:rPr>
          <w:rFonts w:eastAsia="Times New Roman" w:cs="Arial"/>
          <w:sz w:val="24"/>
          <w:szCs w:val="24"/>
        </w:rPr>
        <w:t xml:space="preserve">skal </w:t>
      </w:r>
      <w:r w:rsidR="00D83446" w:rsidRPr="00D83446">
        <w:rPr>
          <w:rFonts w:eastAsia="Times New Roman" w:cs="Arial"/>
          <w:sz w:val="24"/>
          <w:szCs w:val="24"/>
        </w:rPr>
        <w:t xml:space="preserve">bestå av følgende partnere: Lier kommune (leder), Nye Drammen kommune, Øvre Eiker kommune, Buskerud fylkeskommune, Statens vegvesen og fast ansatt i </w:t>
      </w:r>
      <w:proofErr w:type="spellStart"/>
      <w:r w:rsidR="00D83446" w:rsidRPr="00D83446">
        <w:rPr>
          <w:rFonts w:eastAsia="Times New Roman" w:cs="Arial"/>
          <w:sz w:val="24"/>
          <w:szCs w:val="24"/>
        </w:rPr>
        <w:t>Buskerudbyens</w:t>
      </w:r>
      <w:proofErr w:type="spellEnd"/>
      <w:r w:rsidR="00D83446" w:rsidRPr="00D83446">
        <w:rPr>
          <w:rFonts w:eastAsia="Times New Roman" w:cs="Arial"/>
          <w:sz w:val="24"/>
          <w:szCs w:val="24"/>
        </w:rPr>
        <w:t xml:space="preserve"> sekretariat (sekretær). </w:t>
      </w:r>
    </w:p>
    <w:p w14:paraId="484D0629" w14:textId="0A6417D2" w:rsidR="00467A33" w:rsidRPr="00780DA6" w:rsidRDefault="00D83446" w:rsidP="00D83446">
      <w:pPr>
        <w:tabs>
          <w:tab w:val="left" w:pos="2721"/>
        </w:tabs>
        <w:rPr>
          <w:rFonts w:eastAsia="Times New Roman" w:cs="Arial"/>
          <w:b/>
          <w:sz w:val="24"/>
          <w:szCs w:val="24"/>
        </w:rPr>
      </w:pPr>
      <w:r w:rsidRPr="00D83446">
        <w:rPr>
          <w:rFonts w:eastAsia="Times New Roman" w:cs="Arial"/>
          <w:sz w:val="24"/>
          <w:szCs w:val="24"/>
        </w:rPr>
        <w:t xml:space="preserve">Ane </w:t>
      </w:r>
      <w:proofErr w:type="spellStart"/>
      <w:r w:rsidRPr="00D83446">
        <w:rPr>
          <w:rFonts w:eastAsia="Times New Roman" w:cs="Arial"/>
          <w:sz w:val="24"/>
          <w:szCs w:val="24"/>
        </w:rPr>
        <w:t>Reinan</w:t>
      </w:r>
      <w:proofErr w:type="spellEnd"/>
      <w:r w:rsidRPr="00D83446">
        <w:rPr>
          <w:rFonts w:eastAsia="Times New Roman" w:cs="Arial"/>
          <w:sz w:val="24"/>
          <w:szCs w:val="24"/>
        </w:rPr>
        <w:t xml:space="preserve"> i Lier kommune vil lede prosjektgruppa på vegne av Lier kommune og de øvrige er bedt om å melde til henne innen 2. mai om hvem s</w:t>
      </w:r>
      <w:r>
        <w:rPr>
          <w:rFonts w:eastAsia="Times New Roman" w:cs="Arial"/>
          <w:sz w:val="24"/>
          <w:szCs w:val="24"/>
        </w:rPr>
        <w:t xml:space="preserve">om skal bidra inn i utredningsarbeidet. </w:t>
      </w:r>
      <w:r>
        <w:rPr>
          <w:rFonts w:eastAsia="Times New Roman" w:cs="Arial"/>
          <w:sz w:val="24"/>
          <w:szCs w:val="24"/>
        </w:rPr>
        <w:br/>
      </w:r>
      <w:r>
        <w:rPr>
          <w:rFonts w:eastAsia="Times New Roman" w:cs="Arial"/>
          <w:sz w:val="24"/>
          <w:szCs w:val="24"/>
        </w:rPr>
        <w:br/>
      </w:r>
      <w:r w:rsidRPr="00D83446">
        <w:rPr>
          <w:rFonts w:eastAsia="Times New Roman" w:cs="Arial"/>
          <w:b/>
          <w:sz w:val="24"/>
          <w:szCs w:val="24"/>
        </w:rPr>
        <w:t>Klagenemndas avgjørelse i påstand ulovlig an</w:t>
      </w:r>
      <w:r>
        <w:rPr>
          <w:rFonts w:eastAsia="Times New Roman" w:cs="Arial"/>
          <w:b/>
          <w:sz w:val="24"/>
          <w:szCs w:val="24"/>
        </w:rPr>
        <w:t>skaffelse av konsulenttjenester</w:t>
      </w:r>
      <w:r>
        <w:rPr>
          <w:rFonts w:eastAsia="Times New Roman" w:cs="Arial"/>
          <w:b/>
          <w:sz w:val="24"/>
          <w:szCs w:val="24"/>
        </w:rPr>
        <w:br/>
      </w:r>
      <w:r w:rsidRPr="00D83446">
        <w:rPr>
          <w:rFonts w:eastAsia="Times New Roman" w:cs="Arial"/>
          <w:sz w:val="24"/>
          <w:szCs w:val="24"/>
        </w:rPr>
        <w:t>Saken gjelder påstand om ulovlig direkte anskaffelse av konsulenttjenester</w:t>
      </w:r>
      <w:r w:rsidR="00753334">
        <w:rPr>
          <w:rFonts w:eastAsia="Times New Roman" w:cs="Arial"/>
          <w:sz w:val="24"/>
          <w:szCs w:val="24"/>
        </w:rPr>
        <w:t xml:space="preserve"> i </w:t>
      </w:r>
      <w:proofErr w:type="spellStart"/>
      <w:r w:rsidR="00753334">
        <w:rPr>
          <w:rFonts w:eastAsia="Times New Roman" w:cs="Arial"/>
          <w:sz w:val="24"/>
          <w:szCs w:val="24"/>
        </w:rPr>
        <w:t>Buskerudby</w:t>
      </w:r>
      <w:proofErr w:type="spellEnd"/>
      <w:r w:rsidR="00753334">
        <w:rPr>
          <w:rFonts w:eastAsia="Times New Roman" w:cs="Arial"/>
          <w:sz w:val="24"/>
          <w:szCs w:val="24"/>
        </w:rPr>
        <w:t>-samarbeidet</w:t>
      </w:r>
      <w:r w:rsidRPr="00D83446">
        <w:rPr>
          <w:rFonts w:eastAsia="Times New Roman" w:cs="Arial"/>
          <w:sz w:val="24"/>
          <w:szCs w:val="24"/>
        </w:rPr>
        <w:t xml:space="preserve">. Klagen ble brakt inn for Klagenemnda for offentlige anskaffelser 14. februar 2018 av Ole Østlid. Klagenemnda for offentlige anskaffelser kom 14. mai 2019 i sak 2018/185 til at avropsavtalene kunne hjemles i den kunngjorte rammeavtalen. </w:t>
      </w:r>
      <w:r w:rsidR="00780DA6">
        <w:rPr>
          <w:rFonts w:eastAsia="Times New Roman" w:cs="Arial"/>
          <w:b/>
          <w:sz w:val="24"/>
          <w:szCs w:val="24"/>
        </w:rPr>
        <w:br/>
      </w:r>
      <w:r w:rsidRPr="00D83446">
        <w:rPr>
          <w:rFonts w:eastAsia="Times New Roman" w:cs="Arial"/>
          <w:sz w:val="24"/>
          <w:szCs w:val="24"/>
        </w:rPr>
        <w:t xml:space="preserve">Konklusjon: </w:t>
      </w:r>
      <w:proofErr w:type="spellStart"/>
      <w:r w:rsidRPr="00D83446">
        <w:rPr>
          <w:rFonts w:eastAsia="Times New Roman" w:cs="Arial"/>
          <w:sz w:val="24"/>
          <w:szCs w:val="24"/>
        </w:rPr>
        <w:t>Buskerudbysamarbeidet</w:t>
      </w:r>
      <w:proofErr w:type="spellEnd"/>
      <w:r w:rsidRPr="00D83446">
        <w:rPr>
          <w:rFonts w:eastAsia="Times New Roman" w:cs="Arial"/>
          <w:sz w:val="24"/>
          <w:szCs w:val="24"/>
        </w:rPr>
        <w:t xml:space="preserve"> har ikke brutt regelverket for offentlige anskaffelser. Klagers anførsel førte ikke frem.</w:t>
      </w:r>
    </w:p>
    <w:p w14:paraId="7F04412F" w14:textId="61650D70" w:rsidR="00753334" w:rsidRDefault="00753334" w:rsidP="00753334">
      <w:pPr>
        <w:tabs>
          <w:tab w:val="left" w:pos="2721"/>
        </w:tabs>
        <w:rPr>
          <w:rFonts w:eastAsia="Times New Roman" w:cs="Arial"/>
          <w:sz w:val="24"/>
          <w:szCs w:val="24"/>
        </w:rPr>
      </w:pPr>
      <w:r>
        <w:rPr>
          <w:rFonts w:eastAsia="Times New Roman" w:cs="Arial"/>
          <w:b/>
          <w:sz w:val="24"/>
          <w:szCs w:val="24"/>
        </w:rPr>
        <w:t xml:space="preserve">Status </w:t>
      </w:r>
      <w:proofErr w:type="spellStart"/>
      <w:r>
        <w:rPr>
          <w:rFonts w:eastAsia="Times New Roman" w:cs="Arial"/>
          <w:b/>
          <w:sz w:val="24"/>
          <w:szCs w:val="24"/>
        </w:rPr>
        <w:t>bynettverk</w:t>
      </w:r>
      <w:proofErr w:type="spellEnd"/>
      <w:r>
        <w:rPr>
          <w:rFonts w:eastAsia="Times New Roman" w:cs="Arial"/>
          <w:b/>
          <w:sz w:val="24"/>
          <w:szCs w:val="24"/>
        </w:rPr>
        <w:br/>
      </w:r>
      <w:r w:rsidRPr="00753334">
        <w:rPr>
          <w:rFonts w:eastAsia="Times New Roman" w:cs="Arial"/>
          <w:sz w:val="24"/>
          <w:szCs w:val="24"/>
        </w:rPr>
        <w:t xml:space="preserve">Med bakgrunn i ATM utvalgets møte 15.02.2019 hvor det ble tilslutning til skisse for opplegg til </w:t>
      </w:r>
      <w:proofErr w:type="spellStart"/>
      <w:r w:rsidRPr="00753334">
        <w:rPr>
          <w:rFonts w:eastAsia="Times New Roman" w:cs="Arial"/>
          <w:sz w:val="24"/>
          <w:szCs w:val="24"/>
        </w:rPr>
        <w:t>bynettverk</w:t>
      </w:r>
      <w:proofErr w:type="spellEnd"/>
      <w:r w:rsidRPr="00753334">
        <w:rPr>
          <w:rFonts w:eastAsia="Times New Roman" w:cs="Arial"/>
          <w:sz w:val="24"/>
          <w:szCs w:val="24"/>
        </w:rPr>
        <w:t xml:space="preserve"> tok leder av Administrativ styringsgruppe initiativ overfor de andre byområdene som er aktuelle for byvekstavtale. Responsen har vært positiv til et møte på rådmannsnivå for å drøfte samarbeid om felles utfordringer, bedre kompetanseflyt og større grad av politisk samarbeid mellom ordførere og fylkesordførere for å få en tydeligere stemme inn i prosessen med utforming av bypolitikken i NTP 2022-2033. Gitt lokalpolitisk status for </w:t>
      </w:r>
      <w:proofErr w:type="spellStart"/>
      <w:r w:rsidRPr="00753334">
        <w:rPr>
          <w:rFonts w:eastAsia="Times New Roman" w:cs="Arial"/>
          <w:sz w:val="24"/>
          <w:szCs w:val="24"/>
        </w:rPr>
        <w:t>Buskerudbypakke</w:t>
      </w:r>
      <w:proofErr w:type="spellEnd"/>
      <w:r w:rsidRPr="00753334">
        <w:rPr>
          <w:rFonts w:eastAsia="Times New Roman" w:cs="Arial"/>
          <w:sz w:val="24"/>
          <w:szCs w:val="24"/>
        </w:rPr>
        <w:t xml:space="preserve"> 2 etter Nedre Eiker kommunestyres vedtak 22.05. foreslås det å samarbeide med </w:t>
      </w:r>
      <w:proofErr w:type="spellStart"/>
      <w:r w:rsidRPr="00753334">
        <w:rPr>
          <w:rFonts w:eastAsia="Times New Roman" w:cs="Arial"/>
          <w:sz w:val="24"/>
          <w:szCs w:val="24"/>
        </w:rPr>
        <w:t>Bypakke</w:t>
      </w:r>
      <w:proofErr w:type="spellEnd"/>
      <w:r w:rsidRPr="00753334">
        <w:rPr>
          <w:rFonts w:eastAsia="Times New Roman" w:cs="Arial"/>
          <w:sz w:val="24"/>
          <w:szCs w:val="24"/>
        </w:rPr>
        <w:t xml:space="preserve"> Grenland om et møte på rådmannsnivå fram mot </w:t>
      </w:r>
      <w:proofErr w:type="spellStart"/>
      <w:r w:rsidRPr="00753334">
        <w:rPr>
          <w:rFonts w:eastAsia="Times New Roman" w:cs="Arial"/>
          <w:sz w:val="24"/>
          <w:szCs w:val="24"/>
        </w:rPr>
        <w:t>Bypakkekonferansen</w:t>
      </w:r>
      <w:proofErr w:type="spellEnd"/>
      <w:r w:rsidRPr="00753334">
        <w:rPr>
          <w:rFonts w:eastAsia="Times New Roman" w:cs="Arial"/>
          <w:sz w:val="24"/>
          <w:szCs w:val="24"/>
        </w:rPr>
        <w:t xml:space="preserve"> 2019 den 30.-31. oktober.</w:t>
      </w:r>
    </w:p>
    <w:p w14:paraId="7DFF6898" w14:textId="77777777" w:rsidR="004B567D" w:rsidRPr="004B567D" w:rsidRDefault="004B567D" w:rsidP="004B567D">
      <w:pPr>
        <w:tabs>
          <w:tab w:val="left" w:pos="2721"/>
        </w:tabs>
        <w:rPr>
          <w:rFonts w:eastAsia="Times New Roman" w:cs="Arial"/>
          <w:b/>
          <w:sz w:val="24"/>
          <w:szCs w:val="24"/>
        </w:rPr>
      </w:pPr>
      <w:proofErr w:type="spellStart"/>
      <w:r w:rsidRPr="004B567D">
        <w:rPr>
          <w:rFonts w:eastAsia="Times New Roman" w:cs="Arial"/>
          <w:b/>
          <w:sz w:val="24"/>
          <w:szCs w:val="24"/>
        </w:rPr>
        <w:t>Bypakkekonferanse</w:t>
      </w:r>
      <w:proofErr w:type="spellEnd"/>
      <w:r w:rsidRPr="004B567D">
        <w:rPr>
          <w:rFonts w:eastAsia="Times New Roman" w:cs="Arial"/>
          <w:b/>
          <w:sz w:val="24"/>
          <w:szCs w:val="24"/>
        </w:rPr>
        <w:t xml:space="preserve"> 2019</w:t>
      </w:r>
      <w:r w:rsidRPr="004B567D">
        <w:rPr>
          <w:rFonts w:eastAsia="Times New Roman" w:cs="Arial"/>
          <w:b/>
          <w:sz w:val="24"/>
          <w:szCs w:val="24"/>
        </w:rPr>
        <w:br/>
      </w:r>
      <w:r w:rsidRPr="004B567D">
        <w:rPr>
          <w:rFonts w:eastAsia="Times New Roman" w:cs="Arial"/>
          <w:sz w:val="24"/>
          <w:szCs w:val="24"/>
        </w:rPr>
        <w:t xml:space="preserve">Statens Vegvesen inviterer til </w:t>
      </w:r>
      <w:proofErr w:type="spellStart"/>
      <w:r w:rsidRPr="004B567D">
        <w:rPr>
          <w:rFonts w:eastAsia="Times New Roman" w:cs="Arial"/>
          <w:sz w:val="24"/>
          <w:szCs w:val="24"/>
        </w:rPr>
        <w:t>bypakkekonferanse</w:t>
      </w:r>
      <w:proofErr w:type="spellEnd"/>
      <w:r w:rsidRPr="004B567D">
        <w:rPr>
          <w:rFonts w:eastAsia="Times New Roman" w:cs="Arial"/>
          <w:sz w:val="24"/>
          <w:szCs w:val="24"/>
        </w:rPr>
        <w:t xml:space="preserve"> 30.-31. oktober i Porsgrunn. Politikere inviteres til debatt om fremtidens </w:t>
      </w:r>
      <w:proofErr w:type="spellStart"/>
      <w:r w:rsidRPr="004B567D">
        <w:rPr>
          <w:rFonts w:eastAsia="Times New Roman" w:cs="Arial"/>
          <w:sz w:val="24"/>
          <w:szCs w:val="24"/>
        </w:rPr>
        <w:t>bypakker</w:t>
      </w:r>
      <w:proofErr w:type="spellEnd"/>
      <w:r w:rsidRPr="004B567D">
        <w:rPr>
          <w:rFonts w:eastAsia="Times New Roman" w:cs="Arial"/>
          <w:sz w:val="24"/>
          <w:szCs w:val="24"/>
        </w:rPr>
        <w:t xml:space="preserve"> og byvekstavtaler. Programmet er under utarbeidelse. Foreløpige stikkord/aktuelle tema for konferansen er:</w:t>
      </w:r>
    </w:p>
    <w:p w14:paraId="4A5C9A96" w14:textId="77777777" w:rsidR="004B567D" w:rsidRPr="004B567D" w:rsidRDefault="004B567D" w:rsidP="006D06E5">
      <w:pPr>
        <w:pStyle w:val="Listeavsnitt"/>
        <w:numPr>
          <w:ilvl w:val="0"/>
          <w:numId w:val="9"/>
        </w:numPr>
        <w:tabs>
          <w:tab w:val="left" w:pos="2721"/>
        </w:tabs>
        <w:rPr>
          <w:rFonts w:eastAsia="Times New Roman" w:cs="Arial"/>
          <w:b/>
          <w:sz w:val="24"/>
          <w:szCs w:val="24"/>
        </w:rPr>
      </w:pPr>
      <w:r w:rsidRPr="004B567D">
        <w:rPr>
          <w:rFonts w:eastAsia="Times New Roman" w:cs="Arial"/>
          <w:sz w:val="24"/>
          <w:szCs w:val="24"/>
        </w:rPr>
        <w:lastRenderedPageBreak/>
        <w:t>Godt politisk lederskap</w:t>
      </w:r>
    </w:p>
    <w:p w14:paraId="5DA340A3" w14:textId="77777777" w:rsidR="004B567D" w:rsidRPr="004B567D" w:rsidRDefault="004B567D" w:rsidP="006D06E5">
      <w:pPr>
        <w:pStyle w:val="Listeavsnitt"/>
        <w:numPr>
          <w:ilvl w:val="0"/>
          <w:numId w:val="9"/>
        </w:numPr>
        <w:tabs>
          <w:tab w:val="left" w:pos="2721"/>
        </w:tabs>
        <w:rPr>
          <w:rFonts w:eastAsia="Times New Roman" w:cs="Arial"/>
          <w:b/>
          <w:sz w:val="24"/>
          <w:szCs w:val="24"/>
        </w:rPr>
      </w:pPr>
      <w:r w:rsidRPr="004B567D">
        <w:rPr>
          <w:rFonts w:eastAsia="Times New Roman" w:cs="Arial"/>
          <w:sz w:val="24"/>
          <w:szCs w:val="24"/>
        </w:rPr>
        <w:t>Fremtidens byer</w:t>
      </w:r>
    </w:p>
    <w:p w14:paraId="5AF38661" w14:textId="77777777" w:rsidR="004B567D" w:rsidRPr="004B567D" w:rsidRDefault="004B567D" w:rsidP="006D06E5">
      <w:pPr>
        <w:pStyle w:val="Listeavsnitt"/>
        <w:numPr>
          <w:ilvl w:val="0"/>
          <w:numId w:val="9"/>
        </w:numPr>
        <w:tabs>
          <w:tab w:val="left" w:pos="2721"/>
        </w:tabs>
        <w:rPr>
          <w:rFonts w:eastAsia="Times New Roman" w:cs="Arial"/>
          <w:b/>
          <w:sz w:val="24"/>
          <w:szCs w:val="24"/>
        </w:rPr>
      </w:pPr>
      <w:r w:rsidRPr="004B567D">
        <w:rPr>
          <w:rFonts w:eastAsia="Times New Roman" w:cs="Arial"/>
          <w:sz w:val="24"/>
          <w:szCs w:val="24"/>
        </w:rPr>
        <w:t>Nullvekst og bærekraft i de store og mellomstore byene</w:t>
      </w:r>
    </w:p>
    <w:p w14:paraId="4B7716EC" w14:textId="77777777" w:rsidR="004B567D" w:rsidRPr="004B567D" w:rsidRDefault="004B567D" w:rsidP="006D06E5">
      <w:pPr>
        <w:pStyle w:val="Listeavsnitt"/>
        <w:numPr>
          <w:ilvl w:val="0"/>
          <w:numId w:val="9"/>
        </w:numPr>
        <w:tabs>
          <w:tab w:val="left" w:pos="2721"/>
        </w:tabs>
        <w:rPr>
          <w:rFonts w:eastAsia="Times New Roman" w:cs="Arial"/>
          <w:b/>
          <w:sz w:val="24"/>
          <w:szCs w:val="24"/>
        </w:rPr>
      </w:pPr>
      <w:r w:rsidRPr="004B567D">
        <w:rPr>
          <w:rFonts w:eastAsia="Times New Roman" w:cs="Arial"/>
          <w:sz w:val="24"/>
          <w:szCs w:val="24"/>
        </w:rPr>
        <w:t>Byene og handelen</w:t>
      </w:r>
    </w:p>
    <w:p w14:paraId="32B733DA" w14:textId="77777777" w:rsidR="004B567D" w:rsidRPr="004B567D" w:rsidRDefault="004B567D" w:rsidP="006D06E5">
      <w:pPr>
        <w:pStyle w:val="Listeavsnitt"/>
        <w:numPr>
          <w:ilvl w:val="0"/>
          <w:numId w:val="9"/>
        </w:numPr>
        <w:tabs>
          <w:tab w:val="left" w:pos="2721"/>
        </w:tabs>
        <w:rPr>
          <w:rFonts w:eastAsia="Times New Roman" w:cs="Arial"/>
          <w:b/>
          <w:sz w:val="24"/>
          <w:szCs w:val="24"/>
        </w:rPr>
      </w:pPr>
      <w:r w:rsidRPr="004B567D">
        <w:rPr>
          <w:rFonts w:eastAsia="Times New Roman" w:cs="Arial"/>
          <w:sz w:val="24"/>
          <w:szCs w:val="24"/>
        </w:rPr>
        <w:t>Bompenger- fakta og muligheter</w:t>
      </w:r>
    </w:p>
    <w:p w14:paraId="6626EA82" w14:textId="35E9EACF" w:rsidR="004B567D" w:rsidRDefault="004B567D" w:rsidP="00753334">
      <w:pPr>
        <w:tabs>
          <w:tab w:val="left" w:pos="2721"/>
        </w:tabs>
        <w:rPr>
          <w:rFonts w:eastAsia="Times New Roman" w:cs="Arial"/>
          <w:sz w:val="24"/>
          <w:szCs w:val="24"/>
        </w:rPr>
      </w:pPr>
      <w:r w:rsidRPr="004B567D">
        <w:rPr>
          <w:rFonts w:eastAsia="Times New Roman" w:cs="Arial"/>
          <w:sz w:val="24"/>
          <w:szCs w:val="24"/>
        </w:rPr>
        <w:t xml:space="preserve">Mer informasjon legges ut fortløpende på </w:t>
      </w:r>
      <w:hyperlink r:id="rId16" w:history="1">
        <w:r w:rsidRPr="000908A4">
          <w:rPr>
            <w:rStyle w:val="Hyperkobling"/>
            <w:rFonts w:eastAsia="Times New Roman" w:cs="Arial"/>
            <w:sz w:val="24"/>
            <w:szCs w:val="24"/>
          </w:rPr>
          <w:t>www.vegvesen.no/bystrategi</w:t>
        </w:r>
      </w:hyperlink>
    </w:p>
    <w:p w14:paraId="5ABADDF6" w14:textId="7E3A97AD" w:rsidR="00753334" w:rsidRPr="00753334" w:rsidRDefault="00753334" w:rsidP="00753334">
      <w:pPr>
        <w:tabs>
          <w:tab w:val="left" w:pos="2721"/>
        </w:tabs>
        <w:rPr>
          <w:rFonts w:eastAsia="Times New Roman" w:cs="Arial"/>
          <w:b/>
          <w:sz w:val="24"/>
          <w:szCs w:val="24"/>
        </w:rPr>
      </w:pPr>
      <w:r w:rsidRPr="00753334">
        <w:rPr>
          <w:rFonts w:eastAsia="Times New Roman" w:cs="Arial"/>
          <w:b/>
          <w:sz w:val="24"/>
          <w:szCs w:val="24"/>
        </w:rPr>
        <w:t>Tilskuddsmidler til arbei</w:t>
      </w:r>
      <w:r>
        <w:rPr>
          <w:rFonts w:eastAsia="Times New Roman" w:cs="Arial"/>
          <w:b/>
          <w:sz w:val="24"/>
          <w:szCs w:val="24"/>
        </w:rPr>
        <w:t xml:space="preserve">det med areal i byvekstavtaler </w:t>
      </w:r>
      <w:r>
        <w:rPr>
          <w:rFonts w:eastAsia="Times New Roman" w:cs="Arial"/>
          <w:b/>
          <w:sz w:val="24"/>
          <w:szCs w:val="24"/>
        </w:rPr>
        <w:br/>
      </w:r>
      <w:r w:rsidRPr="00753334">
        <w:rPr>
          <w:rFonts w:eastAsia="Times New Roman" w:cs="Arial"/>
          <w:sz w:val="24"/>
          <w:szCs w:val="24"/>
        </w:rPr>
        <w:t>Kommunal- og moderniseringsdepartementet lyser ut inntil 26,5 millioner kroner i 2019 som tilskudd til arbeidet med arealtiltak i byvekstavtal</w:t>
      </w:r>
      <w:r>
        <w:rPr>
          <w:rFonts w:eastAsia="Times New Roman" w:cs="Arial"/>
          <w:sz w:val="24"/>
          <w:szCs w:val="24"/>
        </w:rPr>
        <w:t xml:space="preserve">er for de ni største byområdene. </w:t>
      </w:r>
      <w:r w:rsidRPr="00753334">
        <w:rPr>
          <w:rFonts w:eastAsia="Times New Roman" w:cs="Arial"/>
          <w:sz w:val="24"/>
          <w:szCs w:val="24"/>
        </w:rPr>
        <w:t>Buskerud</w:t>
      </w:r>
      <w:r>
        <w:rPr>
          <w:rFonts w:eastAsia="Times New Roman" w:cs="Arial"/>
          <w:sz w:val="24"/>
          <w:szCs w:val="24"/>
        </w:rPr>
        <w:t>-</w:t>
      </w:r>
      <w:r w:rsidRPr="00753334">
        <w:rPr>
          <w:rFonts w:eastAsia="Times New Roman" w:cs="Arial"/>
          <w:sz w:val="24"/>
          <w:szCs w:val="24"/>
        </w:rPr>
        <w:t>byen søkte om i alt kr 3,0 mill. kroner i 2018 og fikk tilsagn om inntil kr 2,1 mill. kroner. For 2019 søker Buskerudbyen om i alt kr 4,2 mill. kroner.</w:t>
      </w:r>
    </w:p>
    <w:p w14:paraId="50ADF002" w14:textId="7F84F4D2" w:rsidR="00753334" w:rsidRPr="00753334" w:rsidRDefault="00753334" w:rsidP="00753334">
      <w:pPr>
        <w:tabs>
          <w:tab w:val="left" w:pos="2721"/>
        </w:tabs>
        <w:rPr>
          <w:rFonts w:eastAsia="Times New Roman" w:cs="Arial"/>
          <w:sz w:val="24"/>
          <w:szCs w:val="24"/>
        </w:rPr>
      </w:pPr>
      <w:r w:rsidRPr="00753334">
        <w:rPr>
          <w:rFonts w:eastAsia="Times New Roman" w:cs="Arial"/>
          <w:sz w:val="24"/>
          <w:szCs w:val="24"/>
        </w:rPr>
        <w:t>Søknad om</w:t>
      </w:r>
      <w:r>
        <w:rPr>
          <w:rFonts w:eastAsia="Times New Roman" w:cs="Arial"/>
          <w:sz w:val="24"/>
          <w:szCs w:val="24"/>
        </w:rPr>
        <w:t xml:space="preserve"> tilskudd i 2019:  </w:t>
      </w:r>
      <w:r w:rsidRPr="00753334">
        <w:rPr>
          <w:rFonts w:eastAsia="Times New Roman" w:cs="Arial"/>
          <w:sz w:val="24"/>
          <w:szCs w:val="24"/>
        </w:rPr>
        <w:t>Det søkes om støtte til plan- og utredningsarbeid som bidrar til å realisere boligbygging, fortetting og transformasjon i prioritere utviklingsområder i Buskerudbyen, sekundert søkes det om midler til utvalgte definerte delprosjekter slik</w:t>
      </w:r>
      <w:r>
        <w:rPr>
          <w:rFonts w:eastAsia="Times New Roman" w:cs="Arial"/>
          <w:sz w:val="24"/>
          <w:szCs w:val="24"/>
        </w:rPr>
        <w:t xml:space="preserve"> disse fremkommer av søknaden. </w:t>
      </w:r>
      <w:r w:rsidRPr="00753334">
        <w:rPr>
          <w:rFonts w:eastAsia="Times New Roman" w:cs="Arial"/>
          <w:sz w:val="24"/>
          <w:szCs w:val="24"/>
        </w:rPr>
        <w:t>Noen av prosjektene er videreføring av prosjekter som fikk støtte om arealtilskudd i 2018, andre er nye prosjekter. Dette fremgår av omtalen under. Det søkes om kr 600.000,- i støtte til h</w:t>
      </w:r>
      <w:r>
        <w:rPr>
          <w:rFonts w:eastAsia="Times New Roman" w:cs="Arial"/>
          <w:sz w:val="24"/>
          <w:szCs w:val="24"/>
        </w:rPr>
        <w:t>vert av følgende delprosjekter:</w:t>
      </w:r>
    </w:p>
    <w:p w14:paraId="01AED5F3"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 xml:space="preserve">Drammen. Videreføring av prosjekt “Gulskogen nord” - Kommunedelplan m.m. for utvikling av et område på i alt 600 daa nær nye Gulskogen stasjon og i gang- og sykkelavstand til Drammen sentrum. </w:t>
      </w:r>
    </w:p>
    <w:p w14:paraId="30026278"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Drammen. Nytt prosjekt: Utvikling av området rundt dagens sykehusområde.</w:t>
      </w:r>
      <w:r>
        <w:rPr>
          <w:rFonts w:eastAsia="Times New Roman" w:cs="Arial"/>
          <w:sz w:val="24"/>
          <w:szCs w:val="24"/>
        </w:rPr>
        <w:t xml:space="preserve"> </w:t>
      </w:r>
      <w:r w:rsidRPr="00753334">
        <w:rPr>
          <w:rFonts w:eastAsia="Times New Roman" w:cs="Arial"/>
          <w:sz w:val="24"/>
          <w:szCs w:val="24"/>
        </w:rPr>
        <w:t xml:space="preserve">Drammen sykehus skal flytte til Brakerøya i 2024/25. </w:t>
      </w:r>
    </w:p>
    <w:p w14:paraId="02B24AD7"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 xml:space="preserve">Lierstranda. Videreføring av prosjekt “Før byen kommer” – er et definert forprosjekt som skal forberede transformasjonsprosessen på Lierstranda fra tidligere industri og logistikkområder til omfattende bymessige områder. </w:t>
      </w:r>
    </w:p>
    <w:p w14:paraId="7D71FC65"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 xml:space="preserve">Mjøndalen. Videreføring av prosjekt “Torget i Mjøndalen”; et prosjekt for å utvide torget i Mjøndalen. </w:t>
      </w:r>
    </w:p>
    <w:p w14:paraId="67F54CF1"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 xml:space="preserve">Vestfossen. Nytt prosjekt: “Sentrumsutvikling Vestfossen”. Prosjektet omhandler </w:t>
      </w:r>
      <w:proofErr w:type="spellStart"/>
      <w:r w:rsidRPr="00753334">
        <w:rPr>
          <w:rFonts w:eastAsia="Times New Roman" w:cs="Arial"/>
          <w:sz w:val="24"/>
          <w:szCs w:val="24"/>
        </w:rPr>
        <w:t>knutepunktsutvikling</w:t>
      </w:r>
      <w:proofErr w:type="spellEnd"/>
      <w:r w:rsidRPr="00753334">
        <w:rPr>
          <w:rFonts w:eastAsia="Times New Roman" w:cs="Arial"/>
          <w:sz w:val="24"/>
          <w:szCs w:val="24"/>
        </w:rPr>
        <w:t xml:space="preserve"> med sentrum i jernbanestasjonen. Knutepunktet har barrierer (jernbane, veg og vann) som deler stedet. For å nå mål for utvikling av attraktive knutepunkt må disse barrierevirkningene overvinnes, spesielt for myke trafikanter – de som går og sykler. </w:t>
      </w:r>
    </w:p>
    <w:p w14:paraId="3705E73C" w14:textId="77777777" w:rsid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t xml:space="preserve">Hokksund. Videreføring av prosjekt “Sentrumsutvikling Hokksund”. Sentrumsplan for Hokksund i form av reguleringsplan ble sendt på høring våren 2018. </w:t>
      </w:r>
      <w:r>
        <w:rPr>
          <w:rFonts w:eastAsia="Times New Roman" w:cs="Arial"/>
          <w:sz w:val="24"/>
          <w:szCs w:val="24"/>
        </w:rPr>
        <w:t xml:space="preserve"> </w:t>
      </w:r>
      <w:r w:rsidRPr="00753334">
        <w:rPr>
          <w:rFonts w:eastAsia="Times New Roman" w:cs="Arial"/>
          <w:sz w:val="24"/>
          <w:szCs w:val="24"/>
        </w:rPr>
        <w:t xml:space="preserve">Av planforslaget fremgår det tydelig hvor de forskjellige funksjonene i byen skal ligge. Størrelsen på områdene for service og næring er tydelig avgrenset i planen. Med så høy utnyttelse av tomtene som det legges opp til, er det nødvendig at områdene som skal avsettes til offentlige møteplasser har en høy kvalitet. </w:t>
      </w:r>
    </w:p>
    <w:p w14:paraId="007A5729" w14:textId="585CB6F9" w:rsidR="00753334" w:rsidRPr="00753334" w:rsidRDefault="00753334" w:rsidP="006D06E5">
      <w:pPr>
        <w:pStyle w:val="Listeavsnitt"/>
        <w:numPr>
          <w:ilvl w:val="0"/>
          <w:numId w:val="5"/>
        </w:numPr>
        <w:tabs>
          <w:tab w:val="left" w:pos="2721"/>
        </w:tabs>
        <w:rPr>
          <w:rFonts w:eastAsia="Times New Roman" w:cs="Arial"/>
          <w:sz w:val="24"/>
          <w:szCs w:val="24"/>
        </w:rPr>
      </w:pPr>
      <w:r w:rsidRPr="00753334">
        <w:rPr>
          <w:rFonts w:eastAsia="Times New Roman" w:cs="Arial"/>
          <w:sz w:val="24"/>
          <w:szCs w:val="24"/>
        </w:rPr>
        <w:lastRenderedPageBreak/>
        <w:t>Kongsberg. Nytt prosjekt “</w:t>
      </w:r>
      <w:proofErr w:type="spellStart"/>
      <w:r w:rsidRPr="00753334">
        <w:rPr>
          <w:rFonts w:eastAsia="Times New Roman" w:cs="Arial"/>
          <w:sz w:val="24"/>
          <w:szCs w:val="24"/>
        </w:rPr>
        <w:t>Hasbergtjerndalen</w:t>
      </w:r>
      <w:proofErr w:type="spellEnd"/>
      <w:r w:rsidRPr="00753334">
        <w:rPr>
          <w:rFonts w:eastAsia="Times New Roman" w:cs="Arial"/>
          <w:sz w:val="24"/>
          <w:szCs w:val="24"/>
        </w:rPr>
        <w:t xml:space="preserve"> fra stamvei til</w:t>
      </w:r>
      <w:r>
        <w:rPr>
          <w:rFonts w:eastAsia="Times New Roman" w:cs="Arial"/>
          <w:sz w:val="24"/>
          <w:szCs w:val="24"/>
        </w:rPr>
        <w:t xml:space="preserve"> byområde”. </w:t>
      </w:r>
      <w:proofErr w:type="spellStart"/>
      <w:r w:rsidRPr="00753334">
        <w:rPr>
          <w:rFonts w:eastAsia="Times New Roman" w:cs="Arial"/>
          <w:sz w:val="24"/>
          <w:szCs w:val="24"/>
        </w:rPr>
        <w:t>Hasbergtjern</w:t>
      </w:r>
      <w:proofErr w:type="spellEnd"/>
      <w:r>
        <w:rPr>
          <w:rFonts w:eastAsia="Times New Roman" w:cs="Arial"/>
          <w:sz w:val="24"/>
          <w:szCs w:val="24"/>
        </w:rPr>
        <w:t>-</w:t>
      </w:r>
      <w:r w:rsidRPr="00753334">
        <w:rPr>
          <w:rFonts w:eastAsia="Times New Roman" w:cs="Arial"/>
          <w:sz w:val="24"/>
          <w:szCs w:val="24"/>
        </w:rPr>
        <w:t xml:space="preserve">dalen i Kongsberg sentrum skal gjennom en byreparasjon som følge av at stamvei E134 blir lagt om utenfor sentrum. </w:t>
      </w:r>
    </w:p>
    <w:p w14:paraId="64FE1CA9" w14:textId="3A5398F1" w:rsidR="00753334" w:rsidRPr="00753334" w:rsidRDefault="00753334" w:rsidP="00753334">
      <w:pPr>
        <w:tabs>
          <w:tab w:val="left" w:pos="2721"/>
        </w:tabs>
        <w:rPr>
          <w:rFonts w:eastAsia="Times New Roman" w:cs="Arial"/>
          <w:b/>
          <w:sz w:val="24"/>
          <w:szCs w:val="24"/>
        </w:rPr>
      </w:pPr>
      <w:r w:rsidRPr="00753334">
        <w:rPr>
          <w:rFonts w:eastAsia="Times New Roman" w:cs="Arial"/>
          <w:b/>
          <w:sz w:val="24"/>
          <w:szCs w:val="24"/>
        </w:rPr>
        <w:t>Internettilbud tog Kongsbergbanen – status</w:t>
      </w:r>
      <w:r>
        <w:rPr>
          <w:rFonts w:eastAsia="Times New Roman" w:cs="Arial"/>
          <w:b/>
          <w:sz w:val="24"/>
          <w:szCs w:val="24"/>
        </w:rPr>
        <w:t xml:space="preserve"> og behov for videre oppfølging</w:t>
      </w:r>
      <w:r>
        <w:rPr>
          <w:rFonts w:eastAsia="Times New Roman" w:cs="Arial"/>
          <w:b/>
          <w:sz w:val="24"/>
          <w:szCs w:val="24"/>
        </w:rPr>
        <w:br/>
      </w:r>
      <w:r w:rsidRPr="00753334">
        <w:rPr>
          <w:rFonts w:eastAsia="Times New Roman" w:cs="Arial"/>
          <w:sz w:val="24"/>
          <w:szCs w:val="24"/>
        </w:rPr>
        <w:t>Det vises til administrativ styringsgruppesak 24/19 Internett på tog der det ble avsatt kr 40 000,- fra tiltak «2018-4.2.1 Reis smart/ITS Bidra til effektive og miljøvennlige reisevalg» til utarbeidelse av et notat med et mulig konsept for en løsning for bedre internettdekning på toget på deler eller hele strekningen mellom Kongsberg og Lier.  I tråd med det som ble lag</w:t>
      </w:r>
      <w:r>
        <w:rPr>
          <w:rFonts w:eastAsia="Times New Roman" w:cs="Arial"/>
          <w:sz w:val="24"/>
          <w:szCs w:val="24"/>
        </w:rPr>
        <w:t>t</w:t>
      </w:r>
      <w:r w:rsidRPr="00753334">
        <w:rPr>
          <w:rFonts w:eastAsia="Times New Roman" w:cs="Arial"/>
          <w:sz w:val="24"/>
          <w:szCs w:val="24"/>
        </w:rPr>
        <w:t xml:space="preserve"> til grunn har kontakten med Jernbanedirektoratet og KVU-prosessen blitt fulgt opp gjennom d</w:t>
      </w:r>
      <w:r>
        <w:rPr>
          <w:rFonts w:eastAsia="Times New Roman" w:cs="Arial"/>
          <w:sz w:val="24"/>
          <w:szCs w:val="24"/>
        </w:rPr>
        <w:t xml:space="preserve">eltakelse på ide/konseptseminar </w:t>
      </w:r>
      <w:r w:rsidRPr="00753334">
        <w:rPr>
          <w:rFonts w:eastAsia="Times New Roman" w:cs="Arial"/>
          <w:sz w:val="24"/>
          <w:szCs w:val="24"/>
        </w:rPr>
        <w:t>27.03. I forlengelsen av dette har det også blitt utarbeidet et konseptnotat som er spilt inn til prosjektledelsen for KVU-arbeidet. Notatet konkretiseres konseptiden med å utnytte eksisterende fiberinfrastruktur og bygger samtidig på en innledende faglig/tverrfaglig vurdering av realismen og potensialet ved et slikt konsept.</w:t>
      </w:r>
    </w:p>
    <w:p w14:paraId="1300AB35" w14:textId="4778135D" w:rsidR="00753334" w:rsidRPr="00753334" w:rsidRDefault="00753334" w:rsidP="00753334">
      <w:pPr>
        <w:tabs>
          <w:tab w:val="left" w:pos="2721"/>
        </w:tabs>
        <w:rPr>
          <w:rFonts w:eastAsia="Times New Roman" w:cs="Arial"/>
          <w:sz w:val="24"/>
          <w:szCs w:val="24"/>
        </w:rPr>
      </w:pPr>
      <w:r w:rsidRPr="00753334">
        <w:rPr>
          <w:rFonts w:eastAsia="Times New Roman" w:cs="Arial"/>
          <w:sz w:val="24"/>
          <w:szCs w:val="24"/>
        </w:rPr>
        <w:t>Fagrådet har i møte 16. mai anbefalt at Kongsberg kommune på vegne av Buskerud-samarbeidet tilføres ressurser til å kunne følge opp dialogen med KVU-prosjektet i Jernbanedirektorat. Dette bør også kunne omfatte evt. også nødvendig supplerende faglige og/eller strategis</w:t>
      </w:r>
      <w:r>
        <w:rPr>
          <w:rFonts w:eastAsia="Times New Roman" w:cs="Arial"/>
          <w:sz w:val="24"/>
          <w:szCs w:val="24"/>
        </w:rPr>
        <w:t>ke innspill til KVU arbeidet. I</w:t>
      </w:r>
      <w:r w:rsidRPr="00753334">
        <w:rPr>
          <w:rFonts w:eastAsia="Times New Roman" w:cs="Arial"/>
          <w:sz w:val="24"/>
          <w:szCs w:val="24"/>
        </w:rPr>
        <w:t xml:space="preserve"> samråd med Buskerudsekretariat gjøres en løpende vurdering av ressursbehov og hva som kan prioriteres innenfor de rammer som er gitt for tiltak «2018-4.2.1 Reis smart/ITS Bidra til effektive og miljøvennlige reisevalg».</w:t>
      </w:r>
    </w:p>
    <w:p w14:paraId="26DBF08D" w14:textId="77777777" w:rsidR="00753334" w:rsidRDefault="00753334" w:rsidP="00753334">
      <w:pPr>
        <w:tabs>
          <w:tab w:val="left" w:pos="2721"/>
        </w:tabs>
        <w:rPr>
          <w:rFonts w:eastAsia="Times New Roman" w:cs="Arial"/>
          <w:b/>
          <w:sz w:val="24"/>
          <w:szCs w:val="24"/>
        </w:rPr>
      </w:pPr>
      <w:r>
        <w:rPr>
          <w:rFonts w:eastAsia="Times New Roman" w:cs="Arial"/>
          <w:b/>
          <w:sz w:val="24"/>
          <w:szCs w:val="24"/>
        </w:rPr>
        <w:t>Status RVU 2018</w:t>
      </w:r>
      <w:r>
        <w:rPr>
          <w:rFonts w:eastAsia="Times New Roman" w:cs="Arial"/>
          <w:b/>
          <w:sz w:val="24"/>
          <w:szCs w:val="24"/>
        </w:rPr>
        <w:br/>
      </w:r>
      <w:r w:rsidRPr="00753334">
        <w:rPr>
          <w:rFonts w:eastAsia="Times New Roman" w:cs="Arial"/>
          <w:sz w:val="24"/>
          <w:szCs w:val="24"/>
        </w:rPr>
        <w:t>Det ble 25. april holdt pressekonferanse og presentasjon av reisevanedata for 2018 i Samferdselsdepartementet. Fra presentasjonen, som er de data som er offentlig per dags dato, er det i ny RVU definert at Buskerudbyen er kommunene Drammen, Øvre Eiker, Nedre Eiker og Lier. Definert i presentasjonen som «kommuner som inngår i byområdet». En grunn til denne endringen har ikke blitt gitt, men sekretariatet har fått bekreftet at vi skal også få tall som inkluderer Kongsberg kommune. Vegdirektoratet har sagt at det kommer en rapport/oversikt hvor tallene blir bedre dokumentert, og tallgrunnlaget blir ferdig kvalitetssikret og blir tilgengelig 1. juli. Nøkkelresultater (kun foreløpig):</w:t>
      </w:r>
    </w:p>
    <w:p w14:paraId="6E37412F" w14:textId="77777777" w:rsidR="000837E9" w:rsidRPr="000837E9" w:rsidRDefault="00753334" w:rsidP="006D06E5">
      <w:pPr>
        <w:pStyle w:val="Listeavsnitt"/>
        <w:numPr>
          <w:ilvl w:val="0"/>
          <w:numId w:val="6"/>
        </w:numPr>
        <w:tabs>
          <w:tab w:val="left" w:pos="2721"/>
        </w:tabs>
        <w:rPr>
          <w:rFonts w:eastAsia="Times New Roman" w:cs="Arial"/>
          <w:b/>
          <w:sz w:val="24"/>
          <w:szCs w:val="24"/>
        </w:rPr>
      </w:pPr>
      <w:r w:rsidRPr="00753334">
        <w:rPr>
          <w:rFonts w:eastAsia="Times New Roman" w:cs="Arial"/>
          <w:sz w:val="24"/>
          <w:szCs w:val="24"/>
        </w:rPr>
        <w:t xml:space="preserve">Buskerudbyen har fått en sykkelandel på 3 % i 2014, og den går opp til 4 % i 2018. Men, RVU-rapport fra 2013/2014 dokumenterer at Buskerudbyen har en sykkelandel på 4 %. En mulig forklaring på hvorfor tallene går ned i 2014 kan være at «Buskerudbyen i RVU-sammenheng» er omdefinert til å være uten Kongsberg kommune, som den nå ser ut til og også være i 2018. Hvis dette er tolket rett, så er det en gledelig økning i sykkelandelen på ett prosentpoeng i Buskerudbyen (der Kongsberg er tatt ut) mellom 2014 og 2018. Dette kan omregnes i over 1,3 millioner ekstra årlige sykkelturer. </w:t>
      </w:r>
    </w:p>
    <w:p w14:paraId="582BC3D4" w14:textId="77777777" w:rsidR="000837E9" w:rsidRPr="000837E9" w:rsidRDefault="00753334" w:rsidP="006D06E5">
      <w:pPr>
        <w:pStyle w:val="Listeavsnitt"/>
        <w:numPr>
          <w:ilvl w:val="0"/>
          <w:numId w:val="6"/>
        </w:numPr>
        <w:tabs>
          <w:tab w:val="left" w:pos="2721"/>
        </w:tabs>
        <w:rPr>
          <w:rFonts w:eastAsia="Times New Roman" w:cs="Arial"/>
          <w:b/>
          <w:sz w:val="24"/>
          <w:szCs w:val="24"/>
        </w:rPr>
      </w:pPr>
      <w:r w:rsidRPr="000837E9">
        <w:rPr>
          <w:rFonts w:eastAsia="Times New Roman" w:cs="Arial"/>
          <w:sz w:val="24"/>
          <w:szCs w:val="24"/>
        </w:rPr>
        <w:t>Kollektivandelen går opp fra 8 % til 10 % mellom RVU 2013/2014 og 2018. (8 % er samme andel som RVU 2013/2014.) Dette tilsvarer over 2,7 millioner flere reiser med tog og buss per år.</w:t>
      </w:r>
    </w:p>
    <w:p w14:paraId="741E1454" w14:textId="77777777" w:rsidR="000837E9" w:rsidRPr="000837E9" w:rsidRDefault="00753334" w:rsidP="006D06E5">
      <w:pPr>
        <w:pStyle w:val="Listeavsnitt"/>
        <w:numPr>
          <w:ilvl w:val="0"/>
          <w:numId w:val="6"/>
        </w:numPr>
        <w:tabs>
          <w:tab w:val="left" w:pos="2721"/>
        </w:tabs>
        <w:rPr>
          <w:rFonts w:eastAsia="Times New Roman" w:cs="Arial"/>
          <w:b/>
          <w:sz w:val="24"/>
          <w:szCs w:val="24"/>
        </w:rPr>
      </w:pPr>
      <w:r w:rsidRPr="000837E9">
        <w:rPr>
          <w:rFonts w:eastAsia="Times New Roman" w:cs="Arial"/>
          <w:sz w:val="24"/>
          <w:szCs w:val="24"/>
        </w:rPr>
        <w:lastRenderedPageBreak/>
        <w:t>Bilførerandelen har også gått ned fra 60 % til 56 %. (60 % er samme andel som RVU 2013/2014.) Bilpassasjer går opp fra 9 % til 10 %. Dette tilsvarer ca. 4 millioner færre årlige reiser som bilfører og bilpassasjer.</w:t>
      </w:r>
    </w:p>
    <w:p w14:paraId="2DDBAE05" w14:textId="40FED493" w:rsidR="00753334" w:rsidRPr="000837E9" w:rsidRDefault="00753334" w:rsidP="006D06E5">
      <w:pPr>
        <w:pStyle w:val="Listeavsnitt"/>
        <w:numPr>
          <w:ilvl w:val="0"/>
          <w:numId w:val="6"/>
        </w:numPr>
        <w:tabs>
          <w:tab w:val="left" w:pos="2721"/>
        </w:tabs>
        <w:rPr>
          <w:rFonts w:eastAsia="Times New Roman" w:cs="Arial"/>
          <w:b/>
          <w:sz w:val="24"/>
          <w:szCs w:val="24"/>
        </w:rPr>
      </w:pPr>
      <w:r w:rsidRPr="000837E9">
        <w:rPr>
          <w:rFonts w:eastAsia="Times New Roman" w:cs="Arial"/>
          <w:sz w:val="24"/>
          <w:szCs w:val="24"/>
        </w:rPr>
        <w:t>Prosentandel som bor i en husstand uten tilgang til bil går fra 8 % til 12 %. (8 % er samme andel som RVU 2013/2014.)</w:t>
      </w:r>
    </w:p>
    <w:p w14:paraId="659A53E9" w14:textId="19A1E668" w:rsidR="0083112C" w:rsidRPr="0083112C" w:rsidRDefault="0083112C" w:rsidP="0083112C">
      <w:pPr>
        <w:rPr>
          <w:rFonts w:eastAsia="Times New Roman" w:cs="Arial"/>
          <w:sz w:val="24"/>
          <w:szCs w:val="24"/>
        </w:rPr>
      </w:pPr>
      <w:proofErr w:type="spellStart"/>
      <w:r w:rsidRPr="0083112C">
        <w:rPr>
          <w:rFonts w:eastAsia="Times New Roman" w:cs="Arial"/>
          <w:b/>
          <w:sz w:val="24"/>
          <w:szCs w:val="24"/>
        </w:rPr>
        <w:t>Elsykkel</w:t>
      </w:r>
      <w:r>
        <w:rPr>
          <w:rFonts w:eastAsia="Times New Roman" w:cs="Arial"/>
          <w:b/>
          <w:sz w:val="24"/>
          <w:szCs w:val="24"/>
        </w:rPr>
        <w:t>biblioteket</w:t>
      </w:r>
      <w:proofErr w:type="spellEnd"/>
      <w:r>
        <w:rPr>
          <w:rFonts w:eastAsia="Times New Roman" w:cs="Arial"/>
          <w:b/>
          <w:sz w:val="24"/>
          <w:szCs w:val="24"/>
        </w:rPr>
        <w:t xml:space="preserve"> (tiltak 2019-3.3.5)</w:t>
      </w:r>
      <w:r>
        <w:rPr>
          <w:rFonts w:eastAsia="Times New Roman" w:cs="Arial"/>
          <w:sz w:val="24"/>
          <w:szCs w:val="24"/>
        </w:rPr>
        <w:br/>
      </w:r>
      <w:r w:rsidRPr="0083112C">
        <w:rPr>
          <w:rFonts w:eastAsia="Times New Roman" w:cs="Arial"/>
          <w:sz w:val="24"/>
          <w:szCs w:val="24"/>
        </w:rPr>
        <w:t>Det er satt av 1 million kroner</w:t>
      </w:r>
      <w:r>
        <w:rPr>
          <w:rFonts w:eastAsia="Times New Roman" w:cs="Arial"/>
          <w:sz w:val="24"/>
          <w:szCs w:val="24"/>
        </w:rPr>
        <w:t xml:space="preserve"> fra belønningsmidlene</w:t>
      </w:r>
      <w:r w:rsidRPr="0083112C">
        <w:rPr>
          <w:rFonts w:eastAsia="Times New Roman" w:cs="Arial"/>
          <w:sz w:val="24"/>
          <w:szCs w:val="24"/>
        </w:rPr>
        <w:t xml:space="preserve"> til tiltaket. Sykkelgruppa </w:t>
      </w:r>
      <w:r>
        <w:rPr>
          <w:rFonts w:eastAsia="Times New Roman" w:cs="Arial"/>
          <w:sz w:val="24"/>
          <w:szCs w:val="24"/>
        </w:rPr>
        <w:t xml:space="preserve">anbefalte i </w:t>
      </w:r>
      <w:r w:rsidRPr="0083112C">
        <w:rPr>
          <w:rFonts w:eastAsia="Times New Roman" w:cs="Arial"/>
          <w:sz w:val="24"/>
          <w:szCs w:val="24"/>
        </w:rPr>
        <w:t xml:space="preserve">sak 52/18 den 23. </w:t>
      </w:r>
      <w:r>
        <w:rPr>
          <w:rFonts w:eastAsia="Times New Roman" w:cs="Arial"/>
          <w:sz w:val="24"/>
          <w:szCs w:val="24"/>
        </w:rPr>
        <w:t xml:space="preserve">11.18 at summen </w:t>
      </w:r>
      <w:r w:rsidRPr="0083112C">
        <w:rPr>
          <w:rFonts w:eastAsia="Times New Roman" w:cs="Arial"/>
          <w:sz w:val="24"/>
          <w:szCs w:val="24"/>
        </w:rPr>
        <w:t>dele</w:t>
      </w:r>
      <w:r>
        <w:rPr>
          <w:rFonts w:eastAsia="Times New Roman" w:cs="Arial"/>
          <w:sz w:val="24"/>
          <w:szCs w:val="24"/>
        </w:rPr>
        <w:t>s</w:t>
      </w:r>
      <w:r w:rsidRPr="0083112C">
        <w:rPr>
          <w:rFonts w:eastAsia="Times New Roman" w:cs="Arial"/>
          <w:sz w:val="24"/>
          <w:szCs w:val="24"/>
        </w:rPr>
        <w:t xml:space="preserve"> </w:t>
      </w:r>
      <w:r>
        <w:rPr>
          <w:rFonts w:eastAsia="Times New Roman" w:cs="Arial"/>
          <w:sz w:val="24"/>
          <w:szCs w:val="24"/>
        </w:rPr>
        <w:t xml:space="preserve">med </w:t>
      </w:r>
      <w:r w:rsidRPr="0083112C">
        <w:rPr>
          <w:rFonts w:eastAsia="Times New Roman" w:cs="Arial"/>
          <w:sz w:val="24"/>
          <w:szCs w:val="24"/>
        </w:rPr>
        <w:t xml:space="preserve">kr 200 000,- per kommune. </w:t>
      </w:r>
      <w:r>
        <w:rPr>
          <w:rFonts w:eastAsia="Times New Roman" w:cs="Arial"/>
          <w:sz w:val="24"/>
          <w:szCs w:val="24"/>
        </w:rPr>
        <w:t>Det er</w:t>
      </w:r>
      <w:r w:rsidRPr="0083112C">
        <w:rPr>
          <w:rFonts w:eastAsia="Times New Roman" w:cs="Arial"/>
          <w:sz w:val="24"/>
          <w:szCs w:val="24"/>
        </w:rPr>
        <w:t xml:space="preserve"> gjennomført en spørreundersøkelse og utarbei</w:t>
      </w:r>
      <w:r>
        <w:rPr>
          <w:rFonts w:eastAsia="Times New Roman" w:cs="Arial"/>
          <w:sz w:val="24"/>
          <w:szCs w:val="24"/>
        </w:rPr>
        <w:t xml:space="preserve">det en rapport fra brukerne av </w:t>
      </w:r>
      <w:proofErr w:type="spellStart"/>
      <w:r>
        <w:rPr>
          <w:rFonts w:eastAsia="Times New Roman" w:cs="Arial"/>
          <w:sz w:val="24"/>
          <w:szCs w:val="24"/>
        </w:rPr>
        <w:t>e</w:t>
      </w:r>
      <w:r w:rsidRPr="0083112C">
        <w:rPr>
          <w:rFonts w:eastAsia="Times New Roman" w:cs="Arial"/>
          <w:sz w:val="24"/>
          <w:szCs w:val="24"/>
        </w:rPr>
        <w:t>lsykkelbiblioteket</w:t>
      </w:r>
      <w:proofErr w:type="spellEnd"/>
      <w:r w:rsidRPr="0083112C">
        <w:rPr>
          <w:rFonts w:eastAsia="Times New Roman" w:cs="Arial"/>
          <w:sz w:val="24"/>
          <w:szCs w:val="24"/>
        </w:rPr>
        <w:t xml:space="preserve"> i Drammen</w:t>
      </w:r>
      <w:r>
        <w:rPr>
          <w:rFonts w:eastAsia="Times New Roman" w:cs="Arial"/>
          <w:sz w:val="24"/>
          <w:szCs w:val="24"/>
        </w:rPr>
        <w:t xml:space="preserve">. </w:t>
      </w:r>
      <w:r w:rsidRPr="0083112C">
        <w:rPr>
          <w:rFonts w:eastAsia="Times New Roman" w:cs="Arial"/>
          <w:sz w:val="24"/>
          <w:szCs w:val="24"/>
        </w:rPr>
        <w:t xml:space="preserve">Fra spørreundersøkelsen, der alle de som hadde gjennomført lån deltok, sier 38 % at de har kjøpt </w:t>
      </w:r>
      <w:proofErr w:type="spellStart"/>
      <w:r w:rsidRPr="0083112C">
        <w:rPr>
          <w:rFonts w:eastAsia="Times New Roman" w:cs="Arial"/>
          <w:sz w:val="24"/>
          <w:szCs w:val="24"/>
        </w:rPr>
        <w:t>elsykkel</w:t>
      </w:r>
      <w:proofErr w:type="spellEnd"/>
      <w:r w:rsidRPr="0083112C">
        <w:rPr>
          <w:rFonts w:eastAsia="Times New Roman" w:cs="Arial"/>
          <w:sz w:val="24"/>
          <w:szCs w:val="24"/>
        </w:rPr>
        <w:t xml:space="preserve"> ett</w:t>
      </w:r>
      <w:r>
        <w:rPr>
          <w:rFonts w:eastAsia="Times New Roman" w:cs="Arial"/>
          <w:sz w:val="24"/>
          <w:szCs w:val="24"/>
        </w:rPr>
        <w:t xml:space="preserve">er å ha prøvd </w:t>
      </w:r>
      <w:proofErr w:type="spellStart"/>
      <w:r>
        <w:rPr>
          <w:rFonts w:eastAsia="Times New Roman" w:cs="Arial"/>
          <w:sz w:val="24"/>
          <w:szCs w:val="24"/>
        </w:rPr>
        <w:t>elsykkel</w:t>
      </w:r>
      <w:proofErr w:type="spellEnd"/>
      <w:r>
        <w:rPr>
          <w:rFonts w:eastAsia="Times New Roman" w:cs="Arial"/>
          <w:sz w:val="24"/>
          <w:szCs w:val="24"/>
        </w:rPr>
        <w:t xml:space="preserve"> gjennom </w:t>
      </w:r>
      <w:proofErr w:type="spellStart"/>
      <w:r>
        <w:rPr>
          <w:rFonts w:eastAsia="Times New Roman" w:cs="Arial"/>
          <w:sz w:val="24"/>
          <w:szCs w:val="24"/>
        </w:rPr>
        <w:t>e</w:t>
      </w:r>
      <w:r w:rsidRPr="0083112C">
        <w:rPr>
          <w:rFonts w:eastAsia="Times New Roman" w:cs="Arial"/>
          <w:sz w:val="24"/>
          <w:szCs w:val="24"/>
        </w:rPr>
        <w:t>lsykkelbiblioteket</w:t>
      </w:r>
      <w:proofErr w:type="spellEnd"/>
      <w:r w:rsidRPr="0083112C">
        <w:rPr>
          <w:rFonts w:eastAsia="Times New Roman" w:cs="Arial"/>
          <w:sz w:val="24"/>
          <w:szCs w:val="24"/>
        </w:rPr>
        <w:t xml:space="preserve">. 55 % av de som ikke har kjøpt sier de helt sikkert vil kjøpe (20 %) eller at det er sannsynlig at de kommer til å kjøpe (35,4 %). 70 % sier innkjøpet av </w:t>
      </w:r>
      <w:proofErr w:type="spellStart"/>
      <w:r w:rsidRPr="0083112C">
        <w:rPr>
          <w:rFonts w:eastAsia="Times New Roman" w:cs="Arial"/>
          <w:sz w:val="24"/>
          <w:szCs w:val="24"/>
        </w:rPr>
        <w:t>elsykkel</w:t>
      </w:r>
      <w:proofErr w:type="spellEnd"/>
      <w:r w:rsidRPr="0083112C">
        <w:rPr>
          <w:rFonts w:eastAsia="Times New Roman" w:cs="Arial"/>
          <w:sz w:val="24"/>
          <w:szCs w:val="24"/>
        </w:rPr>
        <w:t xml:space="preserve"> har ført til at de kjører mindre privatbil.</w:t>
      </w:r>
    </w:p>
    <w:p w14:paraId="40CF4549" w14:textId="77777777" w:rsidR="00E8302C" w:rsidRPr="00E8302C" w:rsidRDefault="00E8302C" w:rsidP="00E8302C">
      <w:pPr>
        <w:tabs>
          <w:tab w:val="left" w:pos="2721"/>
        </w:tabs>
        <w:rPr>
          <w:rFonts w:eastAsia="Times New Roman" w:cs="Arial"/>
          <w:sz w:val="24"/>
          <w:szCs w:val="24"/>
        </w:rPr>
      </w:pPr>
      <w:r w:rsidRPr="00E8302C">
        <w:rPr>
          <w:rFonts w:eastAsia="Times New Roman" w:cs="Arial"/>
          <w:b/>
          <w:sz w:val="24"/>
          <w:szCs w:val="24"/>
        </w:rPr>
        <w:t>Aktiv på skoleveien</w:t>
      </w:r>
      <w:r w:rsidRPr="00E8302C">
        <w:rPr>
          <w:rFonts w:eastAsia="Times New Roman" w:cs="Arial"/>
          <w:b/>
          <w:sz w:val="24"/>
          <w:szCs w:val="24"/>
        </w:rPr>
        <w:br/>
      </w:r>
      <w:r w:rsidR="0083112C" w:rsidRPr="00E8302C">
        <w:rPr>
          <w:rFonts w:eastAsia="Times New Roman" w:cs="Arial"/>
          <w:sz w:val="24"/>
          <w:szCs w:val="24"/>
        </w:rPr>
        <w:t>Kampanjen gikk fra 24. april, samtidig med Sykle til jobben, og frem til og med 16. mai. Ukepremier til klasser med blant annet sponsede fruktkurver fra Kiwi og aktivitetsutstyr (innkjøp gjennom Drammen kommune) ble som vanlig utdelt. Antall sko</w:t>
      </w:r>
      <w:r w:rsidRPr="00E8302C">
        <w:rPr>
          <w:rFonts w:eastAsia="Times New Roman" w:cs="Arial"/>
          <w:sz w:val="24"/>
          <w:szCs w:val="24"/>
        </w:rPr>
        <w:t xml:space="preserve">ler og klasser fra 4-7. trinn: </w:t>
      </w:r>
    </w:p>
    <w:p w14:paraId="6808B8E7" w14:textId="77777777" w:rsidR="00E8302C" w:rsidRDefault="0083112C" w:rsidP="006D06E5">
      <w:pPr>
        <w:pStyle w:val="Listeavsnitt"/>
        <w:numPr>
          <w:ilvl w:val="0"/>
          <w:numId w:val="7"/>
        </w:numPr>
        <w:tabs>
          <w:tab w:val="left" w:pos="2721"/>
        </w:tabs>
        <w:rPr>
          <w:rFonts w:eastAsia="Times New Roman" w:cs="Arial"/>
          <w:sz w:val="24"/>
          <w:szCs w:val="24"/>
        </w:rPr>
      </w:pPr>
      <w:r w:rsidRPr="00E8302C">
        <w:rPr>
          <w:rFonts w:eastAsia="Times New Roman" w:cs="Arial"/>
          <w:sz w:val="24"/>
          <w:szCs w:val="24"/>
        </w:rPr>
        <w:t>I Drammen var alle 14 skoler med på aksjonen (13 i 2018), ca. 122 klasser.</w:t>
      </w:r>
    </w:p>
    <w:p w14:paraId="3348AED6" w14:textId="77777777" w:rsidR="00E8302C" w:rsidRDefault="0083112C" w:rsidP="006D06E5">
      <w:pPr>
        <w:pStyle w:val="Listeavsnitt"/>
        <w:numPr>
          <w:ilvl w:val="0"/>
          <w:numId w:val="7"/>
        </w:numPr>
        <w:tabs>
          <w:tab w:val="left" w:pos="2721"/>
        </w:tabs>
        <w:rPr>
          <w:rFonts w:eastAsia="Times New Roman" w:cs="Arial"/>
          <w:sz w:val="24"/>
          <w:szCs w:val="24"/>
        </w:rPr>
      </w:pPr>
      <w:r w:rsidRPr="00E8302C">
        <w:rPr>
          <w:rFonts w:eastAsia="Times New Roman" w:cs="Arial"/>
          <w:sz w:val="24"/>
          <w:szCs w:val="24"/>
        </w:rPr>
        <w:t>I Nedre Eiker var alle 6 barneskoler med (samme antall som i fjor), med totalt 60 klasser.</w:t>
      </w:r>
    </w:p>
    <w:p w14:paraId="201CB212" w14:textId="77777777" w:rsidR="00E8302C" w:rsidRDefault="0083112C" w:rsidP="006D06E5">
      <w:pPr>
        <w:pStyle w:val="Listeavsnitt"/>
        <w:numPr>
          <w:ilvl w:val="0"/>
          <w:numId w:val="7"/>
        </w:numPr>
        <w:tabs>
          <w:tab w:val="left" w:pos="2721"/>
        </w:tabs>
        <w:rPr>
          <w:rFonts w:eastAsia="Times New Roman" w:cs="Arial"/>
          <w:sz w:val="24"/>
          <w:szCs w:val="24"/>
        </w:rPr>
      </w:pPr>
      <w:r w:rsidRPr="00E8302C">
        <w:rPr>
          <w:rFonts w:eastAsia="Times New Roman" w:cs="Arial"/>
          <w:sz w:val="24"/>
          <w:szCs w:val="24"/>
        </w:rPr>
        <w:t>I Øvre Eiker var 5 av 6 skoler med (én mer enn i 2018), med totalt 41 klasser.</w:t>
      </w:r>
    </w:p>
    <w:p w14:paraId="7E9C561C" w14:textId="77777777" w:rsidR="00E8302C" w:rsidRDefault="0083112C" w:rsidP="006D06E5">
      <w:pPr>
        <w:pStyle w:val="Listeavsnitt"/>
        <w:numPr>
          <w:ilvl w:val="0"/>
          <w:numId w:val="7"/>
        </w:numPr>
        <w:tabs>
          <w:tab w:val="left" w:pos="2721"/>
        </w:tabs>
        <w:rPr>
          <w:rFonts w:eastAsia="Times New Roman" w:cs="Arial"/>
          <w:sz w:val="24"/>
          <w:szCs w:val="24"/>
        </w:rPr>
      </w:pPr>
      <w:r w:rsidRPr="00E8302C">
        <w:rPr>
          <w:rFonts w:eastAsia="Times New Roman" w:cs="Arial"/>
          <w:sz w:val="24"/>
          <w:szCs w:val="24"/>
        </w:rPr>
        <w:t>I Lier var 8 skoler med på aksjonen (samme antall som i fjor, av totalt 10 skoler), med totalt 44 klasser.</w:t>
      </w:r>
    </w:p>
    <w:p w14:paraId="26D38267" w14:textId="4EA07671" w:rsidR="0083112C" w:rsidRPr="00E8302C" w:rsidRDefault="0083112C" w:rsidP="006D06E5">
      <w:pPr>
        <w:pStyle w:val="Listeavsnitt"/>
        <w:numPr>
          <w:ilvl w:val="0"/>
          <w:numId w:val="7"/>
        </w:numPr>
        <w:tabs>
          <w:tab w:val="left" w:pos="2721"/>
        </w:tabs>
        <w:rPr>
          <w:rFonts w:eastAsia="Times New Roman" w:cs="Arial"/>
          <w:sz w:val="24"/>
          <w:szCs w:val="24"/>
        </w:rPr>
      </w:pPr>
      <w:r w:rsidRPr="00E8302C">
        <w:rPr>
          <w:rFonts w:eastAsia="Times New Roman" w:cs="Arial"/>
          <w:sz w:val="24"/>
          <w:szCs w:val="24"/>
        </w:rPr>
        <w:t>På Kongsberg ble kun 2 av 10 skoler med (7 skoler var med i 2018), med totalt kun 6 klasser.</w:t>
      </w:r>
    </w:p>
    <w:p w14:paraId="08E0E9DC" w14:textId="77777777" w:rsidR="00E8302C" w:rsidRPr="00E8302C" w:rsidRDefault="0083112C" w:rsidP="00E8302C">
      <w:pPr>
        <w:tabs>
          <w:tab w:val="left" w:pos="2721"/>
        </w:tabs>
        <w:rPr>
          <w:rFonts w:eastAsia="Times New Roman" w:cs="Arial"/>
          <w:sz w:val="24"/>
          <w:szCs w:val="24"/>
        </w:rPr>
      </w:pPr>
      <w:r w:rsidRPr="00E8302C">
        <w:rPr>
          <w:rFonts w:eastAsia="Times New Roman" w:cs="Arial"/>
          <w:sz w:val="24"/>
          <w:szCs w:val="24"/>
        </w:rPr>
        <w:t>I år var det veldig jev</w:t>
      </w:r>
      <w:r w:rsidR="00E8302C" w:rsidRPr="00E8302C">
        <w:rPr>
          <w:rFonts w:eastAsia="Times New Roman" w:cs="Arial"/>
          <w:sz w:val="24"/>
          <w:szCs w:val="24"/>
        </w:rPr>
        <w:t>nt mellom de tre beste skolene:</w:t>
      </w:r>
    </w:p>
    <w:p w14:paraId="79C908B8" w14:textId="77777777" w:rsidR="00E8302C" w:rsidRDefault="0083112C" w:rsidP="006D06E5">
      <w:pPr>
        <w:pStyle w:val="Listeavsnitt"/>
        <w:numPr>
          <w:ilvl w:val="0"/>
          <w:numId w:val="8"/>
        </w:numPr>
        <w:tabs>
          <w:tab w:val="left" w:pos="2721"/>
        </w:tabs>
        <w:rPr>
          <w:rFonts w:eastAsia="Times New Roman" w:cs="Arial"/>
          <w:sz w:val="24"/>
          <w:szCs w:val="24"/>
        </w:rPr>
      </w:pPr>
      <w:r w:rsidRPr="00E8302C">
        <w:rPr>
          <w:rFonts w:eastAsia="Times New Roman" w:cs="Arial"/>
          <w:sz w:val="24"/>
          <w:szCs w:val="24"/>
        </w:rPr>
        <w:t>Førsteplass: Mjøndalen skole i Nedre Eiker med hele 9,67 poeng, som vinner gavekort på aktivitetsutstyr på kr 5 000,-. Det var gavekortoverrekkelse onsdag 29. mai på skolen, med representanter</w:t>
      </w:r>
      <w:r w:rsidR="00E8302C" w:rsidRPr="00E8302C">
        <w:rPr>
          <w:rFonts w:eastAsia="Times New Roman" w:cs="Arial"/>
          <w:sz w:val="24"/>
          <w:szCs w:val="24"/>
        </w:rPr>
        <w:t xml:space="preserve"> fra kommunen og sekretariatet.</w:t>
      </w:r>
    </w:p>
    <w:p w14:paraId="3DA5DA9D" w14:textId="77777777" w:rsidR="00E8302C" w:rsidRDefault="0083112C" w:rsidP="006D06E5">
      <w:pPr>
        <w:pStyle w:val="Listeavsnitt"/>
        <w:numPr>
          <w:ilvl w:val="0"/>
          <w:numId w:val="8"/>
        </w:numPr>
        <w:tabs>
          <w:tab w:val="left" w:pos="2721"/>
        </w:tabs>
        <w:rPr>
          <w:rFonts w:eastAsia="Times New Roman" w:cs="Arial"/>
          <w:sz w:val="24"/>
          <w:szCs w:val="24"/>
        </w:rPr>
      </w:pPr>
      <w:r w:rsidRPr="00E8302C">
        <w:rPr>
          <w:rFonts w:eastAsia="Times New Roman" w:cs="Arial"/>
          <w:sz w:val="24"/>
          <w:szCs w:val="24"/>
        </w:rPr>
        <w:t xml:space="preserve">Andreplass: </w:t>
      </w:r>
      <w:proofErr w:type="spellStart"/>
      <w:r w:rsidRPr="00E8302C">
        <w:rPr>
          <w:rFonts w:eastAsia="Times New Roman" w:cs="Arial"/>
          <w:sz w:val="24"/>
          <w:szCs w:val="24"/>
        </w:rPr>
        <w:t>Oddevall</w:t>
      </w:r>
      <w:proofErr w:type="spellEnd"/>
      <w:r w:rsidRPr="00E8302C">
        <w:rPr>
          <w:rFonts w:eastAsia="Times New Roman" w:cs="Arial"/>
          <w:sz w:val="24"/>
          <w:szCs w:val="24"/>
        </w:rPr>
        <w:t xml:space="preserve"> skole i Lier med 9,65 poeng, so</w:t>
      </w:r>
      <w:r w:rsidR="00E8302C">
        <w:rPr>
          <w:rFonts w:eastAsia="Times New Roman" w:cs="Arial"/>
          <w:sz w:val="24"/>
          <w:szCs w:val="24"/>
        </w:rPr>
        <w:t>m vinner gavekort på kr 2 500,</w:t>
      </w:r>
    </w:p>
    <w:p w14:paraId="01AF8C7C" w14:textId="1EC09B58" w:rsidR="0083112C" w:rsidRPr="00E8302C" w:rsidRDefault="0083112C" w:rsidP="006D06E5">
      <w:pPr>
        <w:pStyle w:val="Listeavsnitt"/>
        <w:numPr>
          <w:ilvl w:val="0"/>
          <w:numId w:val="8"/>
        </w:numPr>
        <w:tabs>
          <w:tab w:val="left" w:pos="2721"/>
        </w:tabs>
        <w:rPr>
          <w:rFonts w:eastAsia="Times New Roman" w:cs="Arial"/>
          <w:sz w:val="24"/>
          <w:szCs w:val="24"/>
        </w:rPr>
      </w:pPr>
      <w:r w:rsidRPr="00E8302C">
        <w:rPr>
          <w:rFonts w:eastAsia="Times New Roman" w:cs="Arial"/>
          <w:sz w:val="24"/>
          <w:szCs w:val="24"/>
        </w:rPr>
        <w:t>Tredjeplass: Ormåsen skole i Øvre Eiker med 9,63 poeng. Får gavekort på aktivitetsutstyr på kr 2 500,-.</w:t>
      </w:r>
    </w:p>
    <w:p w14:paraId="79201437" w14:textId="5F9CECDA" w:rsidR="0083112C" w:rsidRPr="0083112C" w:rsidRDefault="0083112C" w:rsidP="0083112C">
      <w:pPr>
        <w:tabs>
          <w:tab w:val="left" w:pos="2721"/>
        </w:tabs>
        <w:rPr>
          <w:rFonts w:eastAsia="Times New Roman" w:cs="Arial"/>
          <w:sz w:val="24"/>
          <w:szCs w:val="24"/>
        </w:rPr>
      </w:pPr>
      <w:r w:rsidRPr="00E8302C">
        <w:rPr>
          <w:rFonts w:eastAsia="Times New Roman" w:cs="Arial"/>
          <w:b/>
          <w:sz w:val="24"/>
          <w:szCs w:val="24"/>
        </w:rPr>
        <w:t>Sykle til jobb</w:t>
      </w:r>
      <w:r w:rsidR="00E8302C" w:rsidRPr="00E8302C">
        <w:rPr>
          <w:rFonts w:eastAsia="Times New Roman" w:cs="Arial"/>
          <w:b/>
          <w:sz w:val="24"/>
          <w:szCs w:val="24"/>
        </w:rPr>
        <w:t>en fra 24. april til 16. juni</w:t>
      </w:r>
      <w:r w:rsidR="00E8302C">
        <w:rPr>
          <w:rFonts w:eastAsia="Times New Roman" w:cs="Arial"/>
          <w:sz w:val="24"/>
          <w:szCs w:val="24"/>
        </w:rPr>
        <w:t xml:space="preserve"> </w:t>
      </w:r>
      <w:r w:rsidR="00E8302C">
        <w:rPr>
          <w:rFonts w:eastAsia="Times New Roman" w:cs="Arial"/>
          <w:sz w:val="24"/>
          <w:szCs w:val="24"/>
        </w:rPr>
        <w:br/>
      </w:r>
      <w:r w:rsidRPr="0083112C">
        <w:rPr>
          <w:rFonts w:eastAsia="Times New Roman" w:cs="Arial"/>
          <w:sz w:val="24"/>
          <w:szCs w:val="24"/>
        </w:rPr>
        <w:t>Samarbeidet betaler for gratis deltagelse for alle so</w:t>
      </w:r>
      <w:r w:rsidR="00E8302C">
        <w:rPr>
          <w:rFonts w:eastAsia="Times New Roman" w:cs="Arial"/>
          <w:sz w:val="24"/>
          <w:szCs w:val="24"/>
        </w:rPr>
        <w:t>m bor eller jobber i Buskerudby</w:t>
      </w:r>
      <w:r w:rsidRPr="0083112C">
        <w:rPr>
          <w:rFonts w:eastAsia="Times New Roman" w:cs="Arial"/>
          <w:sz w:val="24"/>
          <w:szCs w:val="24"/>
        </w:rPr>
        <w:t xml:space="preserve">området, samt lokal trekning av en </w:t>
      </w:r>
      <w:proofErr w:type="spellStart"/>
      <w:r w:rsidRPr="0083112C">
        <w:rPr>
          <w:rFonts w:eastAsia="Times New Roman" w:cs="Arial"/>
          <w:sz w:val="24"/>
          <w:szCs w:val="24"/>
        </w:rPr>
        <w:t>elsykkel</w:t>
      </w:r>
      <w:proofErr w:type="spellEnd"/>
      <w:r w:rsidRPr="0083112C">
        <w:rPr>
          <w:rFonts w:eastAsia="Times New Roman" w:cs="Arial"/>
          <w:sz w:val="24"/>
          <w:szCs w:val="24"/>
        </w:rPr>
        <w:t xml:space="preserve"> til alle de som registrerer gange/jogging/sykkel/</w:t>
      </w:r>
      <w:proofErr w:type="spellStart"/>
      <w:r w:rsidRPr="0083112C">
        <w:rPr>
          <w:rFonts w:eastAsia="Times New Roman" w:cs="Arial"/>
          <w:sz w:val="24"/>
          <w:szCs w:val="24"/>
        </w:rPr>
        <w:t>elsykkel</w:t>
      </w:r>
      <w:proofErr w:type="spellEnd"/>
      <w:r w:rsidRPr="0083112C">
        <w:rPr>
          <w:rFonts w:eastAsia="Times New Roman" w:cs="Arial"/>
          <w:sz w:val="24"/>
          <w:szCs w:val="24"/>
        </w:rPr>
        <w:t xml:space="preserve"> til og fra jobb minst to dager i uka under kampanjeperioden. I tillegg får hver partner tilbud om </w:t>
      </w:r>
      <w:r w:rsidRPr="0083112C">
        <w:rPr>
          <w:rFonts w:eastAsia="Times New Roman" w:cs="Arial"/>
          <w:sz w:val="24"/>
          <w:szCs w:val="24"/>
        </w:rPr>
        <w:lastRenderedPageBreak/>
        <w:t xml:space="preserve">å benytte kr 4 000,- til lokale kampanjer. Alt dekkes av tiltak 2019-3.3.2 Kampanjer og annen tilrettelegging. </w:t>
      </w:r>
    </w:p>
    <w:p w14:paraId="4E5D71F6" w14:textId="7A841FE6" w:rsidR="0083112C" w:rsidRPr="0083112C" w:rsidRDefault="0083112C" w:rsidP="0083112C">
      <w:pPr>
        <w:tabs>
          <w:tab w:val="left" w:pos="2721"/>
        </w:tabs>
        <w:rPr>
          <w:rFonts w:eastAsia="Times New Roman" w:cs="Arial"/>
          <w:sz w:val="24"/>
          <w:szCs w:val="24"/>
        </w:rPr>
      </w:pPr>
      <w:r w:rsidRPr="00E8302C">
        <w:rPr>
          <w:rFonts w:eastAsia="Times New Roman" w:cs="Arial"/>
          <w:b/>
          <w:sz w:val="24"/>
          <w:szCs w:val="24"/>
        </w:rPr>
        <w:t>U-Go – Fra 2. til 31. mai</w:t>
      </w:r>
      <w:r w:rsidRPr="0083112C">
        <w:rPr>
          <w:rFonts w:eastAsia="Times New Roman" w:cs="Arial"/>
          <w:sz w:val="24"/>
          <w:szCs w:val="24"/>
        </w:rPr>
        <w:t xml:space="preserve">. </w:t>
      </w:r>
      <w:r w:rsidR="00E8302C">
        <w:rPr>
          <w:rFonts w:eastAsia="Times New Roman" w:cs="Arial"/>
          <w:sz w:val="24"/>
          <w:szCs w:val="24"/>
        </w:rPr>
        <w:br/>
      </w:r>
      <w:r w:rsidRPr="0083112C">
        <w:rPr>
          <w:rFonts w:eastAsia="Times New Roman" w:cs="Arial"/>
          <w:sz w:val="24"/>
          <w:szCs w:val="24"/>
        </w:rPr>
        <w:t>En lavters</w:t>
      </w:r>
      <w:r w:rsidR="00E8302C">
        <w:rPr>
          <w:rFonts w:eastAsia="Times New Roman" w:cs="Arial"/>
          <w:sz w:val="24"/>
          <w:szCs w:val="24"/>
        </w:rPr>
        <w:t xml:space="preserve">kel skolevei-aktivitetskampanje </w:t>
      </w:r>
      <w:r w:rsidRPr="0083112C">
        <w:rPr>
          <w:rFonts w:eastAsia="Times New Roman" w:cs="Arial"/>
          <w:sz w:val="24"/>
          <w:szCs w:val="24"/>
        </w:rPr>
        <w:t>til alle un</w:t>
      </w:r>
      <w:r w:rsidR="00E8302C">
        <w:rPr>
          <w:rFonts w:eastAsia="Times New Roman" w:cs="Arial"/>
          <w:sz w:val="24"/>
          <w:szCs w:val="24"/>
        </w:rPr>
        <w:t xml:space="preserve">gdomsskoleklasser i hele Norge. </w:t>
      </w:r>
      <w:r w:rsidRPr="0083112C">
        <w:rPr>
          <w:rFonts w:eastAsia="Times New Roman" w:cs="Arial"/>
          <w:sz w:val="24"/>
          <w:szCs w:val="24"/>
        </w:rPr>
        <w:t xml:space="preserve">Samarbeidet betaler kr 35 000,- for gratis deltagelse for alle ungdomsskolene i </w:t>
      </w:r>
      <w:proofErr w:type="spellStart"/>
      <w:r w:rsidRPr="0083112C">
        <w:rPr>
          <w:rFonts w:eastAsia="Times New Roman" w:cs="Arial"/>
          <w:sz w:val="24"/>
          <w:szCs w:val="24"/>
        </w:rPr>
        <w:t>Buskerudby</w:t>
      </w:r>
      <w:proofErr w:type="spellEnd"/>
      <w:r w:rsidRPr="0083112C">
        <w:rPr>
          <w:rFonts w:eastAsia="Times New Roman" w:cs="Arial"/>
          <w:sz w:val="24"/>
          <w:szCs w:val="24"/>
        </w:rPr>
        <w:t>-området. (Dekkes av tiltak 2019-3.3.2.)</w:t>
      </w:r>
    </w:p>
    <w:p w14:paraId="53BCD8C3" w14:textId="15EA2447" w:rsidR="00753334" w:rsidRPr="00972539" w:rsidRDefault="00972539" w:rsidP="00753334">
      <w:pPr>
        <w:tabs>
          <w:tab w:val="left" w:pos="2721"/>
        </w:tabs>
        <w:rPr>
          <w:rFonts w:eastAsia="Times New Roman" w:cs="Arial"/>
          <w:b/>
          <w:i/>
          <w:sz w:val="24"/>
          <w:szCs w:val="24"/>
        </w:rPr>
      </w:pPr>
      <w:r w:rsidRPr="00972539">
        <w:rPr>
          <w:rFonts w:eastAsia="Times New Roman" w:cs="Arial"/>
          <w:b/>
          <w:i/>
          <w:sz w:val="24"/>
          <w:szCs w:val="24"/>
        </w:rPr>
        <w:t xml:space="preserve">Forslag til konklusjon: </w:t>
      </w:r>
      <w:r w:rsidRPr="00972539">
        <w:rPr>
          <w:rFonts w:eastAsia="Times New Roman" w:cs="Arial"/>
          <w:i/>
          <w:sz w:val="24"/>
          <w:szCs w:val="24"/>
        </w:rPr>
        <w:t>Status tas til orientering</w:t>
      </w:r>
    </w:p>
    <w:p w14:paraId="29E89FC2" w14:textId="53D00C67" w:rsidR="005E4865" w:rsidRPr="00A95833" w:rsidRDefault="00A95833" w:rsidP="005C5999">
      <w:pPr>
        <w:rPr>
          <w:rFonts w:eastAsia="Times New Roman" w:cs="Arial"/>
          <w:sz w:val="24"/>
          <w:szCs w:val="24"/>
        </w:rPr>
      </w:pPr>
      <w:r>
        <w:rPr>
          <w:rFonts w:cs="Arial"/>
          <w:b/>
          <w:bCs/>
          <w:sz w:val="32"/>
          <w:szCs w:val="32"/>
          <w:lang w:eastAsia="nb-NO"/>
        </w:rPr>
        <w:t>Sak 2</w:t>
      </w:r>
      <w:r w:rsidR="00F6437D">
        <w:rPr>
          <w:rFonts w:cs="Arial"/>
          <w:b/>
          <w:bCs/>
          <w:sz w:val="32"/>
          <w:szCs w:val="32"/>
          <w:lang w:eastAsia="nb-NO"/>
        </w:rPr>
        <w:t>9</w:t>
      </w:r>
      <w:r w:rsidR="005C5999" w:rsidRPr="00EC1A49">
        <w:rPr>
          <w:rFonts w:cs="Arial"/>
          <w:b/>
          <w:bCs/>
          <w:sz w:val="32"/>
          <w:szCs w:val="32"/>
          <w:lang w:eastAsia="nb-NO"/>
        </w:rPr>
        <w:t>/19 Eventuelt</w:t>
      </w:r>
      <w:r w:rsidR="005C5999" w:rsidRPr="00EC1A49">
        <w:rPr>
          <w:rFonts w:cs="Arial"/>
          <w:b/>
          <w:bCs/>
          <w:sz w:val="32"/>
          <w:szCs w:val="32"/>
          <w:lang w:eastAsia="nb-NO"/>
        </w:rPr>
        <w:br/>
      </w:r>
    </w:p>
    <w:p w14:paraId="64DBDAF9" w14:textId="77777777" w:rsidR="00410015" w:rsidRDefault="00410015" w:rsidP="00563BDE">
      <w:pPr>
        <w:rPr>
          <w:rFonts w:ascii="Arial" w:hAnsi="Arial" w:cs="Arial"/>
          <w:b/>
          <w:bCs/>
          <w:lang w:eastAsia="nb-NO"/>
        </w:rPr>
      </w:pPr>
      <w:r>
        <w:rPr>
          <w:rFonts w:ascii="Arial" w:hAnsi="Arial" w:cs="Arial"/>
          <w:b/>
          <w:bCs/>
          <w:lang w:eastAsia="nb-NO"/>
        </w:rPr>
        <w:br/>
      </w:r>
    </w:p>
    <w:p w14:paraId="5320EDBE" w14:textId="77777777" w:rsidR="00116F00" w:rsidRDefault="00116F00">
      <w:pPr>
        <w:rPr>
          <w:rFonts w:ascii="Arial" w:hAnsi="Arial" w:cs="Arial"/>
          <w:b/>
          <w:bCs/>
          <w:lang w:eastAsia="nb-NO"/>
        </w:rPr>
      </w:pPr>
      <w:r>
        <w:rPr>
          <w:rFonts w:ascii="Arial" w:hAnsi="Arial" w:cs="Arial"/>
          <w:b/>
          <w:bCs/>
          <w:lang w:eastAsia="nb-NO"/>
        </w:rPr>
        <w:br w:type="page"/>
      </w:r>
    </w:p>
    <w:p w14:paraId="06D2B678" w14:textId="2141E944" w:rsidR="00A95833" w:rsidRDefault="00A95833" w:rsidP="00563BDE">
      <w:pPr>
        <w:rPr>
          <w:rFonts w:ascii="Arial" w:hAnsi="Arial" w:cs="Arial"/>
          <w:b/>
          <w:bCs/>
          <w:lang w:eastAsia="nb-NO"/>
        </w:rPr>
      </w:pPr>
      <w:r>
        <w:rPr>
          <w:rFonts w:ascii="Arial" w:hAnsi="Arial" w:cs="Arial"/>
          <w:b/>
          <w:bCs/>
          <w:lang w:eastAsia="nb-NO"/>
        </w:rPr>
        <w:lastRenderedPageBreak/>
        <w:t>Vedlegg 1</w:t>
      </w:r>
      <w:r w:rsidR="00121C7D">
        <w:rPr>
          <w:rFonts w:ascii="Arial" w:hAnsi="Arial" w:cs="Arial"/>
          <w:b/>
          <w:bCs/>
          <w:lang w:eastAsia="nb-NO"/>
        </w:rPr>
        <w:t xml:space="preserve"> (Til sak 23/19)</w:t>
      </w:r>
    </w:p>
    <w:p w14:paraId="228C5CF7" w14:textId="77777777" w:rsidR="00E8264C" w:rsidRPr="00C879B9" w:rsidRDefault="00E8264C" w:rsidP="00E8264C">
      <w:pPr>
        <w:pBdr>
          <w:top w:val="single" w:sz="4" w:space="1" w:color="auto"/>
          <w:left w:val="single" w:sz="4" w:space="4" w:color="auto"/>
          <w:bottom w:val="single" w:sz="4" w:space="1" w:color="auto"/>
          <w:right w:val="single" w:sz="4" w:space="4" w:color="auto"/>
        </w:pBdr>
        <w:tabs>
          <w:tab w:val="left" w:pos="5159"/>
        </w:tabs>
        <w:spacing w:after="0"/>
        <w:rPr>
          <w:rFonts w:ascii="Times New Roman" w:eastAsia="Times New Roman" w:hAnsi="Times New Roman" w:cs="Times New Roman"/>
          <w:b/>
        </w:rPr>
      </w:pPr>
    </w:p>
    <w:p w14:paraId="7DD7406D" w14:textId="77777777" w:rsidR="00E8264C" w:rsidRPr="00C879B9" w:rsidRDefault="00E8264C" w:rsidP="00E8264C">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nb-NO"/>
        </w:rPr>
      </w:pPr>
      <w:r w:rsidRPr="00C879B9">
        <w:rPr>
          <w:rFonts w:ascii="Times New Roman" w:eastAsia="Times New Roman" w:hAnsi="Times New Roman" w:cs="Times New Roman"/>
          <w:b/>
          <w:sz w:val="36"/>
          <w:szCs w:val="36"/>
          <w:lang w:eastAsia="nb-NO"/>
        </w:rPr>
        <w:t>Møtereferat ATM-utvalget</w:t>
      </w:r>
    </w:p>
    <w:p w14:paraId="45CF877D" w14:textId="77777777" w:rsidR="00E8264C" w:rsidRPr="00C879B9" w:rsidRDefault="00E8264C" w:rsidP="00E8264C">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nb-NO"/>
        </w:rPr>
      </w:pPr>
      <w:r w:rsidRPr="00C879B9">
        <w:rPr>
          <w:rFonts w:ascii="Times New Roman" w:eastAsia="Times New Roman" w:hAnsi="Times New Roman" w:cs="Times New Roman"/>
          <w:b/>
          <w:sz w:val="28"/>
          <w:szCs w:val="28"/>
          <w:lang w:eastAsia="nb-NO"/>
        </w:rPr>
        <w:t>Møte nr. 2/19</w:t>
      </w:r>
      <w:r w:rsidRPr="00C879B9">
        <w:rPr>
          <w:rFonts w:ascii="Times New Roman" w:eastAsia="Times New Roman" w:hAnsi="Times New Roman" w:cs="Times New Roman"/>
          <w:sz w:val="28"/>
          <w:szCs w:val="28"/>
          <w:lang w:eastAsia="nb-NO"/>
        </w:rPr>
        <w:t xml:space="preserve"> -</w:t>
      </w:r>
      <w:r w:rsidRPr="00C879B9">
        <w:rPr>
          <w:rFonts w:ascii="Times New Roman" w:eastAsia="Times New Roman" w:hAnsi="Times New Roman" w:cs="Times New Roman"/>
          <w:b/>
          <w:sz w:val="28"/>
          <w:szCs w:val="28"/>
          <w:lang w:eastAsia="nb-NO"/>
        </w:rPr>
        <w:t xml:space="preserve"> 05.04.2019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7340"/>
      </w:tblGrid>
      <w:tr w:rsidR="00E8264C" w:rsidRPr="00C879B9" w14:paraId="4A735842" w14:textId="77777777" w:rsidTr="00071AAE">
        <w:tc>
          <w:tcPr>
            <w:tcW w:w="1902" w:type="dxa"/>
            <w:tcBorders>
              <w:top w:val="single" w:sz="4" w:space="0" w:color="auto"/>
              <w:left w:val="single" w:sz="4" w:space="0" w:color="auto"/>
              <w:bottom w:val="single" w:sz="4" w:space="0" w:color="auto"/>
              <w:right w:val="single" w:sz="4" w:space="0" w:color="auto"/>
            </w:tcBorders>
          </w:tcPr>
          <w:p w14:paraId="458DA3D9" w14:textId="77777777" w:rsidR="00E8264C" w:rsidRPr="00C879B9" w:rsidRDefault="00E8264C" w:rsidP="00071AAE">
            <w:pPr>
              <w:spacing w:after="0"/>
              <w:rPr>
                <w:rFonts w:ascii="Times New Roman" w:eastAsia="Times New Roman" w:hAnsi="Times New Roman" w:cs="Times New Roman"/>
                <w:b/>
                <w:color w:val="000000"/>
                <w:sz w:val="24"/>
                <w:szCs w:val="24"/>
                <w:lang w:eastAsia="nb-NO"/>
              </w:rPr>
            </w:pPr>
            <w:r w:rsidRPr="00C879B9">
              <w:rPr>
                <w:rFonts w:ascii="Times New Roman" w:eastAsia="Times New Roman" w:hAnsi="Times New Roman" w:cs="Times New Roman"/>
                <w:b/>
                <w:color w:val="000000"/>
                <w:sz w:val="24"/>
                <w:szCs w:val="24"/>
                <w:lang w:eastAsia="nb-NO"/>
              </w:rPr>
              <w:t>Tilstede</w:t>
            </w:r>
          </w:p>
          <w:p w14:paraId="65D382B6"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7E4A79DF"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0A326696"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4A9644A9"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01D4DBC5"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5DFFB5E8"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35F27EF8"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32FDB9F9"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4AD4630B"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p w14:paraId="50E871D0"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p>
        </w:tc>
        <w:tc>
          <w:tcPr>
            <w:tcW w:w="7340" w:type="dxa"/>
            <w:tcBorders>
              <w:top w:val="single" w:sz="4" w:space="0" w:color="auto"/>
              <w:left w:val="single" w:sz="4" w:space="0" w:color="auto"/>
              <w:bottom w:val="single" w:sz="4" w:space="0" w:color="auto"/>
              <w:right w:val="single" w:sz="4" w:space="0" w:color="auto"/>
            </w:tcBorders>
          </w:tcPr>
          <w:p w14:paraId="00632A15" w14:textId="77777777" w:rsidR="00E8264C" w:rsidRPr="00C879B9" w:rsidRDefault="00E8264C" w:rsidP="00071AAE">
            <w:pPr>
              <w:spacing w:after="0"/>
              <w:rPr>
                <w:rFonts w:ascii="Times New Roman" w:eastAsia="Times New Roman" w:hAnsi="Times New Roman" w:cs="Times New Roman"/>
                <w:b/>
                <w:color w:val="000000"/>
                <w:sz w:val="24"/>
                <w:szCs w:val="24"/>
                <w:lang w:eastAsia="nb-NO"/>
              </w:rPr>
            </w:pPr>
            <w:r w:rsidRPr="00C879B9">
              <w:rPr>
                <w:rFonts w:ascii="Times New Roman" w:eastAsia="Times New Roman" w:hAnsi="Times New Roman" w:cs="Times New Roman"/>
                <w:b/>
                <w:color w:val="000000"/>
                <w:sz w:val="24"/>
                <w:szCs w:val="24"/>
                <w:lang w:eastAsia="nb-NO"/>
              </w:rPr>
              <w:t xml:space="preserve">ATM-utvalget: </w:t>
            </w:r>
          </w:p>
          <w:p w14:paraId="77522238"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Gunn Cecilie Ringdal, ordfører, Lier kommune (møteleder)</w:t>
            </w:r>
            <w:r w:rsidRPr="00C879B9">
              <w:rPr>
                <w:rFonts w:ascii="Times New Roman" w:eastAsia="Times New Roman" w:hAnsi="Times New Roman" w:cs="Times New Roman"/>
                <w:color w:val="000000"/>
                <w:sz w:val="24"/>
                <w:szCs w:val="24"/>
                <w:lang w:eastAsia="nb-NO"/>
              </w:rPr>
              <w:br/>
              <w:t xml:space="preserve">Tore Opdal Hansen, ordfører, Drammen kommune </w:t>
            </w:r>
          </w:p>
          <w:p w14:paraId="24F7C033"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Hans Kristian Sveaas, varaordfører, Øvre Eiker kommune</w:t>
            </w:r>
          </w:p>
          <w:p w14:paraId="4F951E26"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Bent Inge Bye, ordfører, Nedre Eiker kommune</w:t>
            </w:r>
            <w:r w:rsidRPr="00C879B9">
              <w:rPr>
                <w:rFonts w:ascii="Times New Roman" w:eastAsia="Times New Roman" w:hAnsi="Times New Roman" w:cs="Times New Roman"/>
                <w:color w:val="000000"/>
                <w:sz w:val="24"/>
                <w:szCs w:val="24"/>
                <w:lang w:eastAsia="nb-NO"/>
              </w:rPr>
              <w:br/>
              <w:t>Anne Kari Sand, ordfører, Kongsberg kommune</w:t>
            </w:r>
          </w:p>
          <w:p w14:paraId="26B2656F"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 xml:space="preserve">Rolf Helge Grønås, avdelingsdirektør, Statens vegvesen region sør </w:t>
            </w:r>
            <w:r>
              <w:rPr>
                <w:rFonts w:ascii="Times New Roman" w:eastAsia="Times New Roman" w:hAnsi="Times New Roman" w:cs="Times New Roman"/>
                <w:color w:val="000000"/>
                <w:sz w:val="24"/>
                <w:szCs w:val="24"/>
                <w:lang w:eastAsia="nb-NO"/>
              </w:rPr>
              <w:br/>
            </w:r>
            <w:proofErr w:type="spellStart"/>
            <w:r w:rsidRPr="00C879B9">
              <w:rPr>
                <w:rFonts w:ascii="Times New Roman" w:eastAsia="Times New Roman" w:hAnsi="Times New Roman" w:cs="Times New Roman"/>
                <w:color w:val="000000"/>
                <w:sz w:val="24"/>
                <w:szCs w:val="24"/>
                <w:lang w:eastAsia="nb-NO"/>
              </w:rPr>
              <w:t>Bjørne</w:t>
            </w:r>
            <w:proofErr w:type="spellEnd"/>
            <w:r w:rsidRPr="00C879B9">
              <w:rPr>
                <w:rFonts w:ascii="Times New Roman" w:eastAsia="Times New Roman" w:hAnsi="Times New Roman" w:cs="Times New Roman"/>
                <w:color w:val="000000"/>
                <w:sz w:val="24"/>
                <w:szCs w:val="24"/>
                <w:lang w:eastAsia="nb-NO"/>
              </w:rPr>
              <w:t xml:space="preserve"> Grimsrud, ass. vegdirektør, Vegdirektoratet, Statens vegvesen</w:t>
            </w:r>
            <w:r w:rsidRPr="00C879B9">
              <w:rPr>
                <w:rFonts w:ascii="Times New Roman" w:eastAsia="Times New Roman" w:hAnsi="Times New Roman" w:cs="Times New Roman"/>
                <w:color w:val="000000"/>
                <w:sz w:val="24"/>
                <w:szCs w:val="24"/>
                <w:lang w:eastAsia="nb-NO"/>
              </w:rPr>
              <w:br/>
            </w:r>
            <w:r w:rsidRPr="00C879B9">
              <w:rPr>
                <w:rFonts w:ascii="Times New Roman" w:eastAsia="Times New Roman" w:hAnsi="Times New Roman" w:cs="Times New Roman"/>
                <w:color w:val="000000"/>
                <w:sz w:val="24"/>
                <w:szCs w:val="24"/>
                <w:lang w:eastAsia="nb-NO"/>
              </w:rPr>
              <w:br/>
            </w:r>
            <w:r w:rsidRPr="00C879B9">
              <w:rPr>
                <w:rFonts w:ascii="Times New Roman" w:eastAsia="Times New Roman" w:hAnsi="Times New Roman" w:cs="Times New Roman"/>
                <w:b/>
                <w:color w:val="000000"/>
                <w:sz w:val="24"/>
                <w:szCs w:val="24"/>
                <w:lang w:eastAsia="nb-NO"/>
              </w:rPr>
              <w:t>Fra administrasjonen:</w:t>
            </w:r>
            <w:r w:rsidRPr="00C879B9">
              <w:rPr>
                <w:rFonts w:ascii="Times New Roman" w:eastAsia="Times New Roman" w:hAnsi="Times New Roman" w:cs="Times New Roman"/>
                <w:color w:val="000000"/>
                <w:sz w:val="24"/>
                <w:szCs w:val="24"/>
                <w:lang w:eastAsia="nb-NO"/>
              </w:rPr>
              <w:br/>
              <w:t>Truls Hvitstein, rådmann, Nedre Eiker kommune</w:t>
            </w:r>
            <w:r w:rsidRPr="00C879B9">
              <w:rPr>
                <w:rFonts w:ascii="Times New Roman" w:eastAsia="Times New Roman" w:hAnsi="Times New Roman" w:cs="Times New Roman"/>
                <w:color w:val="000000"/>
                <w:sz w:val="24"/>
                <w:szCs w:val="24"/>
                <w:lang w:eastAsia="nb-NO"/>
              </w:rPr>
              <w:br/>
              <w:t>Jens Sveaass, kommunalsjef, Kongsberg kommune</w:t>
            </w:r>
          </w:p>
          <w:p w14:paraId="24EA0DB2"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 xml:space="preserve">Trond </w:t>
            </w:r>
            <w:proofErr w:type="spellStart"/>
            <w:r w:rsidRPr="00C879B9">
              <w:rPr>
                <w:rFonts w:ascii="Times New Roman" w:eastAsia="Times New Roman" w:hAnsi="Times New Roman" w:cs="Times New Roman"/>
                <w:color w:val="000000"/>
                <w:sz w:val="24"/>
                <w:szCs w:val="24"/>
                <w:lang w:eastAsia="nb-NO"/>
              </w:rPr>
              <w:t>Julin</w:t>
            </w:r>
            <w:proofErr w:type="spellEnd"/>
            <w:r w:rsidRPr="00C879B9">
              <w:rPr>
                <w:rFonts w:ascii="Times New Roman" w:eastAsia="Times New Roman" w:hAnsi="Times New Roman" w:cs="Times New Roman"/>
                <w:color w:val="000000"/>
                <w:sz w:val="24"/>
                <w:szCs w:val="24"/>
                <w:lang w:eastAsia="nb-NO"/>
              </w:rPr>
              <w:t>, rådmann, Drammen kommune</w:t>
            </w:r>
            <w:r w:rsidRPr="00C879B9">
              <w:rPr>
                <w:rFonts w:ascii="Times New Roman" w:eastAsia="Times New Roman" w:hAnsi="Times New Roman" w:cs="Times New Roman"/>
                <w:color w:val="000000"/>
                <w:sz w:val="24"/>
                <w:szCs w:val="24"/>
                <w:lang w:eastAsia="nb-NO"/>
              </w:rPr>
              <w:br/>
              <w:t>Jon Arvid Fossum, planlegger, Lier kommune</w:t>
            </w:r>
            <w:r w:rsidRPr="00C879B9">
              <w:rPr>
                <w:rFonts w:ascii="Times New Roman" w:eastAsia="Times New Roman" w:hAnsi="Times New Roman" w:cs="Times New Roman"/>
                <w:color w:val="000000"/>
                <w:sz w:val="24"/>
                <w:szCs w:val="24"/>
                <w:lang w:eastAsia="nb-NO"/>
              </w:rPr>
              <w:br/>
              <w:t>Øivind Hustad, planlegger, Øvre Eiker kommune</w:t>
            </w:r>
          </w:p>
          <w:p w14:paraId="421C2C3F"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b/>
                <w:color w:val="000000"/>
                <w:sz w:val="24"/>
                <w:szCs w:val="24"/>
                <w:lang w:eastAsia="nb-NO"/>
              </w:rPr>
              <w:br/>
              <w:t>Fra sekretariatet:</w:t>
            </w:r>
          </w:p>
          <w:p w14:paraId="4DDA4AC5"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 xml:space="preserve">David Ramslien, daglig leder </w:t>
            </w:r>
            <w:proofErr w:type="spellStart"/>
            <w:r w:rsidRPr="00C879B9">
              <w:rPr>
                <w:rFonts w:ascii="Times New Roman" w:eastAsia="Times New Roman" w:hAnsi="Times New Roman" w:cs="Times New Roman"/>
                <w:color w:val="000000"/>
                <w:sz w:val="24"/>
                <w:szCs w:val="24"/>
                <w:lang w:eastAsia="nb-NO"/>
              </w:rPr>
              <w:t>Buskerudbysamarbeidet</w:t>
            </w:r>
            <w:proofErr w:type="spellEnd"/>
            <w:r w:rsidRPr="00C879B9">
              <w:rPr>
                <w:rFonts w:ascii="Times New Roman" w:eastAsia="Times New Roman" w:hAnsi="Times New Roman" w:cs="Times New Roman"/>
                <w:color w:val="000000"/>
                <w:sz w:val="24"/>
                <w:szCs w:val="24"/>
                <w:lang w:eastAsia="nb-NO"/>
              </w:rPr>
              <w:br/>
              <w:t>Gun Kjenseth, prosjektleder by-/ og stedsutvikling</w:t>
            </w:r>
            <w:r w:rsidRPr="00C879B9">
              <w:rPr>
                <w:rFonts w:ascii="Times New Roman" w:eastAsia="Times New Roman" w:hAnsi="Times New Roman" w:cs="Times New Roman"/>
                <w:color w:val="000000"/>
                <w:sz w:val="24"/>
                <w:szCs w:val="24"/>
                <w:lang w:eastAsia="nb-NO"/>
              </w:rPr>
              <w:br/>
              <w:t>Ingunn Larsen, prosjektleder kommunikasjon</w:t>
            </w:r>
          </w:p>
        </w:tc>
      </w:tr>
      <w:tr w:rsidR="00E8264C" w:rsidRPr="00C879B9" w14:paraId="4E5E2426" w14:textId="77777777" w:rsidTr="00071AAE">
        <w:tc>
          <w:tcPr>
            <w:tcW w:w="1902" w:type="dxa"/>
            <w:tcBorders>
              <w:top w:val="single" w:sz="4" w:space="0" w:color="auto"/>
              <w:left w:val="single" w:sz="4" w:space="0" w:color="auto"/>
              <w:bottom w:val="single" w:sz="4" w:space="0" w:color="auto"/>
              <w:right w:val="single" w:sz="4" w:space="0" w:color="auto"/>
            </w:tcBorders>
            <w:hideMark/>
          </w:tcPr>
          <w:p w14:paraId="460DBD02" w14:textId="77777777" w:rsidR="00E8264C" w:rsidRPr="00C879B9" w:rsidRDefault="00E8264C" w:rsidP="00071AAE">
            <w:pPr>
              <w:spacing w:after="0"/>
              <w:rPr>
                <w:rFonts w:ascii="Times New Roman" w:eastAsia="Times New Roman" w:hAnsi="Times New Roman" w:cs="Times New Roman"/>
                <w:b/>
                <w:color w:val="000000"/>
                <w:sz w:val="24"/>
                <w:szCs w:val="24"/>
                <w:lang w:eastAsia="nb-NO"/>
              </w:rPr>
            </w:pPr>
            <w:r w:rsidRPr="00C879B9">
              <w:rPr>
                <w:rFonts w:ascii="Times New Roman" w:eastAsia="Times New Roman" w:hAnsi="Times New Roman" w:cs="Times New Roman"/>
                <w:b/>
                <w:color w:val="000000"/>
                <w:sz w:val="24"/>
                <w:szCs w:val="24"/>
                <w:lang w:eastAsia="nb-NO"/>
              </w:rPr>
              <w:t>Forfall</w:t>
            </w:r>
          </w:p>
        </w:tc>
        <w:tc>
          <w:tcPr>
            <w:tcW w:w="7340" w:type="dxa"/>
            <w:tcBorders>
              <w:top w:val="single" w:sz="4" w:space="0" w:color="auto"/>
              <w:left w:val="single" w:sz="4" w:space="0" w:color="auto"/>
              <w:bottom w:val="single" w:sz="4" w:space="0" w:color="auto"/>
              <w:right w:val="single" w:sz="4" w:space="0" w:color="auto"/>
            </w:tcBorders>
            <w:hideMark/>
          </w:tcPr>
          <w:p w14:paraId="1818D82F"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Ove Skovdahl, seksjonssjef, Regional samhandling øst, Jernbane-direktoratet</w:t>
            </w:r>
          </w:p>
          <w:p w14:paraId="0C2A507B"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 xml:space="preserve">Gunhild Dalaker </w:t>
            </w:r>
            <w:proofErr w:type="spellStart"/>
            <w:r w:rsidRPr="00C879B9">
              <w:rPr>
                <w:rFonts w:ascii="Times New Roman" w:eastAsia="Times New Roman" w:hAnsi="Times New Roman" w:cs="Times New Roman"/>
                <w:color w:val="000000"/>
                <w:sz w:val="24"/>
                <w:szCs w:val="24"/>
                <w:lang w:eastAsia="nb-NO"/>
              </w:rPr>
              <w:t>Tøseth</w:t>
            </w:r>
            <w:proofErr w:type="spellEnd"/>
            <w:r w:rsidRPr="00C879B9">
              <w:rPr>
                <w:rFonts w:ascii="Times New Roman" w:eastAsia="Times New Roman" w:hAnsi="Times New Roman" w:cs="Times New Roman"/>
                <w:color w:val="000000"/>
                <w:sz w:val="24"/>
                <w:szCs w:val="24"/>
                <w:lang w:eastAsia="nb-NO"/>
              </w:rPr>
              <w:t>, avdelingsdirektør fylkesmannen i Oslo og Viken</w:t>
            </w:r>
            <w:r w:rsidRPr="00C879B9">
              <w:rPr>
                <w:rFonts w:ascii="Times New Roman" w:eastAsia="Times New Roman" w:hAnsi="Times New Roman" w:cs="Times New Roman"/>
                <w:color w:val="000000"/>
                <w:sz w:val="24"/>
                <w:szCs w:val="24"/>
                <w:lang w:eastAsia="nb-NO"/>
              </w:rPr>
              <w:br/>
              <w:t>Roger Ryberg, fylkesordfører, Buskerud fylkeskommune</w:t>
            </w:r>
          </w:p>
        </w:tc>
      </w:tr>
      <w:tr w:rsidR="00E8264C" w:rsidRPr="00C879B9" w14:paraId="5040A87C" w14:textId="77777777" w:rsidTr="00071AAE">
        <w:tc>
          <w:tcPr>
            <w:tcW w:w="1902" w:type="dxa"/>
            <w:tcBorders>
              <w:top w:val="single" w:sz="4" w:space="0" w:color="auto"/>
              <w:left w:val="single" w:sz="4" w:space="0" w:color="auto"/>
              <w:bottom w:val="single" w:sz="4" w:space="0" w:color="auto"/>
              <w:right w:val="single" w:sz="4" w:space="0" w:color="auto"/>
            </w:tcBorders>
            <w:hideMark/>
          </w:tcPr>
          <w:p w14:paraId="0C9D98C1" w14:textId="77777777" w:rsidR="00E8264C" w:rsidRPr="00C879B9" w:rsidRDefault="00E8264C" w:rsidP="00071AAE">
            <w:pPr>
              <w:spacing w:after="0"/>
              <w:rPr>
                <w:rFonts w:ascii="Times New Roman" w:eastAsia="Times New Roman" w:hAnsi="Times New Roman" w:cs="Times New Roman"/>
                <w:b/>
                <w:color w:val="000000"/>
                <w:sz w:val="24"/>
                <w:szCs w:val="24"/>
                <w:lang w:eastAsia="nb-NO"/>
              </w:rPr>
            </w:pPr>
            <w:r w:rsidRPr="00C879B9">
              <w:rPr>
                <w:rFonts w:ascii="Times New Roman" w:eastAsia="Times New Roman" w:hAnsi="Times New Roman" w:cs="Times New Roman"/>
                <w:b/>
                <w:color w:val="000000"/>
                <w:sz w:val="24"/>
                <w:szCs w:val="24"/>
                <w:lang w:eastAsia="nb-NO"/>
              </w:rPr>
              <w:t>Møtested</w:t>
            </w:r>
          </w:p>
        </w:tc>
        <w:tc>
          <w:tcPr>
            <w:tcW w:w="7340" w:type="dxa"/>
            <w:tcBorders>
              <w:top w:val="single" w:sz="4" w:space="0" w:color="auto"/>
              <w:left w:val="single" w:sz="4" w:space="0" w:color="auto"/>
              <w:bottom w:val="single" w:sz="4" w:space="0" w:color="auto"/>
              <w:right w:val="single" w:sz="4" w:space="0" w:color="auto"/>
            </w:tcBorders>
            <w:hideMark/>
          </w:tcPr>
          <w:p w14:paraId="14F9DA84"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Formannskapssalen, Drammen rådhus, Drammen</w:t>
            </w:r>
          </w:p>
        </w:tc>
      </w:tr>
      <w:tr w:rsidR="00E8264C" w:rsidRPr="00C879B9" w14:paraId="2EEBE15E" w14:textId="77777777" w:rsidTr="00071AAE">
        <w:tc>
          <w:tcPr>
            <w:tcW w:w="1902" w:type="dxa"/>
            <w:tcBorders>
              <w:top w:val="single" w:sz="4" w:space="0" w:color="auto"/>
              <w:left w:val="single" w:sz="4" w:space="0" w:color="auto"/>
              <w:bottom w:val="single" w:sz="4" w:space="0" w:color="auto"/>
              <w:right w:val="single" w:sz="4" w:space="0" w:color="auto"/>
            </w:tcBorders>
          </w:tcPr>
          <w:p w14:paraId="5B8C6F2B" w14:textId="77777777" w:rsidR="00E8264C" w:rsidRPr="00C879B9" w:rsidRDefault="00E8264C" w:rsidP="00071AAE">
            <w:pPr>
              <w:spacing w:after="0"/>
              <w:rPr>
                <w:rFonts w:ascii="Times New Roman" w:eastAsia="Times New Roman" w:hAnsi="Times New Roman" w:cs="Times New Roman"/>
                <w:b/>
                <w:color w:val="000000"/>
                <w:sz w:val="24"/>
                <w:szCs w:val="24"/>
                <w:lang w:eastAsia="nb-NO"/>
              </w:rPr>
            </w:pPr>
            <w:r w:rsidRPr="00C879B9">
              <w:rPr>
                <w:rFonts w:ascii="Times New Roman" w:eastAsia="Times New Roman" w:hAnsi="Times New Roman" w:cs="Times New Roman"/>
                <w:b/>
                <w:color w:val="000000"/>
                <w:sz w:val="24"/>
                <w:szCs w:val="24"/>
                <w:lang w:eastAsia="nb-NO"/>
              </w:rPr>
              <w:t>Tidspunkt</w:t>
            </w:r>
          </w:p>
        </w:tc>
        <w:tc>
          <w:tcPr>
            <w:tcW w:w="7340" w:type="dxa"/>
            <w:tcBorders>
              <w:top w:val="single" w:sz="4" w:space="0" w:color="auto"/>
              <w:left w:val="single" w:sz="4" w:space="0" w:color="auto"/>
              <w:bottom w:val="single" w:sz="4" w:space="0" w:color="auto"/>
              <w:right w:val="single" w:sz="4" w:space="0" w:color="auto"/>
            </w:tcBorders>
          </w:tcPr>
          <w:p w14:paraId="3591A175" w14:textId="77777777" w:rsidR="00E8264C" w:rsidRPr="00C879B9" w:rsidRDefault="00E8264C" w:rsidP="00071AAE">
            <w:pPr>
              <w:spacing w:after="0"/>
              <w:rPr>
                <w:rFonts w:ascii="Times New Roman" w:eastAsia="Times New Roman" w:hAnsi="Times New Roman" w:cs="Times New Roman"/>
                <w:color w:val="000000"/>
                <w:sz w:val="24"/>
                <w:szCs w:val="24"/>
                <w:lang w:eastAsia="nb-NO"/>
              </w:rPr>
            </w:pPr>
            <w:r w:rsidRPr="00C879B9">
              <w:rPr>
                <w:rFonts w:ascii="Times New Roman" w:eastAsia="Times New Roman" w:hAnsi="Times New Roman" w:cs="Times New Roman"/>
                <w:color w:val="000000"/>
                <w:sz w:val="24"/>
                <w:szCs w:val="24"/>
                <w:lang w:eastAsia="nb-NO"/>
              </w:rPr>
              <w:t xml:space="preserve">Fredag 5. april 2019 </w:t>
            </w:r>
            <w:proofErr w:type="spellStart"/>
            <w:r w:rsidRPr="00C879B9">
              <w:rPr>
                <w:rFonts w:ascii="Times New Roman" w:eastAsia="Times New Roman" w:hAnsi="Times New Roman" w:cs="Times New Roman"/>
                <w:color w:val="000000"/>
                <w:sz w:val="24"/>
                <w:szCs w:val="24"/>
                <w:lang w:eastAsia="nb-NO"/>
              </w:rPr>
              <w:t>kl</w:t>
            </w:r>
            <w:proofErr w:type="spellEnd"/>
            <w:r w:rsidRPr="00C879B9">
              <w:rPr>
                <w:rFonts w:ascii="Times New Roman" w:eastAsia="Times New Roman" w:hAnsi="Times New Roman" w:cs="Times New Roman"/>
                <w:color w:val="000000"/>
                <w:sz w:val="24"/>
                <w:szCs w:val="24"/>
                <w:lang w:eastAsia="nb-NO"/>
              </w:rPr>
              <w:t xml:space="preserve"> 11:00 – 13:00</w:t>
            </w:r>
          </w:p>
        </w:tc>
      </w:tr>
    </w:tbl>
    <w:p w14:paraId="2A31A127" w14:textId="77777777" w:rsidR="00E8264C" w:rsidRPr="00C879B9" w:rsidRDefault="00E8264C" w:rsidP="00E8264C">
      <w:pPr>
        <w:pStyle w:val="Default"/>
        <w:rPr>
          <w:rFonts w:eastAsia="Times New Roman"/>
          <w:lang w:eastAsia="nb-NO"/>
        </w:rPr>
      </w:pPr>
    </w:p>
    <w:p w14:paraId="4D000C04" w14:textId="77777777" w:rsidR="00E8264C" w:rsidRDefault="00E8264C" w:rsidP="00E8264C">
      <w:pPr>
        <w:pStyle w:val="Default"/>
        <w:rPr>
          <w:rFonts w:eastAsia="Times New Roman" w:cs="Arial"/>
        </w:rPr>
      </w:pPr>
      <w:r w:rsidRPr="00C879B9">
        <w:rPr>
          <w:rFonts w:eastAsia="Times New Roman"/>
          <w:lang w:eastAsia="nb-NO"/>
        </w:rPr>
        <w:t>Innkalling og dagsorden godkjent.</w:t>
      </w:r>
      <w:r w:rsidRPr="00C879B9">
        <w:rPr>
          <w:rFonts w:eastAsia="Times New Roman"/>
          <w:sz w:val="22"/>
          <w:szCs w:val="22"/>
          <w:lang w:eastAsia="nb-NO"/>
        </w:rPr>
        <w:br/>
      </w:r>
      <w:r w:rsidRPr="00C879B9">
        <w:rPr>
          <w:rFonts w:eastAsia="Times New Roman"/>
          <w:b/>
          <w:sz w:val="22"/>
          <w:szCs w:val="22"/>
          <w:lang w:eastAsia="nb-NO"/>
        </w:rPr>
        <w:br/>
      </w:r>
      <w:r w:rsidRPr="00C879B9">
        <w:rPr>
          <w:rFonts w:eastAsia="Times New Roman"/>
          <w:b/>
          <w:sz w:val="28"/>
          <w:szCs w:val="28"/>
          <w:lang w:eastAsia="nb-NO"/>
        </w:rPr>
        <w:t xml:space="preserve">Sak 14/19 Referat fra møte </w:t>
      </w:r>
      <w:r>
        <w:rPr>
          <w:rFonts w:eastAsia="Times New Roman"/>
          <w:b/>
          <w:bCs/>
          <w:iCs/>
          <w:sz w:val="28"/>
          <w:szCs w:val="28"/>
          <w:lang w:eastAsia="nb-NO"/>
        </w:rPr>
        <w:t>15. februar</w:t>
      </w:r>
      <w:r w:rsidRPr="00C879B9">
        <w:rPr>
          <w:rFonts w:eastAsia="Times New Roman"/>
          <w:b/>
          <w:bCs/>
          <w:iCs/>
          <w:sz w:val="28"/>
          <w:szCs w:val="28"/>
          <w:lang w:eastAsia="nb-NO"/>
        </w:rPr>
        <w:t xml:space="preserve"> 2019.</w:t>
      </w:r>
      <w:r w:rsidRPr="00C879B9">
        <w:rPr>
          <w:rFonts w:eastAsia="Times New Roman"/>
          <w:b/>
          <w:bCs/>
          <w:i/>
          <w:iCs/>
          <w:lang w:eastAsia="nb-NO"/>
        </w:rPr>
        <w:br/>
      </w:r>
      <w:r w:rsidRPr="00C879B9">
        <w:rPr>
          <w:rFonts w:eastAsia="Times New Roman"/>
          <w:b/>
          <w:bCs/>
          <w:i/>
          <w:iCs/>
          <w:lang w:eastAsia="nb-NO"/>
        </w:rPr>
        <w:br/>
        <w:t xml:space="preserve">Konklusjon: </w:t>
      </w:r>
      <w:r>
        <w:rPr>
          <w:rFonts w:eastAsia="Times New Roman"/>
          <w:bCs/>
          <w:i/>
          <w:iCs/>
          <w:lang w:eastAsia="nb-NO"/>
        </w:rPr>
        <w:t>Referatet godkjent</w:t>
      </w:r>
      <w:r w:rsidRPr="003E3723">
        <w:rPr>
          <w:rFonts w:ascii="Arial" w:eastAsia="Times New Roman" w:hAnsi="Arial" w:cs="Arial"/>
          <w:b/>
          <w:bCs/>
          <w:i/>
          <w:iCs/>
          <w:lang w:eastAsia="nb-NO"/>
        </w:rPr>
        <w:br/>
      </w:r>
      <w:r>
        <w:rPr>
          <w:rFonts w:cs="Arial"/>
          <w:b/>
          <w:bCs/>
          <w:sz w:val="32"/>
          <w:szCs w:val="32"/>
          <w:lang w:eastAsia="nb-NO"/>
        </w:rPr>
        <w:br/>
      </w:r>
      <w:r w:rsidRPr="00EC1A49">
        <w:rPr>
          <w:rFonts w:cs="Arial"/>
          <w:b/>
          <w:bCs/>
          <w:sz w:val="32"/>
          <w:szCs w:val="32"/>
          <w:lang w:eastAsia="nb-NO"/>
        </w:rPr>
        <w:t xml:space="preserve">Sak </w:t>
      </w:r>
      <w:r>
        <w:rPr>
          <w:rFonts w:cs="Arial"/>
          <w:b/>
          <w:bCs/>
          <w:sz w:val="32"/>
          <w:szCs w:val="32"/>
          <w:lang w:eastAsia="nb-NO"/>
        </w:rPr>
        <w:t>15</w:t>
      </w:r>
      <w:r w:rsidRPr="00EC1A49">
        <w:rPr>
          <w:rFonts w:cs="Arial"/>
          <w:b/>
          <w:bCs/>
          <w:sz w:val="32"/>
          <w:szCs w:val="32"/>
          <w:lang w:eastAsia="nb-NO"/>
        </w:rPr>
        <w:t>/19</w:t>
      </w:r>
      <w:r w:rsidRPr="00EC1A49">
        <w:rPr>
          <w:sz w:val="32"/>
          <w:szCs w:val="32"/>
        </w:rPr>
        <w:t xml:space="preserve"> </w:t>
      </w:r>
      <w:r w:rsidRPr="00EC1A49">
        <w:rPr>
          <w:rFonts w:cs="Arial"/>
          <w:b/>
          <w:bCs/>
          <w:sz w:val="32"/>
          <w:szCs w:val="32"/>
          <w:lang w:eastAsia="nb-NO"/>
        </w:rPr>
        <w:t xml:space="preserve">Status </w:t>
      </w:r>
      <w:proofErr w:type="spellStart"/>
      <w:r w:rsidRPr="00EC1A49">
        <w:rPr>
          <w:rFonts w:cs="Arial"/>
          <w:b/>
          <w:bCs/>
          <w:sz w:val="32"/>
          <w:szCs w:val="32"/>
          <w:lang w:eastAsia="nb-NO"/>
        </w:rPr>
        <w:t>Buskerudbypakke</w:t>
      </w:r>
      <w:proofErr w:type="spellEnd"/>
      <w:r w:rsidRPr="00EC1A49">
        <w:rPr>
          <w:rFonts w:cs="Arial"/>
          <w:b/>
          <w:bCs/>
          <w:sz w:val="32"/>
          <w:szCs w:val="32"/>
          <w:lang w:eastAsia="nb-NO"/>
        </w:rPr>
        <w:t xml:space="preserve"> 2</w:t>
      </w:r>
      <w:r>
        <w:rPr>
          <w:rFonts w:cs="Arial"/>
          <w:b/>
          <w:bCs/>
          <w:sz w:val="32"/>
          <w:szCs w:val="32"/>
          <w:lang w:eastAsia="nb-NO"/>
        </w:rPr>
        <w:t>/byvekstavtale</w:t>
      </w:r>
      <w:r w:rsidRPr="00EC1A49">
        <w:rPr>
          <w:rFonts w:cs="Arial"/>
          <w:b/>
          <w:bCs/>
          <w:sz w:val="32"/>
          <w:szCs w:val="32"/>
          <w:lang w:eastAsia="nb-NO"/>
        </w:rPr>
        <w:t xml:space="preserve"> </w:t>
      </w:r>
      <w:r w:rsidRPr="00EC1A49">
        <w:rPr>
          <w:rFonts w:eastAsia="Times New Roman" w:cs="Arial"/>
          <w:b/>
        </w:rPr>
        <w:br/>
      </w:r>
      <w:r>
        <w:rPr>
          <w:rFonts w:eastAsia="Times New Roman" w:cs="Arial"/>
          <w:b/>
        </w:rPr>
        <w:br/>
      </w:r>
      <w:r w:rsidRPr="00EB3BF3">
        <w:rPr>
          <w:rFonts w:eastAsia="Times New Roman" w:cs="Arial"/>
        </w:rPr>
        <w:t>Rolf David Ramslien orienterte om status i arbeidet med Buskerudbypakke2.</w:t>
      </w:r>
      <w:r>
        <w:rPr>
          <w:rFonts w:eastAsia="Times New Roman" w:cs="Arial"/>
        </w:rPr>
        <w:t xml:space="preserve"> </w:t>
      </w:r>
    </w:p>
    <w:p w14:paraId="15D9CDCC" w14:textId="77777777" w:rsidR="00E8264C" w:rsidRDefault="00E8264C" w:rsidP="00E8264C">
      <w:pPr>
        <w:pStyle w:val="Default"/>
        <w:rPr>
          <w:rFonts w:eastAsia="Times New Roman" w:cs="Arial"/>
        </w:rPr>
      </w:pPr>
      <w:r>
        <w:rPr>
          <w:rFonts w:eastAsia="Times New Roman" w:cs="Arial"/>
        </w:rPr>
        <w:t xml:space="preserve">Statens Vegvesen har oversendt alle nødvendige dokumenter til Samferdselsdepartementet. </w:t>
      </w:r>
      <w:r w:rsidRPr="00DA1A86">
        <w:rPr>
          <w:rFonts w:eastAsia="Times New Roman" w:cs="Arial"/>
        </w:rPr>
        <w:t>Kvalit</w:t>
      </w:r>
      <w:r>
        <w:rPr>
          <w:rFonts w:eastAsia="Times New Roman" w:cs="Arial"/>
        </w:rPr>
        <w:t xml:space="preserve">etssikringen (KS2) vil bli avsluttet </w:t>
      </w:r>
      <w:r w:rsidRPr="00DA1A86">
        <w:rPr>
          <w:rFonts w:eastAsia="Times New Roman" w:cs="Arial"/>
        </w:rPr>
        <w:t>før påske</w:t>
      </w:r>
      <w:r>
        <w:rPr>
          <w:rFonts w:eastAsia="Times New Roman" w:cs="Arial"/>
        </w:rPr>
        <w:t xml:space="preserve">, det har vært gjennomført flere KS2 møter. </w:t>
      </w:r>
      <w:r>
        <w:rPr>
          <w:rFonts w:eastAsia="Times New Roman" w:cs="Arial"/>
        </w:rPr>
        <w:br/>
      </w:r>
    </w:p>
    <w:p w14:paraId="5FB8C481" w14:textId="77777777" w:rsidR="00E8264C" w:rsidRPr="003B5571" w:rsidRDefault="00E8264C" w:rsidP="00E8264C">
      <w:pPr>
        <w:pStyle w:val="Default"/>
        <w:rPr>
          <w:rFonts w:eastAsia="Times New Roman"/>
        </w:rPr>
      </w:pPr>
      <w:r w:rsidRPr="003B5571">
        <w:rPr>
          <w:rFonts w:eastAsia="Times New Roman"/>
        </w:rPr>
        <w:lastRenderedPageBreak/>
        <w:t xml:space="preserve">Rolf Helge Grønås orienterte om arbeidet med detaljplanlegging av bomsystem. De fleste bompunktene vil kunne plasseres på veggrunn. Ikke nødvendig med regulering for å plassere bompunktene, men kan være behov for reguleringer/avtaler med private for </w:t>
      </w:r>
      <w:proofErr w:type="spellStart"/>
      <w:r w:rsidRPr="003B5571">
        <w:rPr>
          <w:rFonts w:eastAsia="Times New Roman"/>
        </w:rPr>
        <w:t>tilleggsanlegg</w:t>
      </w:r>
      <w:proofErr w:type="spellEnd"/>
      <w:r w:rsidRPr="003B5571">
        <w:rPr>
          <w:rFonts w:eastAsia="Times New Roman"/>
        </w:rPr>
        <w:t xml:space="preserve"> for strøm etc. på noen bompunkt. </w:t>
      </w:r>
    </w:p>
    <w:p w14:paraId="4E5767F2" w14:textId="77777777" w:rsidR="00E8264C" w:rsidRPr="003B5571" w:rsidRDefault="00E8264C" w:rsidP="00E8264C">
      <w:pPr>
        <w:pStyle w:val="Default"/>
        <w:rPr>
          <w:rFonts w:eastAsia="Times New Roman"/>
        </w:rPr>
      </w:pPr>
    </w:p>
    <w:p w14:paraId="0A3B9C03" w14:textId="77777777" w:rsidR="00E8264C" w:rsidRPr="003B5571" w:rsidRDefault="00E8264C" w:rsidP="00E8264C">
      <w:pPr>
        <w:pStyle w:val="Default"/>
        <w:rPr>
          <w:rFonts w:eastAsia="Times New Roman"/>
        </w:rPr>
      </w:pPr>
      <w:r w:rsidRPr="003B5571">
        <w:rPr>
          <w:rFonts w:eastAsia="Times New Roman"/>
          <w:b/>
        </w:rPr>
        <w:t xml:space="preserve">Drøfting i møtet </w:t>
      </w:r>
      <w:r w:rsidRPr="003B5571">
        <w:rPr>
          <w:rFonts w:eastAsia="Times New Roman"/>
          <w:b/>
        </w:rPr>
        <w:br/>
      </w:r>
      <w:proofErr w:type="spellStart"/>
      <w:r w:rsidRPr="003B5571">
        <w:rPr>
          <w:rFonts w:eastAsia="Times New Roman"/>
        </w:rPr>
        <w:t>Bomplassering</w:t>
      </w:r>
      <w:proofErr w:type="spellEnd"/>
      <w:r w:rsidRPr="003B5571">
        <w:rPr>
          <w:rFonts w:eastAsia="Times New Roman"/>
        </w:rPr>
        <w:t xml:space="preserve"> i forhold til bydelsgrensene i Nye Drammen ble tatt opp. Det ble svart at </w:t>
      </w:r>
      <w:proofErr w:type="spellStart"/>
      <w:r w:rsidRPr="003B5571">
        <w:rPr>
          <w:rFonts w:eastAsia="Times New Roman"/>
        </w:rPr>
        <w:t>bomplasseringer</w:t>
      </w:r>
      <w:proofErr w:type="spellEnd"/>
      <w:r w:rsidRPr="003B5571">
        <w:rPr>
          <w:rFonts w:eastAsia="Times New Roman"/>
        </w:rPr>
        <w:t xml:space="preserve"> kan tilpasses noe etter hvert som en ser endrede behov.</w:t>
      </w:r>
    </w:p>
    <w:p w14:paraId="2BDCE48D" w14:textId="77777777" w:rsidR="00E8264C" w:rsidRPr="003B5571" w:rsidRDefault="00E8264C" w:rsidP="00E8264C">
      <w:pPr>
        <w:pStyle w:val="Default"/>
        <w:rPr>
          <w:rFonts w:eastAsia="Times New Roman"/>
        </w:rPr>
      </w:pPr>
    </w:p>
    <w:p w14:paraId="5438B74F" w14:textId="77777777" w:rsidR="00E8264C" w:rsidRPr="003B5571" w:rsidRDefault="00E8264C" w:rsidP="00E8264C">
      <w:pPr>
        <w:pStyle w:val="Default"/>
        <w:rPr>
          <w:rFonts w:eastAsia="Times New Roman"/>
        </w:rPr>
      </w:pPr>
      <w:r w:rsidRPr="003B5571">
        <w:rPr>
          <w:rFonts w:eastAsia="Times New Roman"/>
        </w:rPr>
        <w:t xml:space="preserve">Det ble påpekt at det er av stor betydning for videre utvikling av Drammen at Buskerudbypakke2 blir iverksatt. Gjennom BBP2 legges det til rette infrastruktur til flere bynære boligområder og det sikres bedre bymiljø i områder som er sterkt trafikkert. </w:t>
      </w:r>
      <w:r w:rsidRPr="003B5571">
        <w:rPr>
          <w:rFonts w:eastAsia="Times New Roman"/>
        </w:rPr>
        <w:br/>
      </w:r>
    </w:p>
    <w:p w14:paraId="1EDD337C" w14:textId="77777777" w:rsidR="00E8264C" w:rsidRPr="003B5571" w:rsidRDefault="00E8264C" w:rsidP="00E8264C">
      <w:pPr>
        <w:pStyle w:val="Default"/>
        <w:rPr>
          <w:rFonts w:eastAsia="Times New Roman"/>
        </w:rPr>
      </w:pPr>
      <w:r w:rsidRPr="003B5571">
        <w:rPr>
          <w:rFonts w:eastAsia="Times New Roman"/>
        </w:rPr>
        <w:t xml:space="preserve">Flere var opptatt av at det skal skje flere større utbygginger i Drammen i samme tidsperiode, og var urolige for at det kunne bli kaotisk. Det ble påpekt at det blir viktig å sikre at bussene har god fremkommelighet. Rolf Helge Grønås orienterte om koordineringsmøte som er avholdt mellom Statens Vegvesen, </w:t>
      </w:r>
      <w:proofErr w:type="spellStart"/>
      <w:r w:rsidRPr="003B5571">
        <w:rPr>
          <w:rFonts w:eastAsia="Times New Roman"/>
        </w:rPr>
        <w:t>BaneNor</w:t>
      </w:r>
      <w:proofErr w:type="spellEnd"/>
      <w:r w:rsidRPr="003B5571">
        <w:rPr>
          <w:rFonts w:eastAsia="Times New Roman"/>
        </w:rPr>
        <w:t xml:space="preserve"> og Drammen kommune der det er enighet om å opprette en samordningsgruppe og styrke informasjonsarbeidet til innbyggerne. </w:t>
      </w:r>
    </w:p>
    <w:p w14:paraId="270CD119" w14:textId="77777777" w:rsidR="00E8264C" w:rsidRPr="003B5571" w:rsidRDefault="00E8264C" w:rsidP="00E8264C">
      <w:pPr>
        <w:pStyle w:val="Default"/>
        <w:rPr>
          <w:rFonts w:eastAsia="Times New Roman"/>
        </w:rPr>
      </w:pPr>
    </w:p>
    <w:p w14:paraId="31BE76A3" w14:textId="77777777" w:rsidR="00E8264C" w:rsidRPr="003B5571" w:rsidRDefault="00E8264C" w:rsidP="00E8264C">
      <w:pPr>
        <w:pStyle w:val="Default"/>
        <w:rPr>
          <w:rFonts w:eastAsia="Times New Roman"/>
        </w:rPr>
      </w:pPr>
      <w:proofErr w:type="spellStart"/>
      <w:r w:rsidRPr="003B5571">
        <w:rPr>
          <w:rFonts w:eastAsia="Times New Roman"/>
        </w:rPr>
        <w:t>Bjørne</w:t>
      </w:r>
      <w:proofErr w:type="spellEnd"/>
      <w:r w:rsidRPr="003B5571">
        <w:rPr>
          <w:rFonts w:eastAsia="Times New Roman"/>
        </w:rPr>
        <w:t xml:space="preserve"> Grimsrud orienterte om nye instrukser når det gjelder store statlige investerings</w:t>
      </w:r>
      <w:r>
        <w:rPr>
          <w:rFonts w:eastAsia="Times New Roman"/>
        </w:rPr>
        <w:t>-</w:t>
      </w:r>
      <w:r w:rsidRPr="003B5571">
        <w:rPr>
          <w:rFonts w:eastAsia="Times New Roman"/>
        </w:rPr>
        <w:t xml:space="preserve">prosjekter og prosjekter med store statlige bidrag. Styringsgruppa må drøft hvilke styringsmål en skal ha og hvordan en sammen skal jobbe for å nå disse. Et viktig verktøy vil være krav om endringslogg, slik at styringsgruppa får informasjon om endringer/ overskridelser tidlig og kan iverksette tiltak i tide. I BBP2/byvekstavtalene vil det være ulike byggherrer og det er viktig med gode rutiner for oppfølging.  </w:t>
      </w:r>
    </w:p>
    <w:p w14:paraId="34428D7A" w14:textId="514B6045" w:rsidR="00E8264C" w:rsidRPr="003B5571" w:rsidRDefault="00E8264C" w:rsidP="00E8264C">
      <w:pPr>
        <w:rPr>
          <w:rFonts w:ascii="Times New Roman" w:eastAsia="Times New Roman" w:hAnsi="Times New Roman" w:cs="Times New Roman"/>
          <w:i/>
          <w:sz w:val="24"/>
          <w:szCs w:val="24"/>
        </w:rPr>
      </w:pPr>
      <w:r w:rsidRPr="003B5571">
        <w:rPr>
          <w:rFonts w:ascii="Times New Roman" w:eastAsia="Times New Roman" w:hAnsi="Times New Roman" w:cs="Times New Roman"/>
          <w:b/>
          <w:i/>
          <w:color w:val="000000"/>
          <w:sz w:val="24"/>
          <w:szCs w:val="24"/>
        </w:rPr>
        <w:t>K</w:t>
      </w:r>
      <w:r w:rsidRPr="003B5571">
        <w:rPr>
          <w:rFonts w:ascii="Times New Roman" w:eastAsia="Times New Roman" w:hAnsi="Times New Roman" w:cs="Times New Roman"/>
          <w:b/>
          <w:i/>
          <w:sz w:val="24"/>
          <w:szCs w:val="24"/>
        </w:rPr>
        <w:t>onklusjon:</w:t>
      </w:r>
      <w:r w:rsidRPr="003B5571">
        <w:rPr>
          <w:rFonts w:ascii="Times New Roman" w:eastAsia="Times New Roman" w:hAnsi="Times New Roman" w:cs="Times New Roman"/>
          <w:i/>
          <w:sz w:val="24"/>
          <w:szCs w:val="24"/>
        </w:rPr>
        <w:t xml:space="preserve"> Saken tas til orientering.</w:t>
      </w:r>
    </w:p>
    <w:p w14:paraId="783A4FEB" w14:textId="77777777" w:rsidR="00E8264C" w:rsidRPr="003D3639" w:rsidRDefault="00E8264C" w:rsidP="00E8264C">
      <w:pPr>
        <w:rPr>
          <w:rFonts w:ascii="Times New Roman" w:hAnsi="Times New Roman" w:cs="Times New Roman"/>
          <w:b/>
          <w:bCs/>
          <w:sz w:val="32"/>
          <w:szCs w:val="32"/>
          <w:lang w:eastAsia="nb-NO"/>
        </w:rPr>
      </w:pPr>
      <w:r w:rsidRPr="003D3639">
        <w:rPr>
          <w:rFonts w:ascii="Times New Roman" w:hAnsi="Times New Roman" w:cs="Times New Roman"/>
          <w:b/>
          <w:bCs/>
          <w:sz w:val="32"/>
          <w:szCs w:val="32"/>
          <w:lang w:eastAsia="nb-NO"/>
        </w:rPr>
        <w:t xml:space="preserve">Sak 16/19 Prosess for Handlingsprogram 2020-2023 for Buskerudbypakke2/byvekstavtale </w:t>
      </w:r>
    </w:p>
    <w:p w14:paraId="04485978" w14:textId="54775C48" w:rsidR="00E8264C" w:rsidRPr="00E8264C" w:rsidRDefault="00E8264C" w:rsidP="00E8264C">
      <w:pPr>
        <w:rPr>
          <w:rFonts w:ascii="Times New Roman" w:eastAsia="Times New Roman" w:hAnsi="Times New Roman" w:cs="Times New Roman"/>
          <w:sz w:val="24"/>
          <w:szCs w:val="24"/>
        </w:rPr>
      </w:pPr>
      <w:r w:rsidRPr="003B5571">
        <w:rPr>
          <w:rFonts w:ascii="Times New Roman" w:eastAsia="Times New Roman" w:hAnsi="Times New Roman" w:cs="Times New Roman"/>
          <w:sz w:val="24"/>
          <w:szCs w:val="24"/>
        </w:rPr>
        <w:t>Rolf David Ramslien orienterte arbeidet med konkretisering av tiltaksområdene og notat om porteføljestyring.</w:t>
      </w:r>
      <w:r>
        <w:rPr>
          <w:rFonts w:ascii="Times New Roman" w:eastAsia="Times New Roman" w:hAnsi="Times New Roman" w:cs="Times New Roman"/>
          <w:sz w:val="24"/>
          <w:szCs w:val="24"/>
        </w:rPr>
        <w:br/>
      </w:r>
      <w:r w:rsidRPr="003B5571">
        <w:rPr>
          <w:rFonts w:ascii="Times New Roman" w:eastAsia="Times New Roman" w:hAnsi="Times New Roman" w:cs="Times New Roman"/>
          <w:b/>
          <w:i/>
          <w:sz w:val="24"/>
          <w:szCs w:val="24"/>
        </w:rPr>
        <w:t>Konklusjon:</w:t>
      </w:r>
      <w:r w:rsidRPr="003B5571">
        <w:rPr>
          <w:rFonts w:ascii="Times New Roman" w:eastAsia="Times New Roman" w:hAnsi="Times New Roman" w:cs="Times New Roman"/>
          <w:i/>
          <w:sz w:val="24"/>
          <w:szCs w:val="24"/>
        </w:rPr>
        <w:t xml:space="preserve"> ATM-utvalget anbefaler at notat “Forslag til prosess for Handlingsprogram 2020-2023 for </w:t>
      </w:r>
      <w:proofErr w:type="spellStart"/>
      <w:r w:rsidRPr="003B5571">
        <w:rPr>
          <w:rFonts w:ascii="Times New Roman" w:eastAsia="Times New Roman" w:hAnsi="Times New Roman" w:cs="Times New Roman"/>
          <w:i/>
          <w:sz w:val="24"/>
          <w:szCs w:val="24"/>
        </w:rPr>
        <w:t>Buskerudbypakke</w:t>
      </w:r>
      <w:proofErr w:type="spellEnd"/>
      <w:r w:rsidRPr="003B5571">
        <w:rPr>
          <w:rFonts w:ascii="Times New Roman" w:eastAsia="Times New Roman" w:hAnsi="Times New Roman" w:cs="Times New Roman"/>
          <w:i/>
          <w:sz w:val="24"/>
          <w:szCs w:val="24"/>
        </w:rPr>
        <w:t xml:space="preserve"> 2/byvekstavtale”, datert 25.03.2019, legges til grunn for videre arbeid.</w:t>
      </w:r>
    </w:p>
    <w:p w14:paraId="669D0D0F" w14:textId="77777777" w:rsidR="00E8264C" w:rsidRPr="003B5571" w:rsidRDefault="00E8264C" w:rsidP="00E8264C">
      <w:pPr>
        <w:rPr>
          <w:rFonts w:ascii="Times New Roman" w:hAnsi="Times New Roman" w:cs="Times New Roman"/>
          <w:b/>
          <w:bCs/>
          <w:sz w:val="32"/>
          <w:szCs w:val="32"/>
          <w:lang w:eastAsia="nb-NO"/>
        </w:rPr>
      </w:pPr>
      <w:r w:rsidRPr="003B5571">
        <w:rPr>
          <w:rFonts w:ascii="Times New Roman" w:hAnsi="Times New Roman" w:cs="Times New Roman"/>
          <w:b/>
          <w:bCs/>
          <w:sz w:val="32"/>
          <w:szCs w:val="32"/>
          <w:lang w:eastAsia="nb-NO"/>
        </w:rPr>
        <w:t xml:space="preserve">Sak 17/19 Gjennomgang av </w:t>
      </w:r>
      <w:proofErr w:type="spellStart"/>
      <w:r w:rsidRPr="003B5571">
        <w:rPr>
          <w:rFonts w:ascii="Times New Roman" w:hAnsi="Times New Roman" w:cs="Times New Roman"/>
          <w:b/>
          <w:bCs/>
          <w:sz w:val="32"/>
          <w:szCs w:val="32"/>
          <w:lang w:eastAsia="nb-NO"/>
        </w:rPr>
        <w:t>Buskerudbyens</w:t>
      </w:r>
      <w:proofErr w:type="spellEnd"/>
      <w:r w:rsidRPr="003B5571">
        <w:rPr>
          <w:rFonts w:ascii="Times New Roman" w:hAnsi="Times New Roman" w:cs="Times New Roman"/>
          <w:b/>
          <w:bCs/>
          <w:sz w:val="32"/>
          <w:szCs w:val="32"/>
          <w:lang w:eastAsia="nb-NO"/>
        </w:rPr>
        <w:t xml:space="preserve"> organisering – oppstart av utredningsarbeid</w:t>
      </w:r>
    </w:p>
    <w:p w14:paraId="4107F849" w14:textId="0AD20D79" w:rsidR="00E8264C" w:rsidRPr="00E8264C" w:rsidRDefault="00E8264C" w:rsidP="00E8264C">
      <w:pPr>
        <w:rPr>
          <w:rFonts w:ascii="Times New Roman" w:hAnsi="Times New Roman" w:cs="Times New Roman"/>
          <w:bCs/>
          <w:i/>
          <w:sz w:val="24"/>
          <w:szCs w:val="24"/>
          <w:lang w:eastAsia="nb-NO"/>
        </w:rPr>
      </w:pPr>
      <w:r w:rsidRPr="00E8264C">
        <w:rPr>
          <w:rFonts w:ascii="Times New Roman" w:hAnsi="Times New Roman" w:cs="Times New Roman"/>
          <w:bCs/>
          <w:sz w:val="24"/>
          <w:szCs w:val="24"/>
          <w:lang w:eastAsia="nb-NO"/>
        </w:rPr>
        <w:t xml:space="preserve">Det ble påpekt at Nye Drammen blir en tung aktør i Buskerudbyen framover og at det bør være god kontakt med rådmannssystemet i Nye Drammen i dette utredningsarbeidet. </w:t>
      </w:r>
      <w:r w:rsidRPr="00E8264C">
        <w:rPr>
          <w:rFonts w:ascii="Times New Roman" w:hAnsi="Times New Roman" w:cs="Times New Roman"/>
          <w:bCs/>
          <w:sz w:val="24"/>
          <w:szCs w:val="24"/>
          <w:lang w:eastAsia="nb-NO"/>
        </w:rPr>
        <w:br/>
      </w:r>
      <w:r w:rsidRPr="003B5571">
        <w:rPr>
          <w:rFonts w:ascii="Times New Roman" w:hAnsi="Times New Roman" w:cs="Times New Roman"/>
          <w:b/>
          <w:bCs/>
          <w:i/>
          <w:sz w:val="24"/>
          <w:szCs w:val="24"/>
          <w:lang w:eastAsia="nb-NO"/>
        </w:rPr>
        <w:t xml:space="preserve">Konklusjon: </w:t>
      </w:r>
      <w:r w:rsidRPr="003B5571">
        <w:rPr>
          <w:rFonts w:ascii="Times New Roman" w:hAnsi="Times New Roman" w:cs="Times New Roman"/>
          <w:bCs/>
          <w:i/>
          <w:sz w:val="24"/>
          <w:szCs w:val="24"/>
          <w:lang w:eastAsia="nb-NO"/>
        </w:rPr>
        <w:t xml:space="preserve">Igangsetting av arbeid med gjennomgang av </w:t>
      </w:r>
      <w:proofErr w:type="spellStart"/>
      <w:r w:rsidRPr="003B5571">
        <w:rPr>
          <w:rFonts w:ascii="Times New Roman" w:hAnsi="Times New Roman" w:cs="Times New Roman"/>
          <w:bCs/>
          <w:i/>
          <w:sz w:val="24"/>
          <w:szCs w:val="24"/>
          <w:lang w:eastAsia="nb-NO"/>
        </w:rPr>
        <w:t>Buskerudbyens</w:t>
      </w:r>
      <w:proofErr w:type="spellEnd"/>
      <w:r w:rsidRPr="003B5571">
        <w:rPr>
          <w:rFonts w:ascii="Times New Roman" w:hAnsi="Times New Roman" w:cs="Times New Roman"/>
          <w:bCs/>
          <w:i/>
          <w:sz w:val="24"/>
          <w:szCs w:val="24"/>
          <w:lang w:eastAsia="nb-NO"/>
        </w:rPr>
        <w:t xml:space="preserve"> organisering tas til orientering. </w:t>
      </w:r>
      <w:r>
        <w:rPr>
          <w:rFonts w:ascii="Times New Roman" w:hAnsi="Times New Roman" w:cs="Times New Roman"/>
          <w:bCs/>
          <w:i/>
          <w:sz w:val="24"/>
          <w:szCs w:val="24"/>
          <w:lang w:eastAsia="nb-NO"/>
        </w:rPr>
        <w:br/>
      </w:r>
      <w:r w:rsidRPr="003B5571">
        <w:rPr>
          <w:rFonts w:ascii="Times New Roman" w:eastAsia="Times New Roman" w:hAnsi="Times New Roman" w:cs="Times New Roman"/>
          <w:b/>
          <w:sz w:val="32"/>
          <w:szCs w:val="32"/>
        </w:rPr>
        <w:br/>
        <w:t xml:space="preserve">Sak 18/19 </w:t>
      </w:r>
      <w:r w:rsidRPr="003B5571">
        <w:rPr>
          <w:rFonts w:ascii="Times New Roman" w:hAnsi="Times New Roman" w:cs="Times New Roman"/>
          <w:b/>
          <w:bCs/>
          <w:sz w:val="32"/>
          <w:szCs w:val="32"/>
          <w:lang w:eastAsia="nb-NO"/>
        </w:rPr>
        <w:t>Avslutning prosjektregnskap belønningsmidler 2014-17</w:t>
      </w:r>
    </w:p>
    <w:p w14:paraId="6B8B2089" w14:textId="08B6FD93" w:rsidR="00E8264C" w:rsidRPr="00E8264C" w:rsidRDefault="00E8264C" w:rsidP="00E8264C">
      <w:pPr>
        <w:rPr>
          <w:rFonts w:ascii="Times New Roman" w:hAnsi="Times New Roman" w:cs="Times New Roman"/>
          <w:bCs/>
          <w:i/>
          <w:sz w:val="24"/>
          <w:szCs w:val="24"/>
        </w:rPr>
      </w:pPr>
      <w:r w:rsidRPr="003B5571">
        <w:rPr>
          <w:rFonts w:ascii="Times New Roman" w:hAnsi="Times New Roman" w:cs="Times New Roman"/>
          <w:bCs/>
          <w:sz w:val="24"/>
          <w:szCs w:val="24"/>
        </w:rPr>
        <w:lastRenderedPageBreak/>
        <w:t xml:space="preserve">Gun Kjenseth orienterte. </w:t>
      </w:r>
      <w:r w:rsidRPr="003B5571">
        <w:rPr>
          <w:rFonts w:ascii="Times New Roman" w:hAnsi="Times New Roman" w:cs="Times New Roman"/>
          <w:bCs/>
          <w:sz w:val="24"/>
          <w:szCs w:val="24"/>
        </w:rPr>
        <w:br/>
      </w:r>
      <w:r w:rsidRPr="003B5571">
        <w:rPr>
          <w:rFonts w:ascii="Times New Roman" w:hAnsi="Times New Roman" w:cs="Times New Roman"/>
          <w:b/>
          <w:bCs/>
          <w:i/>
          <w:sz w:val="24"/>
          <w:szCs w:val="24"/>
        </w:rPr>
        <w:t>Konklusjon:</w:t>
      </w:r>
      <w:r w:rsidRPr="003B5571">
        <w:rPr>
          <w:rFonts w:ascii="Times New Roman" w:hAnsi="Times New Roman" w:cs="Times New Roman"/>
          <w:bCs/>
          <w:i/>
          <w:sz w:val="24"/>
          <w:szCs w:val="24"/>
        </w:rPr>
        <w:t xml:space="preserve"> Prosjektregnskapet for Buskerudbypakke2 del 2 2014-17 er godkjent og overført beløp til Buskerudbypakke1 del 3 2018/19 tiltaksplan 2019 justeres ved at foreløpig udisponert beløp justeres ned til 649 866 kr.  </w:t>
      </w:r>
      <w:r>
        <w:rPr>
          <w:rFonts w:ascii="Times New Roman" w:hAnsi="Times New Roman" w:cs="Times New Roman"/>
          <w:bCs/>
          <w:i/>
          <w:sz w:val="24"/>
          <w:szCs w:val="24"/>
        </w:rPr>
        <w:br/>
      </w:r>
      <w:r w:rsidRPr="003B5571">
        <w:rPr>
          <w:rFonts w:ascii="Times New Roman" w:hAnsi="Times New Roman" w:cs="Times New Roman"/>
          <w:b/>
          <w:bCs/>
          <w:sz w:val="32"/>
          <w:szCs w:val="32"/>
          <w:lang w:eastAsia="nb-NO"/>
        </w:rPr>
        <w:br/>
        <w:t>Sak 19/19 Regnskap samarbeidsmidler 2019</w:t>
      </w:r>
      <w:r>
        <w:rPr>
          <w:rFonts w:ascii="Times New Roman" w:hAnsi="Times New Roman" w:cs="Times New Roman"/>
          <w:bCs/>
          <w:i/>
          <w:sz w:val="24"/>
          <w:szCs w:val="24"/>
        </w:rPr>
        <w:br/>
      </w:r>
      <w:r w:rsidRPr="003B5571">
        <w:rPr>
          <w:rFonts w:ascii="Times New Roman" w:eastAsia="Times New Roman" w:hAnsi="Times New Roman" w:cs="Times New Roman"/>
          <w:b/>
          <w:bCs/>
          <w:i/>
          <w:sz w:val="24"/>
          <w:szCs w:val="24"/>
          <w:lang w:eastAsia="nb-NO"/>
        </w:rPr>
        <w:t xml:space="preserve">Konklusjon: </w:t>
      </w:r>
      <w:r w:rsidRPr="003B5571">
        <w:rPr>
          <w:rFonts w:ascii="Times New Roman" w:eastAsia="Times New Roman" w:hAnsi="Times New Roman" w:cs="Times New Roman"/>
          <w:bCs/>
          <w:i/>
          <w:sz w:val="24"/>
          <w:szCs w:val="24"/>
          <w:lang w:eastAsia="nb-NO"/>
        </w:rPr>
        <w:t xml:space="preserve">Regnskap for </w:t>
      </w:r>
      <w:proofErr w:type="spellStart"/>
      <w:r w:rsidRPr="003B5571">
        <w:rPr>
          <w:rFonts w:ascii="Times New Roman" w:eastAsia="Times New Roman" w:hAnsi="Times New Roman" w:cs="Times New Roman"/>
          <w:bCs/>
          <w:i/>
          <w:sz w:val="24"/>
          <w:szCs w:val="24"/>
          <w:lang w:eastAsia="nb-NO"/>
        </w:rPr>
        <w:t>Buskerudbysamarbeidet</w:t>
      </w:r>
      <w:proofErr w:type="spellEnd"/>
      <w:r w:rsidRPr="003B5571">
        <w:rPr>
          <w:rFonts w:ascii="Times New Roman" w:eastAsia="Times New Roman" w:hAnsi="Times New Roman" w:cs="Times New Roman"/>
          <w:bCs/>
          <w:i/>
          <w:sz w:val="24"/>
          <w:szCs w:val="24"/>
          <w:lang w:eastAsia="nb-NO"/>
        </w:rPr>
        <w:t xml:space="preserve"> 2018 godkjennes..</w:t>
      </w:r>
    </w:p>
    <w:p w14:paraId="760A1B6D" w14:textId="3FA958EC" w:rsidR="00E8264C" w:rsidRPr="00E8264C" w:rsidRDefault="00E8264C" w:rsidP="00E8264C">
      <w:pPr>
        <w:rPr>
          <w:rFonts w:ascii="Times New Roman" w:eastAsia="Times New Roman" w:hAnsi="Times New Roman" w:cs="Times New Roman"/>
          <w:sz w:val="32"/>
          <w:szCs w:val="32"/>
        </w:rPr>
      </w:pPr>
      <w:r w:rsidRPr="003B5571">
        <w:rPr>
          <w:rFonts w:ascii="Times New Roman" w:hAnsi="Times New Roman" w:cs="Times New Roman"/>
          <w:b/>
          <w:bCs/>
          <w:sz w:val="32"/>
          <w:szCs w:val="32"/>
          <w:lang w:eastAsia="nb-NO"/>
        </w:rPr>
        <w:t xml:space="preserve">Sak 20/19 Årsrapport </w:t>
      </w:r>
      <w:proofErr w:type="spellStart"/>
      <w:r w:rsidRPr="003B5571">
        <w:rPr>
          <w:rFonts w:ascii="Times New Roman" w:hAnsi="Times New Roman" w:cs="Times New Roman"/>
          <w:b/>
          <w:bCs/>
          <w:sz w:val="32"/>
          <w:szCs w:val="32"/>
          <w:lang w:eastAsia="nb-NO"/>
        </w:rPr>
        <w:t>Buskerudbysamarbeidet</w:t>
      </w:r>
      <w:proofErr w:type="spellEnd"/>
      <w:r w:rsidRPr="003B5571">
        <w:rPr>
          <w:rFonts w:ascii="Times New Roman" w:hAnsi="Times New Roman" w:cs="Times New Roman"/>
          <w:b/>
          <w:bCs/>
          <w:sz w:val="32"/>
          <w:szCs w:val="32"/>
          <w:lang w:eastAsia="nb-NO"/>
        </w:rPr>
        <w:t xml:space="preserve"> 2018 </w:t>
      </w:r>
      <w:r>
        <w:rPr>
          <w:rFonts w:ascii="Times New Roman" w:eastAsia="Times New Roman" w:hAnsi="Times New Roman" w:cs="Times New Roman"/>
          <w:sz w:val="32"/>
          <w:szCs w:val="32"/>
        </w:rPr>
        <w:br/>
      </w:r>
      <w:r w:rsidRPr="003B5571">
        <w:rPr>
          <w:rFonts w:ascii="Times New Roman" w:eastAsia="Times New Roman" w:hAnsi="Times New Roman" w:cs="Times New Roman"/>
          <w:b/>
          <w:i/>
          <w:sz w:val="24"/>
          <w:szCs w:val="24"/>
        </w:rPr>
        <w:t xml:space="preserve">Konklusjon: </w:t>
      </w:r>
      <w:r w:rsidRPr="003B5571">
        <w:rPr>
          <w:rFonts w:ascii="Times New Roman" w:eastAsia="Times New Roman" w:hAnsi="Times New Roman" w:cs="Times New Roman"/>
          <w:i/>
          <w:sz w:val="24"/>
          <w:szCs w:val="24"/>
        </w:rPr>
        <w:t xml:space="preserve">Forslaget til årsrapport godkjennes og oversendes partnerne. </w:t>
      </w:r>
    </w:p>
    <w:p w14:paraId="7CCB2446" w14:textId="0D20C68E" w:rsidR="00E8264C" w:rsidRPr="003B5571" w:rsidRDefault="00E8264C" w:rsidP="00E8264C">
      <w:pPr>
        <w:rPr>
          <w:rFonts w:ascii="Times New Roman" w:eastAsia="Times New Roman" w:hAnsi="Times New Roman" w:cs="Times New Roman"/>
          <w:i/>
          <w:sz w:val="24"/>
          <w:szCs w:val="24"/>
        </w:rPr>
      </w:pPr>
      <w:r w:rsidRPr="003B5571">
        <w:rPr>
          <w:rFonts w:ascii="Times New Roman" w:hAnsi="Times New Roman" w:cs="Times New Roman"/>
          <w:b/>
          <w:bCs/>
          <w:sz w:val="32"/>
          <w:szCs w:val="32"/>
          <w:lang w:eastAsia="nb-NO"/>
        </w:rPr>
        <w:t>Sak 21/19 Status</w:t>
      </w:r>
      <w:r w:rsidRPr="003B5571">
        <w:rPr>
          <w:rFonts w:ascii="Times New Roman" w:hAnsi="Times New Roman" w:cs="Times New Roman"/>
          <w:b/>
          <w:bCs/>
          <w:sz w:val="32"/>
          <w:szCs w:val="32"/>
          <w:lang w:eastAsia="nb-NO"/>
        </w:rPr>
        <w:br/>
      </w:r>
      <w:r w:rsidRPr="003B5571">
        <w:rPr>
          <w:rFonts w:ascii="Times New Roman" w:eastAsia="Times New Roman" w:hAnsi="Times New Roman" w:cs="Times New Roman"/>
          <w:b/>
          <w:i/>
          <w:sz w:val="24"/>
          <w:szCs w:val="24"/>
        </w:rPr>
        <w:t>Konklusjon:</w:t>
      </w:r>
      <w:r w:rsidRPr="003B5571">
        <w:rPr>
          <w:rFonts w:ascii="Times New Roman" w:eastAsia="Times New Roman" w:hAnsi="Times New Roman" w:cs="Times New Roman"/>
          <w:i/>
          <w:sz w:val="24"/>
          <w:szCs w:val="24"/>
        </w:rPr>
        <w:t xml:space="preserve"> </w:t>
      </w:r>
      <w:proofErr w:type="spellStart"/>
      <w:r w:rsidRPr="003B5571">
        <w:rPr>
          <w:rFonts w:ascii="Times New Roman" w:eastAsia="Times New Roman" w:hAnsi="Times New Roman" w:cs="Times New Roman"/>
          <w:i/>
          <w:sz w:val="24"/>
          <w:szCs w:val="24"/>
        </w:rPr>
        <w:t>Statussaker</w:t>
      </w:r>
      <w:proofErr w:type="spellEnd"/>
      <w:r w:rsidRPr="003B5571">
        <w:rPr>
          <w:rFonts w:ascii="Times New Roman" w:eastAsia="Times New Roman" w:hAnsi="Times New Roman" w:cs="Times New Roman"/>
          <w:i/>
          <w:sz w:val="24"/>
          <w:szCs w:val="24"/>
        </w:rPr>
        <w:t xml:space="preserve"> tas til orientering</w:t>
      </w:r>
    </w:p>
    <w:p w14:paraId="7E09859C" w14:textId="183B7F0D" w:rsidR="00563BDE" w:rsidRDefault="00E8264C" w:rsidP="00E8264C">
      <w:pPr>
        <w:rPr>
          <w:rFonts w:ascii="Times New Roman" w:hAnsi="Times New Roman" w:cs="Times New Roman"/>
          <w:b/>
          <w:bCs/>
          <w:sz w:val="32"/>
          <w:szCs w:val="32"/>
          <w:lang w:eastAsia="nb-NO"/>
        </w:rPr>
      </w:pPr>
      <w:r w:rsidRPr="003B5571">
        <w:rPr>
          <w:rFonts w:ascii="Times New Roman" w:hAnsi="Times New Roman" w:cs="Times New Roman"/>
          <w:b/>
          <w:bCs/>
          <w:sz w:val="32"/>
          <w:szCs w:val="32"/>
          <w:lang w:eastAsia="nb-NO"/>
        </w:rPr>
        <w:t>Sak 22/19 Eventuelt</w:t>
      </w:r>
    </w:p>
    <w:p w14:paraId="3E2564AC" w14:textId="77777777" w:rsidR="002978FB" w:rsidRDefault="002978FB" w:rsidP="00E8264C">
      <w:pPr>
        <w:rPr>
          <w:rFonts w:ascii="Times New Roman" w:hAnsi="Times New Roman" w:cs="Times New Roman"/>
          <w:b/>
          <w:bCs/>
          <w:sz w:val="32"/>
          <w:szCs w:val="32"/>
          <w:lang w:eastAsia="nb-NO"/>
        </w:rPr>
      </w:pPr>
    </w:p>
    <w:p w14:paraId="3DA4D056" w14:textId="77777777" w:rsidR="00780DA6" w:rsidRDefault="00780DA6">
      <w:pPr>
        <w:rPr>
          <w:rFonts w:ascii="Times New Roman" w:hAnsi="Times New Roman" w:cs="Times New Roman"/>
          <w:b/>
          <w:bCs/>
          <w:sz w:val="32"/>
          <w:szCs w:val="32"/>
          <w:lang w:eastAsia="nb-NO"/>
        </w:rPr>
      </w:pPr>
      <w:r>
        <w:rPr>
          <w:rFonts w:ascii="Times New Roman" w:hAnsi="Times New Roman" w:cs="Times New Roman"/>
          <w:b/>
          <w:bCs/>
          <w:sz w:val="32"/>
          <w:szCs w:val="32"/>
          <w:lang w:eastAsia="nb-NO"/>
        </w:rPr>
        <w:br w:type="page"/>
      </w:r>
    </w:p>
    <w:p w14:paraId="33DCAE7F" w14:textId="3CF27CA6" w:rsidR="00C85E88" w:rsidRDefault="00C85E88">
      <w:pPr>
        <w:rPr>
          <w:rFonts w:ascii="Times New Roman" w:hAnsi="Times New Roman" w:cs="Times New Roman"/>
          <w:b/>
          <w:bCs/>
          <w:sz w:val="32"/>
          <w:szCs w:val="32"/>
          <w:lang w:eastAsia="nb-NO"/>
        </w:rPr>
      </w:pPr>
      <w:r>
        <w:rPr>
          <w:rFonts w:ascii="Times New Roman" w:hAnsi="Times New Roman" w:cs="Times New Roman"/>
          <w:b/>
          <w:bCs/>
          <w:sz w:val="32"/>
          <w:szCs w:val="32"/>
          <w:lang w:eastAsia="nb-NO"/>
        </w:rPr>
        <w:lastRenderedPageBreak/>
        <w:t>Vedlegg 2 (til sak 24/19)</w:t>
      </w:r>
    </w:p>
    <w:p w14:paraId="06F34F57" w14:textId="77777777" w:rsidR="00C85E88" w:rsidRPr="00C85E88" w:rsidRDefault="00C85E88" w:rsidP="00C85E88">
      <w:pPr>
        <w:spacing w:after="100" w:line="240" w:lineRule="auto"/>
        <w:jc w:val="right"/>
        <w:rPr>
          <w:rFonts w:eastAsia="Times New Roman" w:cstheme="minorHAnsi"/>
          <w:color w:val="000000"/>
          <w:sz w:val="20"/>
          <w:szCs w:val="20"/>
          <w:lang w:eastAsia="nb-NO"/>
        </w:rPr>
      </w:pPr>
      <w:proofErr w:type="spellStart"/>
      <w:r w:rsidRPr="00C85E88">
        <w:rPr>
          <w:rFonts w:eastAsia="Times New Roman" w:cstheme="minorHAnsi"/>
          <w:color w:val="000000"/>
          <w:sz w:val="20"/>
          <w:szCs w:val="20"/>
          <w:lang w:eastAsia="nb-NO"/>
        </w:rPr>
        <w:t>Buskerudbysekretariatet</w:t>
      </w:r>
      <w:proofErr w:type="spellEnd"/>
      <w:r w:rsidRPr="00C85E88">
        <w:rPr>
          <w:rFonts w:eastAsia="Times New Roman" w:cstheme="minorHAnsi"/>
          <w:color w:val="000000"/>
          <w:sz w:val="20"/>
          <w:szCs w:val="20"/>
          <w:lang w:eastAsia="nb-NO"/>
        </w:rPr>
        <w:t xml:space="preserve"> 28. mai 2019</w:t>
      </w:r>
      <w:r w:rsidRPr="00C85E88">
        <w:rPr>
          <w:rFonts w:eastAsia="Times New Roman" w:cstheme="minorHAnsi"/>
          <w:color w:val="000000"/>
          <w:sz w:val="20"/>
          <w:szCs w:val="20"/>
          <w:lang w:eastAsia="nb-NO"/>
        </w:rPr>
        <w:br/>
      </w:r>
    </w:p>
    <w:p w14:paraId="3F377E8B" w14:textId="77777777" w:rsidR="00C85E88" w:rsidRPr="00C85E88" w:rsidRDefault="00C85E88" w:rsidP="00C85E88">
      <w:pPr>
        <w:spacing w:after="100" w:line="240" w:lineRule="auto"/>
        <w:rPr>
          <w:rFonts w:eastAsia="Times New Roman" w:cstheme="minorHAnsi"/>
          <w:b/>
          <w:color w:val="000000"/>
          <w:sz w:val="38"/>
          <w:szCs w:val="38"/>
          <w:lang w:eastAsia="nb-NO"/>
        </w:rPr>
      </w:pPr>
      <w:r w:rsidRPr="00C85E88">
        <w:rPr>
          <w:rFonts w:eastAsia="Times New Roman" w:cstheme="minorHAnsi"/>
          <w:b/>
          <w:color w:val="000000"/>
          <w:sz w:val="38"/>
          <w:szCs w:val="38"/>
          <w:lang w:eastAsia="nb-NO"/>
        </w:rPr>
        <w:t xml:space="preserve">Fakta om KS2 og BBP2 </w:t>
      </w:r>
    </w:p>
    <w:p w14:paraId="4EFE6E57" w14:textId="77777777" w:rsidR="00C85E88" w:rsidRPr="00C85E88" w:rsidRDefault="00C85E88" w:rsidP="00C85E88">
      <w:pPr>
        <w:rPr>
          <w:color w:val="4F81BD" w:themeColor="accent1"/>
          <w:lang w:eastAsia="nb-NO"/>
        </w:rPr>
      </w:pPr>
    </w:p>
    <w:p w14:paraId="11DBE343" w14:textId="77777777" w:rsidR="00C85E88" w:rsidRPr="00C85E88" w:rsidRDefault="00C85E88" w:rsidP="00C85E88">
      <w:pPr>
        <w:keepNext/>
        <w:keepLines/>
        <w:overflowPunct w:val="0"/>
        <w:autoSpaceDE w:val="0"/>
        <w:autoSpaceDN w:val="0"/>
        <w:adjustRightInd w:val="0"/>
        <w:spacing w:before="480" w:after="0" w:line="240" w:lineRule="auto"/>
        <w:ind w:left="426"/>
        <w:textAlignment w:val="baseline"/>
        <w:outlineLvl w:val="0"/>
        <w:rPr>
          <w:rFonts w:ascii="Cambria" w:eastAsia="Times New Roman" w:hAnsi="Cambria" w:cs="Times New Roman"/>
          <w:b/>
          <w:bCs/>
          <w:szCs w:val="28"/>
          <w:lang w:eastAsia="nb-NO"/>
        </w:rPr>
      </w:pPr>
      <w:bookmarkStart w:id="1" w:name="_Toc6997576"/>
      <w:r w:rsidRPr="00C85E88">
        <w:rPr>
          <w:rFonts w:ascii="Cambria" w:eastAsia="Times New Roman" w:hAnsi="Cambria" w:cs="Times New Roman"/>
          <w:b/>
          <w:bCs/>
          <w:szCs w:val="28"/>
          <w:lang w:eastAsia="nb-NO"/>
        </w:rPr>
        <w:t>Bakgrunn</w:t>
      </w:r>
      <w:bookmarkEnd w:id="1"/>
    </w:p>
    <w:p w14:paraId="3BAA4B25" w14:textId="77777777" w:rsidR="00C85E88" w:rsidRPr="00C85E88" w:rsidRDefault="00C85E88" w:rsidP="00C85E88">
      <w:pPr>
        <w:rPr>
          <w:rFonts w:eastAsia="Times New Roman"/>
          <w:lang w:eastAsia="nb-NO"/>
        </w:rPr>
      </w:pPr>
      <w:r w:rsidRPr="00C85E88">
        <w:rPr>
          <w:rFonts w:eastAsia="Times New Roman" w:cstheme="minorHAnsi"/>
          <w:color w:val="000000"/>
          <w:sz w:val="24"/>
          <w:szCs w:val="24"/>
          <w:lang w:eastAsia="nb-NO"/>
        </w:rPr>
        <w:t xml:space="preserve">Administrasjonen i </w:t>
      </w:r>
      <w:proofErr w:type="spellStart"/>
      <w:r w:rsidRPr="00C85E88">
        <w:rPr>
          <w:rFonts w:eastAsia="Times New Roman" w:cstheme="minorHAnsi"/>
          <w:color w:val="000000"/>
          <w:sz w:val="24"/>
          <w:szCs w:val="24"/>
          <w:lang w:eastAsia="nb-NO"/>
        </w:rPr>
        <w:t>Buskerudbysamarbeidet</w:t>
      </w:r>
      <w:proofErr w:type="spellEnd"/>
      <w:r w:rsidRPr="00C85E88">
        <w:rPr>
          <w:rFonts w:eastAsia="Times New Roman" w:cstheme="minorHAnsi"/>
          <w:color w:val="000000"/>
          <w:sz w:val="24"/>
          <w:szCs w:val="24"/>
          <w:lang w:eastAsia="nb-NO"/>
        </w:rPr>
        <w:t xml:space="preserve"> har blitt bedt om å belyse påstander om ekstern kvalitetssikring (KS2) som ble fremsatt av Høyres kommunestyrerepresentant Tveter under behandlingen av FrPs forslag om å </w:t>
      </w:r>
      <w:r w:rsidRPr="00C85E88">
        <w:rPr>
          <w:rFonts w:eastAsia="Times New Roman" w:cstheme="minorHAnsi"/>
          <w:sz w:val="24"/>
          <w:szCs w:val="24"/>
          <w:lang w:eastAsia="nb-NO"/>
        </w:rPr>
        <w:t>skrinlegge</w:t>
      </w:r>
      <w:r w:rsidRPr="00C85E88">
        <w:rPr>
          <w:rFonts w:eastAsia="Times New Roman" w:cstheme="minorHAnsi"/>
          <w:color w:val="000000"/>
          <w:sz w:val="24"/>
          <w:szCs w:val="24"/>
          <w:lang w:eastAsia="nb-NO"/>
        </w:rPr>
        <w:t xml:space="preserve"> BBP2 i Nedre Eiker kommunestyre 22.05.2019. </w:t>
      </w:r>
    </w:p>
    <w:p w14:paraId="0F11A110" w14:textId="77777777" w:rsidR="00C85E88" w:rsidRPr="00C85E88" w:rsidRDefault="00C85E88" w:rsidP="00C85E88">
      <w:pPr>
        <w:keepNext/>
        <w:keepLines/>
        <w:overflowPunct w:val="0"/>
        <w:autoSpaceDE w:val="0"/>
        <w:autoSpaceDN w:val="0"/>
        <w:adjustRightInd w:val="0"/>
        <w:spacing w:before="480" w:after="0" w:line="240" w:lineRule="auto"/>
        <w:ind w:left="426"/>
        <w:textAlignment w:val="baseline"/>
        <w:outlineLvl w:val="0"/>
        <w:rPr>
          <w:rFonts w:ascii="Cambria" w:eastAsia="Times New Roman" w:hAnsi="Cambria" w:cs="Times New Roman"/>
          <w:b/>
          <w:bCs/>
          <w:szCs w:val="28"/>
          <w:lang w:eastAsia="nb-NO"/>
        </w:rPr>
      </w:pPr>
      <w:r w:rsidRPr="00C85E88">
        <w:rPr>
          <w:rFonts w:ascii="Cambria" w:eastAsia="Times New Roman" w:hAnsi="Cambria" w:cs="Times New Roman"/>
          <w:b/>
          <w:bCs/>
          <w:szCs w:val="28"/>
          <w:lang w:eastAsia="nb-NO"/>
        </w:rPr>
        <w:t>Påstand om KS2 i Nedre Eiker kommunestyre</w:t>
      </w:r>
    </w:p>
    <w:p w14:paraId="325C9564"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Påstand fra Tveter: «Jeg tok med denne bunken opp, vet ikke om dere vet hva det er. Det er kvalitetssikringsrapporten for </w:t>
      </w:r>
      <w:proofErr w:type="spellStart"/>
      <w:r w:rsidRPr="00C85E88">
        <w:rPr>
          <w:rFonts w:eastAsia="Times New Roman" w:cstheme="minorHAnsi"/>
          <w:color w:val="000000"/>
          <w:sz w:val="24"/>
          <w:szCs w:val="24"/>
          <w:lang w:eastAsia="nb-NO"/>
        </w:rPr>
        <w:t>Buskerudbypakke</w:t>
      </w:r>
      <w:proofErr w:type="spellEnd"/>
      <w:r w:rsidRPr="00C85E88">
        <w:rPr>
          <w:rFonts w:eastAsia="Times New Roman" w:cstheme="minorHAnsi"/>
          <w:color w:val="000000"/>
          <w:sz w:val="24"/>
          <w:szCs w:val="24"/>
          <w:lang w:eastAsia="nb-NO"/>
        </w:rPr>
        <w:t xml:space="preserve"> 2. Så stor er den. To deler av den ble foreslått unntatt offentlighet.  Så mye rart står det i den. </w:t>
      </w:r>
    </w:p>
    <w:p w14:paraId="24DBE81C"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Jeg kan fortelle dere det, at noe av som står i den er at det blir anbefalt, av tiltakene som er i denne pakken, å fjerne tiltak for 200 millioner før vedtaket skal skje i Stortinget. </w:t>
      </w:r>
    </w:p>
    <w:p w14:paraId="2364384A"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Det er så anbefalt i denne pakka, i denne rapporten, at så fort det er vedtatt i Stortinget, så skal Stortinget gå inn og forlange av oss at vi setter opp </w:t>
      </w:r>
      <w:proofErr w:type="spellStart"/>
      <w:r w:rsidRPr="00C85E88">
        <w:rPr>
          <w:rFonts w:eastAsia="Times New Roman" w:cstheme="minorHAnsi"/>
          <w:color w:val="000000"/>
          <w:sz w:val="24"/>
          <w:szCs w:val="24"/>
          <w:lang w:eastAsia="nb-NO"/>
        </w:rPr>
        <w:t>kuttiltak</w:t>
      </w:r>
      <w:proofErr w:type="spellEnd"/>
      <w:r w:rsidRPr="00C85E88">
        <w:rPr>
          <w:rFonts w:eastAsia="Times New Roman" w:cstheme="minorHAnsi"/>
          <w:color w:val="000000"/>
          <w:sz w:val="24"/>
          <w:szCs w:val="24"/>
          <w:lang w:eastAsia="nb-NO"/>
        </w:rPr>
        <w:t xml:space="preserve"> på 1,5 milliarder kroner, oppå de 200 milliardene. </w:t>
      </w:r>
    </w:p>
    <w:p w14:paraId="56D0389C"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Altså, før vi det hele tatt bygger noe, skal vi kutte for 1,7 milliarder kroner i hva vi skal gjøre. Det er det siste. I tillegg har det nå blitt bestemt, på Stortinget, at hvis det blir endringer i pakken, endringer underveis på inntekter, så skal ikke det gå utover, så vi får ikke lov til å endre noen ting på inntektssiden. Det betyr at hvis det kommer noe som fordyrer, så skal det kuttes enda mer. </w:t>
      </w:r>
    </w:p>
    <w:p w14:paraId="0D18AEB0"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Bare det siste der betyr at den pakken vi har sett på, riktignok startet vi med en pakke for ti år siden, husker ikke datoen, begynner å bli lenge siden (fra salen; 2007). Ja, fra da til nå er jo ikke dette samme sak en gang. Underveis har den blitt endret hele veien. Og i tillegg, oppå dette, oppå denne kvalitetssikringsrapporten her, som sier uttrykkelig med en gang: fjern 1,7 milliarder. Og det skal fjernes med en gang. Så kommer usikkerheten på hva ting koster, og så skal vi fjerne enda mer. Det er ikke det vi har stemt for. (….)»</w:t>
      </w:r>
    </w:p>
    <w:p w14:paraId="06F24CA4" w14:textId="77777777" w:rsidR="00C85E88" w:rsidRPr="00C85E88" w:rsidRDefault="00C85E88" w:rsidP="00C85E88">
      <w:pPr>
        <w:keepNext/>
        <w:keepLines/>
        <w:overflowPunct w:val="0"/>
        <w:autoSpaceDE w:val="0"/>
        <w:autoSpaceDN w:val="0"/>
        <w:adjustRightInd w:val="0"/>
        <w:spacing w:before="480" w:after="0" w:line="240" w:lineRule="auto"/>
        <w:ind w:left="426"/>
        <w:textAlignment w:val="baseline"/>
        <w:outlineLvl w:val="0"/>
        <w:rPr>
          <w:rFonts w:ascii="Cambria" w:eastAsia="Times New Roman" w:hAnsi="Cambria" w:cs="Times New Roman"/>
          <w:b/>
          <w:bCs/>
          <w:szCs w:val="28"/>
          <w:lang w:eastAsia="nb-NO"/>
        </w:rPr>
      </w:pPr>
      <w:r w:rsidRPr="00C85E88">
        <w:rPr>
          <w:rFonts w:ascii="Cambria" w:eastAsia="Times New Roman" w:hAnsi="Cambria" w:cs="Times New Roman"/>
          <w:b/>
          <w:bCs/>
          <w:szCs w:val="28"/>
          <w:lang w:eastAsia="nb-NO"/>
        </w:rPr>
        <w:t>Fakta om innhold i KS2-rapporter</w:t>
      </w:r>
    </w:p>
    <w:p w14:paraId="1872D39F"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Påstander og fakta er gjengitt under:</w:t>
      </w:r>
    </w:p>
    <w:p w14:paraId="082D3C67"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b/>
          <w:color w:val="000000"/>
          <w:sz w:val="24"/>
          <w:szCs w:val="24"/>
          <w:lang w:eastAsia="nb-NO"/>
        </w:rPr>
        <w:lastRenderedPageBreak/>
        <w:t xml:space="preserve">Påstand 1: </w:t>
      </w:r>
      <w:r w:rsidRPr="00C85E88">
        <w:rPr>
          <w:rFonts w:eastAsia="Times New Roman" w:cstheme="minorHAnsi"/>
          <w:color w:val="000000"/>
          <w:sz w:val="24"/>
          <w:szCs w:val="24"/>
          <w:lang w:eastAsia="nb-NO"/>
        </w:rPr>
        <w:t xml:space="preserve">Jeg tok med denne bunken opp, vet ikke om dere vet hva det er. Det er kvalitetssikringsrapporten for </w:t>
      </w:r>
      <w:proofErr w:type="spellStart"/>
      <w:r w:rsidRPr="00C85E88">
        <w:rPr>
          <w:rFonts w:eastAsia="Times New Roman" w:cstheme="minorHAnsi"/>
          <w:color w:val="000000"/>
          <w:sz w:val="24"/>
          <w:szCs w:val="24"/>
          <w:lang w:eastAsia="nb-NO"/>
        </w:rPr>
        <w:t>Buskerudbypakke</w:t>
      </w:r>
      <w:proofErr w:type="spellEnd"/>
      <w:r w:rsidRPr="00C85E88">
        <w:rPr>
          <w:rFonts w:eastAsia="Times New Roman" w:cstheme="minorHAnsi"/>
          <w:color w:val="000000"/>
          <w:sz w:val="24"/>
          <w:szCs w:val="24"/>
          <w:lang w:eastAsia="nb-NO"/>
        </w:rPr>
        <w:t xml:space="preserve"> 2. Så stor er den. To deler av den ble foreslått unntatt offentlighet.  Så mye rart står det i den. </w:t>
      </w:r>
    </w:p>
    <w:p w14:paraId="4A72F364"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Fakta: </w:t>
      </w:r>
    </w:p>
    <w:p w14:paraId="36F0111B"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Normalt er KS2-dokumentene unntatt offentlighet inntil kvalitetssikringsprosessen er ferdig</w:t>
      </w:r>
      <w:r w:rsidRPr="00C85E88">
        <w:rPr>
          <w:rFonts w:eastAsia="Times New Roman" w:cstheme="minorHAnsi"/>
          <w:sz w:val="24"/>
          <w:szCs w:val="24"/>
          <w:lang w:eastAsia="nb-NO"/>
        </w:rPr>
        <w:t xml:space="preserve">, </w:t>
      </w:r>
      <w:r w:rsidRPr="00C85E88">
        <w:rPr>
          <w:rFonts w:eastAsia="Times New Roman" w:cstheme="minorHAnsi"/>
          <w:color w:val="000000"/>
          <w:sz w:val="24"/>
          <w:szCs w:val="24"/>
          <w:lang w:eastAsia="nb-NO"/>
        </w:rPr>
        <w:t>og Vegdirektoratet har fått mulighet til å gi sin tilbakemelding på innholdet. Vegdirektoratet har ennå ikke gitt tilbakemelding på rapporten, men det er etter planen satt av et møte for å drøfte tilbakemelding 5. juni. Vegdirektoratet ble først gjort kjent med at KS2-rapportene er offentliggjort dagen etter at saken var oppe til behandling i kommunestyret 22. mai. Rapportene eller opplysninger om offentliggjøringen har heller ikke vært tilgjengelige på nett. Her har altså ikke vanlig praksis og rutiner for KS2-prosesser vært fulgt.</w:t>
      </w:r>
    </w:p>
    <w:p w14:paraId="32CD011E" w14:textId="77777777" w:rsidR="00C85E88" w:rsidRPr="00C85E88" w:rsidRDefault="00C85E88" w:rsidP="00C85E88">
      <w:pPr>
        <w:rPr>
          <w:rFonts w:eastAsia="Times New Roman" w:cstheme="minorHAnsi"/>
          <w:sz w:val="24"/>
          <w:szCs w:val="24"/>
          <w:lang w:eastAsia="nb-NO"/>
        </w:rPr>
      </w:pPr>
      <w:r w:rsidRPr="00C85E88">
        <w:rPr>
          <w:rFonts w:eastAsia="Times New Roman" w:cstheme="minorHAnsi"/>
          <w:sz w:val="24"/>
          <w:szCs w:val="24"/>
          <w:lang w:eastAsia="nb-NO"/>
        </w:rPr>
        <w:t xml:space="preserve">Det er foreløpig ikke kjent når og på hvilken måte KS2-rapportene ble offentliggjort. Ingen deler er unntatt offentlighet. Det er heller ikke kjent at to deler av den skal ha vært foreslått unntatt offentlighet. </w:t>
      </w:r>
    </w:p>
    <w:p w14:paraId="7DB09A3C"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b/>
          <w:color w:val="000000"/>
          <w:sz w:val="24"/>
          <w:szCs w:val="24"/>
          <w:lang w:eastAsia="nb-NO"/>
        </w:rPr>
        <w:t>Påstand 2:</w:t>
      </w:r>
      <w:r w:rsidRPr="00C85E88">
        <w:rPr>
          <w:rFonts w:eastAsia="Times New Roman" w:cstheme="minorHAnsi"/>
          <w:color w:val="000000"/>
          <w:sz w:val="24"/>
          <w:szCs w:val="24"/>
          <w:lang w:eastAsia="nb-NO"/>
        </w:rPr>
        <w:t xml:space="preserve"> Det anbefales i KS2-rapporten å fjerne tiltak for 200 millioner før vedtaket skal skje i Stortinget.</w:t>
      </w:r>
    </w:p>
    <w:p w14:paraId="7B19F4CB" w14:textId="77777777" w:rsidR="00C85E88" w:rsidRPr="00C85E88" w:rsidRDefault="00C85E88" w:rsidP="00C85E88">
      <w:pPr>
        <w:autoSpaceDE w:val="0"/>
        <w:autoSpaceDN w:val="0"/>
        <w:adjustRightInd w:val="0"/>
        <w:spacing w:after="0" w:line="240" w:lineRule="auto"/>
        <w:rPr>
          <w:rFonts w:eastAsia="Times New Roman" w:cstheme="minorHAnsi"/>
          <w:sz w:val="24"/>
          <w:szCs w:val="24"/>
          <w:lang w:eastAsia="nb-NO"/>
        </w:rPr>
      </w:pPr>
      <w:r w:rsidRPr="00C85E88">
        <w:rPr>
          <w:rFonts w:eastAsia="Times New Roman" w:cstheme="minorHAnsi"/>
          <w:color w:val="000000"/>
          <w:sz w:val="24"/>
          <w:szCs w:val="24"/>
          <w:lang w:eastAsia="nb-NO"/>
        </w:rPr>
        <w:t>Fakta: I rapport «KS2 BUSKERUD BYPAKKE 2</w:t>
      </w:r>
      <w:r w:rsidRPr="00C85E88">
        <w:rPr>
          <w:rFonts w:eastAsia="Times New Roman" w:cstheme="minorHAnsi"/>
          <w:sz w:val="24"/>
          <w:szCs w:val="24"/>
          <w:lang w:eastAsia="nb-NO"/>
        </w:rPr>
        <w:t xml:space="preserve">», datert 12. 04.2019 fremgår det i følge KS2-konsulentens beregningsmodeller at det vil være en restgjeld på 200 </w:t>
      </w:r>
      <w:proofErr w:type="spellStart"/>
      <w:r w:rsidRPr="00C85E88">
        <w:rPr>
          <w:rFonts w:eastAsia="Times New Roman" w:cstheme="minorHAnsi"/>
          <w:sz w:val="24"/>
          <w:szCs w:val="24"/>
          <w:lang w:eastAsia="nb-NO"/>
        </w:rPr>
        <w:t>mill</w:t>
      </w:r>
      <w:proofErr w:type="spellEnd"/>
      <w:r w:rsidRPr="00C85E88">
        <w:rPr>
          <w:rFonts w:eastAsia="Times New Roman" w:cstheme="minorHAnsi"/>
          <w:sz w:val="24"/>
          <w:szCs w:val="24"/>
          <w:lang w:eastAsia="nb-NO"/>
        </w:rPr>
        <w:t xml:space="preserve"> kr når bompengeperioden utløper. </w:t>
      </w:r>
    </w:p>
    <w:p w14:paraId="2DD0F979" w14:textId="77777777" w:rsidR="00C85E88" w:rsidRPr="00C85E88" w:rsidRDefault="00C85E88" w:rsidP="00C85E88">
      <w:pPr>
        <w:autoSpaceDE w:val="0"/>
        <w:autoSpaceDN w:val="0"/>
        <w:adjustRightInd w:val="0"/>
        <w:spacing w:after="0" w:line="240" w:lineRule="auto"/>
        <w:rPr>
          <w:rFonts w:eastAsia="Times New Roman" w:cstheme="minorHAnsi"/>
          <w:sz w:val="24"/>
          <w:szCs w:val="24"/>
          <w:lang w:eastAsia="nb-NO"/>
        </w:rPr>
      </w:pPr>
    </w:p>
    <w:p w14:paraId="44FF55D2" w14:textId="77777777" w:rsidR="00C85E88" w:rsidRPr="00C85E88" w:rsidRDefault="00C85E88" w:rsidP="00C85E88">
      <w:pPr>
        <w:autoSpaceDE w:val="0"/>
        <w:autoSpaceDN w:val="0"/>
        <w:adjustRightInd w:val="0"/>
        <w:spacing w:after="0" w:line="240" w:lineRule="auto"/>
        <w:rPr>
          <w:rFonts w:eastAsia="Times New Roman" w:cstheme="minorHAnsi"/>
          <w:color w:val="FF0000"/>
          <w:sz w:val="24"/>
          <w:szCs w:val="24"/>
          <w:lang w:eastAsia="nb-NO"/>
        </w:rPr>
      </w:pPr>
      <w:r w:rsidRPr="00C85E88">
        <w:rPr>
          <w:rFonts w:eastAsia="Times New Roman" w:cstheme="minorHAnsi"/>
          <w:sz w:val="24"/>
          <w:szCs w:val="24"/>
          <w:lang w:eastAsia="nb-NO"/>
        </w:rPr>
        <w:t xml:space="preserve">Det påpekes imidlertid at det heller ikke er usannsynlig at restgjelden vil være nedbetalt ved bompengeperiodens utløp. Det avhenger blant annet av rentenivået og dersom det blir endringer i andre forutsetninger som er lagt til grunn. </w:t>
      </w:r>
    </w:p>
    <w:p w14:paraId="128C4257"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29D9D069" w14:textId="77777777" w:rsidR="00C85E88" w:rsidRPr="00C85E88" w:rsidRDefault="00C85E88" w:rsidP="00C85E88">
      <w:pPr>
        <w:ind w:left="709"/>
        <w:rPr>
          <w:rFonts w:eastAsia="Times New Roman" w:cstheme="minorHAnsi"/>
          <w:i/>
          <w:color w:val="000000"/>
          <w:sz w:val="24"/>
          <w:szCs w:val="24"/>
          <w:lang w:eastAsia="nb-NO"/>
        </w:rPr>
      </w:pPr>
      <w:r w:rsidRPr="00C85E88">
        <w:rPr>
          <w:rFonts w:eastAsia="Times New Roman" w:cstheme="minorHAnsi"/>
          <w:i/>
          <w:color w:val="000000"/>
          <w:sz w:val="24"/>
          <w:szCs w:val="24"/>
          <w:lang w:eastAsia="nb-NO"/>
        </w:rPr>
        <w:t xml:space="preserve">«Vår analyse viser at det er ubalanse mellom inntekter og kostnader i </w:t>
      </w:r>
      <w:proofErr w:type="spellStart"/>
      <w:r w:rsidRPr="00C85E88">
        <w:rPr>
          <w:rFonts w:eastAsia="Times New Roman" w:cstheme="minorHAnsi"/>
          <w:i/>
          <w:color w:val="000000"/>
          <w:sz w:val="24"/>
          <w:szCs w:val="24"/>
          <w:lang w:eastAsia="nb-NO"/>
        </w:rPr>
        <w:t>Buskerudbypakke</w:t>
      </w:r>
      <w:proofErr w:type="spellEnd"/>
      <w:r w:rsidRPr="00C85E88">
        <w:rPr>
          <w:rFonts w:eastAsia="Times New Roman" w:cstheme="minorHAnsi"/>
          <w:i/>
          <w:color w:val="000000"/>
          <w:sz w:val="24"/>
          <w:szCs w:val="24"/>
          <w:lang w:eastAsia="nb-NO"/>
        </w:rPr>
        <w:t xml:space="preserve"> 2. Vi anbefaler at prosjektporteføljen bringes i balanse ved at det før stortingsbehandling identifiseres tiltak tilsvarende 200 mill. kroner som tas ut av tiltakene i </w:t>
      </w:r>
      <w:proofErr w:type="spellStart"/>
      <w:r w:rsidRPr="00C85E88">
        <w:rPr>
          <w:rFonts w:eastAsia="Times New Roman" w:cstheme="minorHAnsi"/>
          <w:i/>
          <w:color w:val="000000"/>
          <w:sz w:val="24"/>
          <w:szCs w:val="24"/>
          <w:lang w:eastAsia="nb-NO"/>
        </w:rPr>
        <w:t>Buskerudbypakke</w:t>
      </w:r>
      <w:proofErr w:type="spellEnd"/>
      <w:r w:rsidRPr="00C85E88">
        <w:rPr>
          <w:rFonts w:eastAsia="Times New Roman" w:cstheme="minorHAnsi"/>
          <w:i/>
          <w:color w:val="000000"/>
          <w:sz w:val="24"/>
          <w:szCs w:val="24"/>
          <w:lang w:eastAsia="nb-NO"/>
        </w:rPr>
        <w:t xml:space="preserve"> 2» (side 4).</w:t>
      </w:r>
    </w:p>
    <w:p w14:paraId="241D0697"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Det foreslås videre å håndtere denne finansielle ubalansen ved å ta ut tiltak tilsvarende 200 mill. kroner og sette de på en «Plussliste» (s.37</w:t>
      </w:r>
      <w:r w:rsidRPr="00C85E88">
        <w:rPr>
          <w:rFonts w:eastAsia="Times New Roman" w:cstheme="minorHAnsi"/>
          <w:sz w:val="24"/>
          <w:szCs w:val="24"/>
          <w:lang w:eastAsia="nb-NO"/>
        </w:rPr>
        <w:t xml:space="preserve">). En slik pluss-liste kan sammenlignes med listen over Ikke prioritere-tiltak i </w:t>
      </w:r>
      <w:proofErr w:type="spellStart"/>
      <w:r w:rsidRPr="00C85E88">
        <w:rPr>
          <w:rFonts w:eastAsia="Times New Roman" w:cstheme="minorHAnsi"/>
          <w:sz w:val="24"/>
          <w:szCs w:val="24"/>
          <w:lang w:eastAsia="nb-NO"/>
        </w:rPr>
        <w:t>Buskerudbypakke</w:t>
      </w:r>
      <w:proofErr w:type="spellEnd"/>
      <w:r w:rsidRPr="00C85E88">
        <w:rPr>
          <w:rFonts w:eastAsia="Times New Roman" w:cstheme="minorHAnsi"/>
          <w:sz w:val="24"/>
          <w:szCs w:val="24"/>
          <w:lang w:eastAsia="nb-NO"/>
        </w:rPr>
        <w:t xml:space="preserve"> 2. </w:t>
      </w:r>
      <w:r w:rsidRPr="00C85E88">
        <w:rPr>
          <w:rFonts w:eastAsia="Times New Roman" w:cstheme="minorHAnsi"/>
          <w:color w:val="000000"/>
          <w:sz w:val="24"/>
          <w:szCs w:val="24"/>
          <w:lang w:eastAsia="nb-NO"/>
        </w:rPr>
        <w:t>Det påpekes i den forbindelse at:</w:t>
      </w:r>
    </w:p>
    <w:p w14:paraId="08929C69"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7B871B8B" w14:textId="77777777" w:rsidR="00C85E88" w:rsidRPr="00C85E88" w:rsidRDefault="00C85E88" w:rsidP="00C85E88">
      <w:pPr>
        <w:autoSpaceDE w:val="0"/>
        <w:autoSpaceDN w:val="0"/>
        <w:adjustRightInd w:val="0"/>
        <w:spacing w:after="0" w:line="240" w:lineRule="auto"/>
        <w:ind w:left="708"/>
        <w:rPr>
          <w:rFonts w:ascii="Calibri" w:hAnsi="Calibri" w:cs="Calibri"/>
          <w:i/>
        </w:rPr>
      </w:pPr>
      <w:r w:rsidRPr="00C85E88">
        <w:rPr>
          <w:rFonts w:eastAsia="Times New Roman" w:cstheme="minorHAnsi"/>
          <w:color w:val="000000"/>
          <w:sz w:val="24"/>
          <w:szCs w:val="24"/>
          <w:lang w:eastAsia="nb-NO"/>
        </w:rPr>
        <w:t>“</w:t>
      </w:r>
      <w:r w:rsidRPr="00C85E88">
        <w:rPr>
          <w:rFonts w:ascii="Calibri" w:hAnsi="Calibri" w:cs="Calibri"/>
          <w:i/>
        </w:rPr>
        <w:t xml:space="preserve">Tiltaket kan tas inn igjen i </w:t>
      </w:r>
      <w:proofErr w:type="spellStart"/>
      <w:r w:rsidRPr="00C85E88">
        <w:rPr>
          <w:rFonts w:ascii="Calibri" w:hAnsi="Calibri" w:cs="Calibri"/>
          <w:i/>
        </w:rPr>
        <w:t>bypakken</w:t>
      </w:r>
      <w:proofErr w:type="spellEnd"/>
      <w:r w:rsidRPr="00C85E88">
        <w:rPr>
          <w:rFonts w:ascii="Calibri" w:hAnsi="Calibri" w:cs="Calibri"/>
          <w:i/>
        </w:rPr>
        <w:t xml:space="preserve"> ved ordinær endringshåndtering i gjennomføringsfasen dersom den økonomiske situasjonen tillater det (s.37).”</w:t>
      </w:r>
    </w:p>
    <w:p w14:paraId="09389491" w14:textId="77777777" w:rsidR="00C85E88" w:rsidRPr="00C85E88" w:rsidRDefault="00C85E88" w:rsidP="00C85E88">
      <w:pPr>
        <w:autoSpaceDE w:val="0"/>
        <w:autoSpaceDN w:val="0"/>
        <w:adjustRightInd w:val="0"/>
        <w:spacing w:after="0" w:line="240" w:lineRule="auto"/>
        <w:ind w:left="708"/>
        <w:rPr>
          <w:rFonts w:ascii="Calibri" w:hAnsi="Calibri" w:cs="Calibri"/>
          <w:i/>
        </w:rPr>
      </w:pPr>
    </w:p>
    <w:p w14:paraId="5AA835E6"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Det poengteres også at det bør vurderes om det er mulig å oppnå balanse ved å forsere noen tiltak tidsmessig. Med andre ord åpner KS2-rapporten opp for at det kan være mulig å unngå restgjelden på 200 millioner kr med en annen periodisering av investeringene, dvs. ved å fremskynde enkelte tiltak som i finansieringsnotatet ligger inne med bevilgninger i siste del av bompengeperioden. </w:t>
      </w:r>
    </w:p>
    <w:p w14:paraId="02288D61"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68C46707" w14:textId="77777777" w:rsidR="00C85E88" w:rsidRPr="00C85E88" w:rsidRDefault="00C85E88" w:rsidP="00C85E88">
      <w:pPr>
        <w:ind w:left="709"/>
        <w:rPr>
          <w:rFonts w:eastAsia="Times New Roman" w:cstheme="minorHAnsi"/>
          <w:i/>
          <w:color w:val="000000"/>
          <w:sz w:val="24"/>
          <w:szCs w:val="24"/>
          <w:lang w:eastAsia="nb-NO"/>
        </w:rPr>
      </w:pPr>
      <w:r w:rsidRPr="00C85E88">
        <w:rPr>
          <w:rFonts w:eastAsia="Times New Roman" w:cstheme="minorHAnsi"/>
          <w:i/>
          <w:color w:val="000000"/>
          <w:sz w:val="24"/>
          <w:szCs w:val="24"/>
          <w:lang w:eastAsia="nb-NO"/>
        </w:rPr>
        <w:t>“Restgjelden etter bompengeperiodens utløp har sammenheng med høyt investeringsnivå sent I perioden som medfører at man drar med seg restgjeld man ikke rekker å dekke inn med bompenger før bompengeperioden utløper. Dette innebærer imidlertid at man med en annen periodisering av investeringene, vil kunne oppnå et annen langsiktig finansiell balanse. Den negative restgjelden tidlig I perioden og den relativt lave restgjelden rundt 2029 kan tilsi at den langsiktige balansen kan bedres ved å forsere noen tiltak tidsmessig. Hvorvidt dette er praktisk mulig, er en annen problemstilling, men det bør tas opp til vurdering» (side 33).</w:t>
      </w:r>
    </w:p>
    <w:p w14:paraId="51B15880" w14:textId="77777777" w:rsidR="00C85E88" w:rsidRPr="00C85E88" w:rsidRDefault="00C85E88" w:rsidP="00C85E88">
      <w:pPr>
        <w:autoSpaceDE w:val="0"/>
        <w:autoSpaceDN w:val="0"/>
        <w:adjustRightInd w:val="0"/>
        <w:spacing w:after="0" w:line="240" w:lineRule="auto"/>
        <w:rPr>
          <w:rFonts w:ascii="Calibri" w:hAnsi="Calibri" w:cs="Calibri"/>
        </w:rPr>
      </w:pPr>
    </w:p>
    <w:p w14:paraId="1B9D18FE"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Videre pekes det på at beregningsteknisk rente ligger på et høyt nivå sammenliknet med den rentesatsen som bompengeselskapet med stor sannsynlighet vil oppnå i lånemarkedet (s.33). Det betyr at det heller ikke er usannsynlig at gjelden kan være nedbetalt i 2034, dvs. at det vil være finansiell balanse ved bompengeperiodens utløp. I følge KS2-rapporten er det mest sannsynlig at restgjelden vil være innenfor merket intervall i figuren under. </w:t>
      </w:r>
    </w:p>
    <w:p w14:paraId="74D490BA"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19C12237"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Det er altså nesten like stor sannsynlighet for at det er penger igjen på bok som at det er restgjeld ved bompengeperiodens utløp.</w:t>
      </w:r>
    </w:p>
    <w:p w14:paraId="214A4829"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39BF1EDE" w14:textId="77777777" w:rsidR="00C85E88" w:rsidRPr="00C85E88" w:rsidRDefault="00C85E88" w:rsidP="00C85E88">
      <w:pPr>
        <w:ind w:left="709"/>
        <w:rPr>
          <w:rFonts w:eastAsia="Times New Roman" w:cstheme="minorHAnsi"/>
          <w:i/>
          <w:color w:val="000000"/>
          <w:sz w:val="24"/>
          <w:szCs w:val="24"/>
          <w:lang w:eastAsia="nb-NO"/>
        </w:rPr>
      </w:pPr>
      <w:r w:rsidRPr="00C85E88">
        <w:rPr>
          <w:noProof/>
          <w:lang w:eastAsia="nb-NO"/>
        </w:rPr>
        <w:drawing>
          <wp:inline distT="0" distB="0" distL="0" distR="0" wp14:anchorId="56EFBCB4" wp14:editId="46273974">
            <wp:extent cx="4082993" cy="2253081"/>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153" t="25059" r="34018" b="28369"/>
                    <a:stretch/>
                  </pic:blipFill>
                  <pic:spPr bwMode="auto">
                    <a:xfrm>
                      <a:off x="0" y="0"/>
                      <a:ext cx="4085588" cy="2254513"/>
                    </a:xfrm>
                    <a:prstGeom prst="rect">
                      <a:avLst/>
                    </a:prstGeom>
                    <a:ln>
                      <a:noFill/>
                    </a:ln>
                    <a:extLst>
                      <a:ext uri="{53640926-AAD7-44D8-BBD7-CCE9431645EC}">
                        <a14:shadowObscured xmlns:a14="http://schemas.microsoft.com/office/drawing/2010/main"/>
                      </a:ext>
                    </a:extLst>
                  </pic:spPr>
                </pic:pic>
              </a:graphicData>
            </a:graphic>
          </wp:inline>
        </w:drawing>
      </w:r>
      <w:r w:rsidRPr="00C85E88">
        <w:rPr>
          <w:rFonts w:eastAsia="Times New Roman" w:cstheme="minorHAnsi"/>
          <w:i/>
          <w:color w:val="000000"/>
          <w:sz w:val="24"/>
          <w:szCs w:val="24"/>
          <w:lang w:eastAsia="nb-NO"/>
        </w:rPr>
        <w:t xml:space="preserve"> </w:t>
      </w:r>
    </w:p>
    <w:p w14:paraId="740FF98C"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Det understrekes også at:</w:t>
      </w:r>
    </w:p>
    <w:p w14:paraId="23E553F7" w14:textId="77777777" w:rsidR="00C85E88" w:rsidRPr="00C85E88" w:rsidRDefault="00C85E88" w:rsidP="00C85E88">
      <w:pPr>
        <w:ind w:left="709"/>
        <w:rPr>
          <w:rFonts w:eastAsia="Times New Roman" w:cstheme="minorHAnsi"/>
          <w:i/>
          <w:color w:val="000000"/>
          <w:sz w:val="24"/>
          <w:szCs w:val="24"/>
          <w:lang w:eastAsia="nb-NO"/>
        </w:rPr>
      </w:pPr>
      <w:r w:rsidRPr="00C85E88">
        <w:rPr>
          <w:rFonts w:eastAsia="Times New Roman" w:cstheme="minorHAnsi"/>
          <w:i/>
          <w:color w:val="000000"/>
          <w:sz w:val="24"/>
          <w:szCs w:val="24"/>
          <w:lang w:eastAsia="nb-NO"/>
        </w:rPr>
        <w:t>“Den finansielle fleksibiliteten som oppnås ved en rentesats lavere enn den beregningstekniske renta, bør søkes utnyttet og må ses i sammenheng både med muligheten for forsering av enkelte tiltak og med den helhetlige porteføljestyringen” (side 34).</w:t>
      </w:r>
    </w:p>
    <w:p w14:paraId="2FD2F7FC"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b/>
          <w:color w:val="000000"/>
          <w:sz w:val="24"/>
          <w:szCs w:val="24"/>
          <w:lang w:eastAsia="nb-NO"/>
        </w:rPr>
        <w:t>Påstand 3:</w:t>
      </w:r>
      <w:r w:rsidRPr="00C85E88">
        <w:rPr>
          <w:rFonts w:eastAsia="Times New Roman" w:cstheme="minorHAnsi"/>
          <w:color w:val="000000"/>
          <w:sz w:val="24"/>
          <w:szCs w:val="24"/>
          <w:lang w:eastAsia="nb-NO"/>
        </w:rPr>
        <w:t xml:space="preserve"> Så fort </w:t>
      </w:r>
      <w:proofErr w:type="spellStart"/>
      <w:r w:rsidRPr="00C85E88">
        <w:rPr>
          <w:rFonts w:eastAsia="Times New Roman" w:cstheme="minorHAnsi"/>
          <w:color w:val="000000"/>
          <w:sz w:val="24"/>
          <w:szCs w:val="24"/>
          <w:lang w:eastAsia="nb-NO"/>
        </w:rPr>
        <w:t>Buskerudbypakke</w:t>
      </w:r>
      <w:proofErr w:type="spellEnd"/>
      <w:r w:rsidRPr="00C85E88">
        <w:rPr>
          <w:rFonts w:eastAsia="Times New Roman" w:cstheme="minorHAnsi"/>
          <w:color w:val="000000"/>
          <w:sz w:val="24"/>
          <w:szCs w:val="24"/>
          <w:lang w:eastAsia="nb-NO"/>
        </w:rPr>
        <w:t xml:space="preserve"> 2 er vedtatt i Stortinget, så skal Stortinget gå inn og forlange av oss at vi setter opp </w:t>
      </w:r>
      <w:proofErr w:type="spellStart"/>
      <w:r w:rsidRPr="00C85E88">
        <w:rPr>
          <w:rFonts w:eastAsia="Times New Roman" w:cstheme="minorHAnsi"/>
          <w:color w:val="000000"/>
          <w:sz w:val="24"/>
          <w:szCs w:val="24"/>
          <w:lang w:eastAsia="nb-NO"/>
        </w:rPr>
        <w:t>kuttiltak</w:t>
      </w:r>
      <w:proofErr w:type="spellEnd"/>
      <w:r w:rsidRPr="00C85E88">
        <w:rPr>
          <w:rFonts w:eastAsia="Times New Roman" w:cstheme="minorHAnsi"/>
          <w:color w:val="000000"/>
          <w:sz w:val="24"/>
          <w:szCs w:val="24"/>
          <w:lang w:eastAsia="nb-NO"/>
        </w:rPr>
        <w:t xml:space="preserve"> på 1,5 milliarder kroner, oppå de 200 milliardene. Altså, før vi det hele tatt bygger noe, skal vi kutte for 1,7 milliarder kroner i hva vi skal gjøre.</w:t>
      </w:r>
    </w:p>
    <w:p w14:paraId="4B803C70"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Fakta: </w:t>
      </w:r>
      <w:r w:rsidRPr="00C85E88">
        <w:rPr>
          <w:rFonts w:eastAsia="Times New Roman" w:cstheme="minorHAnsi"/>
          <w:sz w:val="24"/>
          <w:szCs w:val="24"/>
          <w:lang w:eastAsia="nb-NO"/>
        </w:rPr>
        <w:t xml:space="preserve">Det er ikke riktig at KS2-rapporten kommer med en anbefaling om å kutte for 1,7 milliarder, men det står at </w:t>
      </w:r>
      <w:r w:rsidRPr="00C85E88">
        <w:rPr>
          <w:rFonts w:eastAsia="Times New Roman" w:cstheme="minorHAnsi"/>
          <w:color w:val="000000"/>
          <w:sz w:val="24"/>
          <w:szCs w:val="24"/>
          <w:lang w:eastAsia="nb-NO"/>
        </w:rPr>
        <w:t>“</w:t>
      </w:r>
      <w:proofErr w:type="spellStart"/>
      <w:r w:rsidRPr="00C85E88">
        <w:rPr>
          <w:rFonts w:eastAsia="Times New Roman" w:cstheme="minorHAnsi"/>
          <w:color w:val="000000"/>
          <w:sz w:val="24"/>
          <w:szCs w:val="24"/>
          <w:lang w:eastAsia="nb-NO"/>
        </w:rPr>
        <w:t>Buskerudbypakke</w:t>
      </w:r>
      <w:proofErr w:type="spellEnd"/>
      <w:r w:rsidRPr="00C85E88">
        <w:rPr>
          <w:rFonts w:eastAsia="Times New Roman" w:cstheme="minorHAnsi"/>
          <w:color w:val="000000"/>
          <w:sz w:val="24"/>
          <w:szCs w:val="24"/>
          <w:lang w:eastAsia="nb-NO"/>
        </w:rPr>
        <w:t xml:space="preserve"> 2 må identifisere en liste over mulige </w:t>
      </w:r>
      <w:r w:rsidRPr="00C85E88">
        <w:rPr>
          <w:rFonts w:eastAsia="Times New Roman" w:cstheme="minorHAnsi"/>
          <w:color w:val="000000"/>
          <w:sz w:val="24"/>
          <w:szCs w:val="24"/>
          <w:lang w:eastAsia="nb-NO"/>
        </w:rPr>
        <w:lastRenderedPageBreak/>
        <w:t xml:space="preserve">forenklinger og reduksjoner (kuttliste)” (s. 37) på 1,5 milliarder, i tillegg til de 200 </w:t>
      </w:r>
      <w:proofErr w:type="spellStart"/>
      <w:r w:rsidRPr="00C85E88">
        <w:rPr>
          <w:rFonts w:eastAsia="Times New Roman" w:cstheme="minorHAnsi"/>
          <w:color w:val="000000"/>
          <w:sz w:val="24"/>
          <w:szCs w:val="24"/>
          <w:lang w:eastAsia="nb-NO"/>
        </w:rPr>
        <w:t>mill</w:t>
      </w:r>
      <w:proofErr w:type="spellEnd"/>
      <w:r w:rsidRPr="00C85E88">
        <w:rPr>
          <w:rFonts w:eastAsia="Times New Roman" w:cstheme="minorHAnsi"/>
          <w:color w:val="000000"/>
          <w:sz w:val="24"/>
          <w:szCs w:val="24"/>
          <w:lang w:eastAsia="nb-NO"/>
        </w:rPr>
        <w:t xml:space="preserve"> som er anbefalt på en “Plussliste”. Det vises til at dette vil oppfylle Finansdepartementets føringer og at det vil sikre tilstrekkelig styringsevne. </w:t>
      </w:r>
    </w:p>
    <w:p w14:paraId="119B6FE1"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131FC064" w14:textId="77777777" w:rsidR="00C85E88" w:rsidRPr="00C85E88" w:rsidRDefault="00C85E88" w:rsidP="00C85E88">
      <w:pPr>
        <w:ind w:left="709"/>
        <w:rPr>
          <w:rFonts w:eastAsia="Times New Roman" w:cstheme="minorHAnsi"/>
          <w:i/>
          <w:color w:val="000000"/>
          <w:sz w:val="24"/>
          <w:szCs w:val="24"/>
          <w:lang w:eastAsia="nb-NO"/>
        </w:rPr>
      </w:pPr>
      <w:r w:rsidRPr="00C85E88">
        <w:rPr>
          <w:rFonts w:eastAsia="Times New Roman" w:cstheme="minorHAnsi"/>
          <w:i/>
          <w:color w:val="000000"/>
          <w:sz w:val="24"/>
          <w:szCs w:val="24"/>
          <w:lang w:eastAsia="nb-NO"/>
        </w:rPr>
        <w:t>«For å sikre tilstrekkelig styringsevne innenfor forventede inntekter anbefaler vi videre at det før stortingsbehandling utarbeides konkrete prinsipper for identifisering og prioritering av tiltak som skal stå på kuttliste. Prinsippene må kunne sikre en kuttliste som samlet tilsvarer 1 500 mill. kroner» (side 4).</w:t>
      </w:r>
    </w:p>
    <w:p w14:paraId="442471E7"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r w:rsidRPr="00C85E88">
        <w:rPr>
          <w:rFonts w:eastAsia="Times New Roman" w:cstheme="minorHAnsi"/>
          <w:color w:val="000000"/>
          <w:sz w:val="24"/>
          <w:szCs w:val="24"/>
          <w:lang w:eastAsia="nb-NO"/>
        </w:rPr>
        <w:t xml:space="preserve">I følge KS2-konsulentenes beregninger er det 15 % sannsynlighet for at de totale kostnadene blir 1,7 </w:t>
      </w:r>
      <w:proofErr w:type="spellStart"/>
      <w:r w:rsidRPr="00C85E88">
        <w:rPr>
          <w:rFonts w:eastAsia="Times New Roman" w:cstheme="minorHAnsi"/>
          <w:color w:val="000000"/>
          <w:sz w:val="24"/>
          <w:szCs w:val="24"/>
          <w:lang w:eastAsia="nb-NO"/>
        </w:rPr>
        <w:t>mrd</w:t>
      </w:r>
      <w:proofErr w:type="spellEnd"/>
      <w:r w:rsidRPr="00C85E88">
        <w:rPr>
          <w:rFonts w:eastAsia="Times New Roman" w:cstheme="minorHAnsi"/>
          <w:color w:val="000000"/>
          <w:sz w:val="24"/>
          <w:szCs w:val="24"/>
          <w:lang w:eastAsia="nb-NO"/>
        </w:rPr>
        <w:t xml:space="preserve"> høyere enn inntektene (side 32). For å sikre styringsevne dersom en slik situasjon skulle oppstå, anbefaler altså KS2-konsulentene at det etter stortingsbehandling settes opp en kuttliste på 1,5 </w:t>
      </w:r>
      <w:proofErr w:type="spellStart"/>
      <w:r w:rsidRPr="00C85E88">
        <w:rPr>
          <w:rFonts w:eastAsia="Times New Roman" w:cstheme="minorHAnsi"/>
          <w:color w:val="000000"/>
          <w:sz w:val="24"/>
          <w:szCs w:val="24"/>
          <w:lang w:eastAsia="nb-NO"/>
        </w:rPr>
        <w:t>mrd</w:t>
      </w:r>
      <w:proofErr w:type="spellEnd"/>
      <w:r w:rsidRPr="00C85E88">
        <w:rPr>
          <w:rFonts w:eastAsia="Times New Roman" w:cstheme="minorHAnsi"/>
          <w:color w:val="000000"/>
          <w:sz w:val="24"/>
          <w:szCs w:val="24"/>
          <w:lang w:eastAsia="nb-NO"/>
        </w:rPr>
        <w:t xml:space="preserve"> i tillegg til de 200 </w:t>
      </w:r>
      <w:proofErr w:type="spellStart"/>
      <w:r w:rsidRPr="00C85E88">
        <w:rPr>
          <w:rFonts w:eastAsia="Times New Roman" w:cstheme="minorHAnsi"/>
          <w:color w:val="000000"/>
          <w:sz w:val="24"/>
          <w:szCs w:val="24"/>
          <w:lang w:eastAsia="nb-NO"/>
        </w:rPr>
        <w:t>mill</w:t>
      </w:r>
      <w:proofErr w:type="spellEnd"/>
      <w:r w:rsidRPr="00C85E88">
        <w:rPr>
          <w:rFonts w:eastAsia="Times New Roman" w:cstheme="minorHAnsi"/>
          <w:color w:val="000000"/>
          <w:sz w:val="24"/>
          <w:szCs w:val="24"/>
          <w:lang w:eastAsia="nb-NO"/>
        </w:rPr>
        <w:t xml:space="preserve"> kr på plusslisten. </w:t>
      </w:r>
    </w:p>
    <w:p w14:paraId="45327FE3" w14:textId="77777777" w:rsidR="00C85E88" w:rsidRPr="00C85E88" w:rsidRDefault="00C85E88" w:rsidP="00C85E88">
      <w:pPr>
        <w:autoSpaceDE w:val="0"/>
        <w:autoSpaceDN w:val="0"/>
        <w:adjustRightInd w:val="0"/>
        <w:spacing w:after="0" w:line="240" w:lineRule="auto"/>
        <w:rPr>
          <w:rFonts w:eastAsia="Times New Roman" w:cstheme="minorHAnsi"/>
          <w:sz w:val="24"/>
          <w:szCs w:val="24"/>
          <w:lang w:eastAsia="nb-NO"/>
        </w:rPr>
      </w:pPr>
      <w:r w:rsidRPr="00C85E88">
        <w:rPr>
          <w:rFonts w:eastAsia="Times New Roman" w:cstheme="minorHAnsi"/>
          <w:color w:val="000000"/>
          <w:sz w:val="24"/>
          <w:szCs w:val="24"/>
          <w:lang w:eastAsia="nb-NO"/>
        </w:rPr>
        <w:t xml:space="preserve">Samtidig pekes det på </w:t>
      </w:r>
      <w:r w:rsidRPr="00C85E88">
        <w:rPr>
          <w:rFonts w:eastAsia="Times New Roman" w:cstheme="minorHAnsi"/>
          <w:sz w:val="24"/>
          <w:szCs w:val="24"/>
          <w:lang w:eastAsia="nb-NO"/>
        </w:rPr>
        <w:t xml:space="preserve">at det er like stor sannsynlighet (15 %) for at inntektene blir 1,2 mrd. kroner høyere enn kostnadene. En slik situasjon åpner opp for å prioritere ytterligere tiltak enn det som er lagt til grunn som prioritert for </w:t>
      </w:r>
      <w:proofErr w:type="spellStart"/>
      <w:r w:rsidRPr="00C85E88">
        <w:rPr>
          <w:rFonts w:eastAsia="Times New Roman" w:cstheme="minorHAnsi"/>
          <w:sz w:val="24"/>
          <w:szCs w:val="24"/>
          <w:lang w:eastAsia="nb-NO"/>
        </w:rPr>
        <w:t>Buskerudbypakke</w:t>
      </w:r>
      <w:proofErr w:type="spellEnd"/>
      <w:r w:rsidRPr="00C85E88">
        <w:rPr>
          <w:rFonts w:eastAsia="Times New Roman" w:cstheme="minorHAnsi"/>
          <w:sz w:val="24"/>
          <w:szCs w:val="24"/>
          <w:lang w:eastAsia="nb-NO"/>
        </w:rPr>
        <w:t xml:space="preserve"> 2 i finansieringsnotatet. </w:t>
      </w:r>
    </w:p>
    <w:p w14:paraId="3D61008E" w14:textId="77777777" w:rsidR="00C85E88" w:rsidRPr="00C85E88" w:rsidRDefault="00C85E88" w:rsidP="00C85E88">
      <w:pPr>
        <w:autoSpaceDE w:val="0"/>
        <w:autoSpaceDN w:val="0"/>
        <w:adjustRightInd w:val="0"/>
        <w:spacing w:after="0" w:line="240" w:lineRule="auto"/>
        <w:rPr>
          <w:rFonts w:eastAsia="Times New Roman" w:cstheme="minorHAnsi"/>
          <w:sz w:val="24"/>
          <w:szCs w:val="24"/>
          <w:lang w:eastAsia="nb-NO"/>
        </w:rPr>
      </w:pPr>
    </w:p>
    <w:p w14:paraId="4D5F204D" w14:textId="77777777" w:rsidR="00C85E88" w:rsidRPr="00C85E88" w:rsidRDefault="00C85E88" w:rsidP="00C85E88">
      <w:pPr>
        <w:autoSpaceDE w:val="0"/>
        <w:autoSpaceDN w:val="0"/>
        <w:adjustRightInd w:val="0"/>
        <w:spacing w:after="0" w:line="240" w:lineRule="auto"/>
        <w:rPr>
          <w:rFonts w:eastAsia="Times New Roman" w:cstheme="minorHAnsi"/>
          <w:sz w:val="24"/>
          <w:szCs w:val="24"/>
          <w:lang w:eastAsia="nb-NO"/>
        </w:rPr>
      </w:pPr>
      <w:r w:rsidRPr="00C85E88">
        <w:rPr>
          <w:rFonts w:eastAsia="Times New Roman" w:cstheme="minorHAnsi"/>
          <w:sz w:val="24"/>
          <w:szCs w:val="24"/>
          <w:lang w:eastAsia="nb-NO"/>
        </w:rPr>
        <w:t xml:space="preserve">Kort oppsummert er det stor grad av samsvar mellom KS2-rapporten og finansieringsberegningene for </w:t>
      </w:r>
      <w:proofErr w:type="spellStart"/>
      <w:r w:rsidRPr="00C85E88">
        <w:rPr>
          <w:rFonts w:eastAsia="Times New Roman" w:cstheme="minorHAnsi"/>
          <w:sz w:val="24"/>
          <w:szCs w:val="24"/>
          <w:lang w:eastAsia="nb-NO"/>
        </w:rPr>
        <w:t>Buskerudbypakke</w:t>
      </w:r>
      <w:proofErr w:type="spellEnd"/>
      <w:r w:rsidRPr="00C85E88">
        <w:rPr>
          <w:rFonts w:eastAsia="Times New Roman" w:cstheme="minorHAnsi"/>
          <w:sz w:val="24"/>
          <w:szCs w:val="24"/>
          <w:lang w:eastAsia="nb-NO"/>
        </w:rPr>
        <w:t xml:space="preserve"> 2. Det er marginale forskjeller i </w:t>
      </w:r>
      <w:proofErr w:type="spellStart"/>
      <w:r w:rsidRPr="00C85E88">
        <w:rPr>
          <w:rFonts w:eastAsia="Times New Roman" w:cstheme="minorHAnsi"/>
          <w:sz w:val="24"/>
          <w:szCs w:val="24"/>
          <w:lang w:eastAsia="nb-NO"/>
        </w:rPr>
        <w:t>inntektsberegningene</w:t>
      </w:r>
      <w:proofErr w:type="spellEnd"/>
      <w:r w:rsidRPr="00C85E88">
        <w:rPr>
          <w:rFonts w:eastAsia="Times New Roman" w:cstheme="minorHAnsi"/>
          <w:sz w:val="24"/>
          <w:szCs w:val="24"/>
          <w:lang w:eastAsia="nb-NO"/>
        </w:rPr>
        <w:t xml:space="preserve">, og kostandene er også vurdert relativt likt. </w:t>
      </w:r>
    </w:p>
    <w:p w14:paraId="55670635" w14:textId="77777777" w:rsidR="00C85E88" w:rsidRPr="00C85E88" w:rsidRDefault="00C85E88" w:rsidP="00C85E88">
      <w:pPr>
        <w:autoSpaceDE w:val="0"/>
        <w:autoSpaceDN w:val="0"/>
        <w:adjustRightInd w:val="0"/>
        <w:spacing w:after="0" w:line="240" w:lineRule="auto"/>
        <w:rPr>
          <w:rFonts w:eastAsia="Times New Roman" w:cstheme="minorHAnsi"/>
          <w:color w:val="000000"/>
          <w:sz w:val="24"/>
          <w:szCs w:val="24"/>
          <w:lang w:eastAsia="nb-NO"/>
        </w:rPr>
      </w:pPr>
    </w:p>
    <w:p w14:paraId="6C661018"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b/>
          <w:color w:val="000000"/>
          <w:sz w:val="24"/>
          <w:szCs w:val="24"/>
          <w:lang w:eastAsia="nb-NO"/>
        </w:rPr>
        <w:t>Påstand 4:</w:t>
      </w:r>
      <w:r w:rsidRPr="00C85E88">
        <w:rPr>
          <w:rFonts w:eastAsia="Times New Roman" w:cstheme="minorHAnsi"/>
          <w:color w:val="000000"/>
          <w:sz w:val="24"/>
          <w:szCs w:val="24"/>
          <w:lang w:eastAsia="nb-NO"/>
        </w:rPr>
        <w:t xml:space="preserve"> I tillegg har det nå blitt bestemt, på Stortinget, at hvis det blir endringer i pakken, endringer underveis på inntekter, (…) så vi får ikke lov til å endre noen ting på inntektssiden. </w:t>
      </w:r>
    </w:p>
    <w:p w14:paraId="228457B1" w14:textId="77777777" w:rsidR="00C85E88" w:rsidRPr="00C85E88" w:rsidRDefault="00C85E88" w:rsidP="00C85E88">
      <w:pPr>
        <w:rPr>
          <w:rFonts w:eastAsia="Times New Roman" w:cstheme="minorHAnsi"/>
          <w:color w:val="000000"/>
          <w:sz w:val="24"/>
          <w:szCs w:val="24"/>
          <w:lang w:eastAsia="nb-NO"/>
        </w:rPr>
      </w:pPr>
      <w:r w:rsidRPr="00C85E88">
        <w:rPr>
          <w:rFonts w:eastAsia="Times New Roman" w:cstheme="minorHAnsi"/>
          <w:color w:val="000000"/>
          <w:sz w:val="24"/>
          <w:szCs w:val="24"/>
          <w:lang w:eastAsia="nb-NO"/>
        </w:rPr>
        <w:t>Fakta: Det stemmer</w:t>
      </w:r>
      <w:r w:rsidRPr="00C85E88">
        <w:rPr>
          <w:rFonts w:eastAsia="Times New Roman" w:cstheme="minorHAnsi"/>
          <w:strike/>
          <w:color w:val="000000"/>
          <w:sz w:val="24"/>
          <w:szCs w:val="24"/>
          <w:lang w:eastAsia="nb-NO"/>
        </w:rPr>
        <w:t xml:space="preserve"> </w:t>
      </w:r>
      <w:r w:rsidRPr="00C85E88">
        <w:rPr>
          <w:rFonts w:eastAsia="Times New Roman" w:cstheme="minorHAnsi"/>
          <w:color w:val="000000"/>
          <w:sz w:val="24"/>
          <w:szCs w:val="24"/>
          <w:lang w:eastAsia="nb-NO"/>
        </w:rPr>
        <w:t xml:space="preserve">at kostnadsøkninger og inntektssvikt i porteføljestyrte bompengepakker i byområder med byvekstavtaler skal håndteres ved å nedskalere eller helt kutte enkelte tiltak i pakken slik at ikke bilistene får økte bompenger. Det har Samferdselsministeren besluttet (Pressemelding 20.05.2019). </w:t>
      </w:r>
    </w:p>
    <w:p w14:paraId="4A24D53A" w14:textId="77777777" w:rsidR="00C85E88" w:rsidRPr="00C85E88" w:rsidRDefault="00C85E88" w:rsidP="00C85E88">
      <w:pPr>
        <w:rPr>
          <w:rFonts w:eastAsia="Times New Roman" w:cstheme="minorHAnsi"/>
          <w:color w:val="000000"/>
          <w:sz w:val="24"/>
          <w:szCs w:val="24"/>
          <w:lang w:eastAsia="nb-NO"/>
        </w:rPr>
      </w:pPr>
    </w:p>
    <w:p w14:paraId="0214E731" w14:textId="77777777" w:rsidR="00C85E88" w:rsidRPr="00C85E88" w:rsidRDefault="00C85E88" w:rsidP="00C85E88">
      <w:pPr>
        <w:rPr>
          <w:rFonts w:eastAsia="Times New Roman" w:cstheme="minorHAnsi"/>
          <w:color w:val="000000"/>
          <w:sz w:val="24"/>
          <w:szCs w:val="24"/>
          <w:lang w:eastAsia="nb-NO"/>
        </w:rPr>
      </w:pPr>
    </w:p>
    <w:p w14:paraId="76F60376" w14:textId="77777777" w:rsidR="00C85E88" w:rsidRPr="00C85E88" w:rsidRDefault="00C85E88" w:rsidP="00C85E88">
      <w:pPr>
        <w:rPr>
          <w:rFonts w:eastAsia="Times New Roman" w:cstheme="minorHAnsi"/>
          <w:color w:val="000000"/>
          <w:sz w:val="24"/>
          <w:szCs w:val="24"/>
          <w:lang w:eastAsia="nb-NO"/>
        </w:rPr>
      </w:pPr>
    </w:p>
    <w:p w14:paraId="446FE077" w14:textId="341EFE80" w:rsidR="002978FB" w:rsidRDefault="002978FB">
      <w:pPr>
        <w:rPr>
          <w:rFonts w:ascii="Times New Roman" w:hAnsi="Times New Roman" w:cs="Times New Roman"/>
          <w:b/>
          <w:bCs/>
          <w:sz w:val="32"/>
          <w:szCs w:val="32"/>
          <w:lang w:eastAsia="nb-NO"/>
        </w:rPr>
      </w:pPr>
      <w:r>
        <w:rPr>
          <w:rFonts w:ascii="Times New Roman" w:hAnsi="Times New Roman" w:cs="Times New Roman"/>
          <w:b/>
          <w:bCs/>
          <w:sz w:val="32"/>
          <w:szCs w:val="32"/>
          <w:lang w:eastAsia="nb-NO"/>
        </w:rPr>
        <w:br w:type="page"/>
      </w:r>
    </w:p>
    <w:p w14:paraId="5C3467A5" w14:textId="0C3EE142" w:rsidR="002978FB" w:rsidRPr="00780DA6" w:rsidRDefault="002978FB" w:rsidP="002978FB">
      <w:pPr>
        <w:rPr>
          <w:rFonts w:ascii="Times New Roman" w:hAnsi="Times New Roman" w:cs="Times New Roman"/>
          <w:b/>
          <w:bCs/>
          <w:sz w:val="32"/>
          <w:szCs w:val="32"/>
          <w:lang w:eastAsia="nb-NO"/>
        </w:rPr>
      </w:pPr>
      <w:r>
        <w:rPr>
          <w:rFonts w:ascii="Times New Roman" w:hAnsi="Times New Roman" w:cs="Times New Roman"/>
          <w:b/>
          <w:bCs/>
          <w:sz w:val="32"/>
          <w:szCs w:val="32"/>
          <w:lang w:eastAsia="nb-NO"/>
        </w:rPr>
        <w:lastRenderedPageBreak/>
        <w:t>Vedlegg</w:t>
      </w:r>
      <w:r w:rsidR="00780DA6">
        <w:rPr>
          <w:rFonts w:ascii="Times New Roman" w:hAnsi="Times New Roman" w:cs="Times New Roman"/>
          <w:b/>
          <w:bCs/>
          <w:sz w:val="32"/>
          <w:szCs w:val="32"/>
          <w:lang w:eastAsia="nb-NO"/>
        </w:rPr>
        <w:t xml:space="preserve"> 3</w:t>
      </w:r>
      <w:r w:rsidR="00780DA6">
        <w:rPr>
          <w:rFonts w:ascii="Arial" w:hAnsi="Arial" w:cs="Arial"/>
          <w:b/>
          <w:sz w:val="28"/>
          <w:szCs w:val="28"/>
        </w:rPr>
        <w:t xml:space="preserve"> (Til sak 25</w:t>
      </w:r>
      <w:r>
        <w:rPr>
          <w:rFonts w:ascii="Arial" w:hAnsi="Arial" w:cs="Arial"/>
          <w:b/>
          <w:sz w:val="28"/>
          <w:szCs w:val="28"/>
        </w:rPr>
        <w:t>/19)</w:t>
      </w:r>
      <w:r>
        <w:rPr>
          <w:rFonts w:ascii="Arial" w:hAnsi="Arial" w:cs="Arial"/>
          <w:b/>
          <w:sz w:val="28"/>
          <w:szCs w:val="28"/>
        </w:rPr>
        <w:br/>
      </w:r>
      <w:r w:rsidR="00780DA6">
        <w:rPr>
          <w:rFonts w:ascii="Arial" w:hAnsi="Arial" w:cs="Arial"/>
          <w:b/>
          <w:sz w:val="28"/>
          <w:szCs w:val="28"/>
        </w:rPr>
        <w:br/>
        <w:t>Notat grunnlag for handlingsprogram 2020 – 2023 Buskerudbypakke2</w:t>
      </w:r>
      <w:r w:rsidR="00780DA6">
        <w:rPr>
          <w:rFonts w:ascii="Arial" w:hAnsi="Arial" w:cs="Arial"/>
          <w:b/>
          <w:sz w:val="28"/>
          <w:szCs w:val="28"/>
        </w:rPr>
        <w:br/>
      </w:r>
      <w:r w:rsidR="00780DA6">
        <w:rPr>
          <w:rFonts w:ascii="Times New Roman" w:hAnsi="Times New Roman" w:cs="Times New Roman"/>
          <w:b/>
          <w:bCs/>
          <w:sz w:val="32"/>
          <w:szCs w:val="32"/>
          <w:lang w:eastAsia="nb-NO"/>
        </w:rPr>
        <w:br/>
      </w:r>
      <w:r>
        <w:rPr>
          <w:rFonts w:ascii="Arial" w:hAnsi="Arial" w:cs="Arial"/>
          <w:b/>
          <w:sz w:val="28"/>
          <w:szCs w:val="28"/>
        </w:rPr>
        <w:t>Tiltaksområde: Infrastruktur sykkel</w:t>
      </w:r>
    </w:p>
    <w:p w14:paraId="61790393" w14:textId="77777777" w:rsidR="002978FB" w:rsidRPr="00DD7A31" w:rsidRDefault="002978FB" w:rsidP="002978FB">
      <w:pPr>
        <w:spacing w:before="100" w:beforeAutospacing="1" w:after="240"/>
        <w:rPr>
          <w:rFonts w:eastAsia="Times New Roman" w:cstheme="minorHAnsi"/>
          <w:sz w:val="24"/>
          <w:szCs w:val="24"/>
        </w:rPr>
      </w:pPr>
      <w:r w:rsidRPr="00665514">
        <w:rPr>
          <w:rFonts w:cs="Arial"/>
          <w:b/>
          <w:sz w:val="24"/>
          <w:szCs w:val="24"/>
        </w:rPr>
        <w:t>Bakgrunn</w:t>
      </w:r>
      <w:r w:rsidRPr="00E76EAE">
        <w:rPr>
          <w:rFonts w:cstheme="minorHAnsi"/>
          <w:b/>
          <w:bCs/>
          <w:sz w:val="24"/>
          <w:szCs w:val="24"/>
          <w:lang w:eastAsia="nb-NO"/>
        </w:rPr>
        <w:br/>
      </w:r>
      <w:r w:rsidRPr="00E76EAE">
        <w:rPr>
          <w:rFonts w:cstheme="minorHAnsi"/>
          <w:bCs/>
          <w:sz w:val="24"/>
          <w:szCs w:val="24"/>
          <w:lang w:eastAsia="nb-NO"/>
        </w:rPr>
        <w:t xml:space="preserve">ATM-utvalgets sak 16/19 ble det lagt opp en felles prosess for Handlingsprogram 2020-2023 for </w:t>
      </w:r>
      <w:proofErr w:type="spellStart"/>
      <w:r w:rsidRPr="00E76EAE">
        <w:rPr>
          <w:rFonts w:cstheme="minorHAnsi"/>
          <w:bCs/>
          <w:sz w:val="24"/>
          <w:szCs w:val="24"/>
          <w:lang w:eastAsia="nb-NO"/>
        </w:rPr>
        <w:t>Buskerudbypakke</w:t>
      </w:r>
      <w:proofErr w:type="spellEnd"/>
      <w:r w:rsidRPr="00E76EAE">
        <w:rPr>
          <w:rFonts w:cstheme="minorHAnsi"/>
          <w:bCs/>
          <w:sz w:val="24"/>
          <w:szCs w:val="24"/>
          <w:lang w:eastAsia="nb-NO"/>
        </w:rPr>
        <w:t xml:space="preserve"> 2 hvor </w:t>
      </w:r>
      <w:r>
        <w:rPr>
          <w:rFonts w:cstheme="minorHAnsi"/>
          <w:bCs/>
          <w:sz w:val="24"/>
          <w:szCs w:val="24"/>
          <w:lang w:eastAsia="nb-NO"/>
        </w:rPr>
        <w:t>Infrastruktur sykkel</w:t>
      </w:r>
      <w:r w:rsidRPr="00E76EAE">
        <w:rPr>
          <w:rFonts w:cstheme="minorHAnsi"/>
          <w:bCs/>
          <w:sz w:val="24"/>
          <w:szCs w:val="24"/>
          <w:lang w:eastAsia="nb-NO"/>
        </w:rPr>
        <w:t xml:space="preserve"> inngår som et</w:t>
      </w:r>
      <w:r>
        <w:rPr>
          <w:rFonts w:cstheme="minorHAnsi"/>
          <w:bCs/>
          <w:sz w:val="24"/>
          <w:szCs w:val="24"/>
          <w:lang w:eastAsia="nb-NO"/>
        </w:rPr>
        <w:t>t</w:t>
      </w:r>
      <w:r w:rsidRPr="00E76EAE">
        <w:rPr>
          <w:rFonts w:cstheme="minorHAnsi"/>
          <w:bCs/>
          <w:sz w:val="24"/>
          <w:szCs w:val="24"/>
          <w:lang w:eastAsia="nb-NO"/>
        </w:rPr>
        <w:t xml:space="preserve"> av flere tiltaksområder. Ambisjonen er å legge fram utkast til handlingsprogram i ATM-utvalgets møte i juni 2019. Administrativ styringsgruppes sak 20/19 anbefalte å legge forslag til prosess, organisering, </w:t>
      </w:r>
      <w:r w:rsidRPr="00DD7A31">
        <w:rPr>
          <w:rFonts w:cstheme="minorHAnsi"/>
          <w:bCs/>
          <w:sz w:val="24"/>
          <w:szCs w:val="24"/>
          <w:lang w:eastAsia="nb-NO"/>
        </w:rPr>
        <w:t>leveranser og framdrift som skissert i saken til grunn for arbeidet.</w:t>
      </w:r>
    </w:p>
    <w:p w14:paraId="7A8B080C" w14:textId="77777777" w:rsidR="002978FB" w:rsidRPr="00DD7A31" w:rsidRDefault="002978FB" w:rsidP="002978FB">
      <w:pPr>
        <w:spacing w:before="100" w:beforeAutospacing="1" w:after="240"/>
        <w:rPr>
          <w:rFonts w:cstheme="minorHAnsi"/>
          <w:bCs/>
          <w:sz w:val="24"/>
          <w:szCs w:val="24"/>
          <w:lang w:eastAsia="nb-NO"/>
        </w:rPr>
      </w:pPr>
      <w:r w:rsidRPr="00DD7A31">
        <w:rPr>
          <w:rFonts w:eastAsia="Times New Roman" w:cstheme="minorHAnsi"/>
          <w:sz w:val="24"/>
          <w:szCs w:val="24"/>
        </w:rPr>
        <w:t>De senere årene har plangrunnlaget for aktuelle sykkeltiltak i Buskerudbyen blitt betraktelig bedre, både gjennom lokale sykkelplaner i kommunene og gjennom plandokumenter utarbeidet i samarbeid i Buskerudbyen. Dette gjelder særlig:</w:t>
      </w:r>
    </w:p>
    <w:p w14:paraId="42C0B8E8" w14:textId="77777777" w:rsidR="002978FB" w:rsidRPr="00DD7A31" w:rsidRDefault="002978FB" w:rsidP="002978FB">
      <w:pPr>
        <w:numPr>
          <w:ilvl w:val="0"/>
          <w:numId w:val="24"/>
        </w:numPr>
        <w:contextualSpacing/>
        <w:rPr>
          <w:rFonts w:eastAsia="Times New Roman" w:cstheme="minorHAnsi"/>
          <w:sz w:val="24"/>
          <w:szCs w:val="24"/>
        </w:rPr>
      </w:pPr>
      <w:r w:rsidRPr="00DD7A31">
        <w:rPr>
          <w:rFonts w:eastAsia="Times New Roman" w:cstheme="minorHAnsi"/>
          <w:sz w:val="24"/>
          <w:szCs w:val="24"/>
        </w:rPr>
        <w:t xml:space="preserve">Felles sykkelplan for Buskerudbyen (2016), </w:t>
      </w:r>
    </w:p>
    <w:p w14:paraId="7682828E" w14:textId="77777777" w:rsidR="002978FB" w:rsidRPr="00DD7A31" w:rsidRDefault="002978FB" w:rsidP="002978FB">
      <w:pPr>
        <w:numPr>
          <w:ilvl w:val="0"/>
          <w:numId w:val="24"/>
        </w:numPr>
        <w:contextualSpacing/>
        <w:rPr>
          <w:rFonts w:eastAsia="Times New Roman" w:cstheme="minorHAnsi"/>
          <w:sz w:val="24"/>
          <w:szCs w:val="24"/>
        </w:rPr>
      </w:pPr>
      <w:r w:rsidRPr="00DD7A31">
        <w:rPr>
          <w:rFonts w:eastAsia="Times New Roman" w:cstheme="minorHAnsi"/>
          <w:sz w:val="24"/>
          <w:szCs w:val="24"/>
        </w:rPr>
        <w:t xml:space="preserve">Handlingsprogram 2018-23 for Felles sykkelplan for Buskerudbyen (2017) </w:t>
      </w:r>
    </w:p>
    <w:p w14:paraId="07D77F78" w14:textId="77777777" w:rsidR="002978FB" w:rsidRPr="00DD7A31" w:rsidRDefault="002978FB" w:rsidP="002978FB">
      <w:pPr>
        <w:numPr>
          <w:ilvl w:val="0"/>
          <w:numId w:val="24"/>
        </w:numPr>
        <w:contextualSpacing/>
        <w:rPr>
          <w:rFonts w:eastAsia="Times New Roman" w:cstheme="minorHAnsi"/>
          <w:sz w:val="24"/>
          <w:szCs w:val="24"/>
        </w:rPr>
      </w:pPr>
      <w:r w:rsidRPr="00DD7A31">
        <w:rPr>
          <w:rFonts w:eastAsia="Times New Roman" w:cstheme="minorHAnsi"/>
          <w:sz w:val="24"/>
          <w:szCs w:val="24"/>
        </w:rPr>
        <w:t xml:space="preserve">Statens vegvesen sin utredning om Regionale sykkelruter nord og sør for </w:t>
      </w:r>
      <w:proofErr w:type="spellStart"/>
      <w:r w:rsidRPr="00DD7A31">
        <w:rPr>
          <w:rFonts w:eastAsia="Times New Roman" w:cstheme="minorHAnsi"/>
          <w:sz w:val="24"/>
          <w:szCs w:val="24"/>
        </w:rPr>
        <w:t>Drammenselva</w:t>
      </w:r>
      <w:proofErr w:type="spellEnd"/>
      <w:r w:rsidRPr="00DD7A31">
        <w:rPr>
          <w:rFonts w:eastAsia="Times New Roman" w:cstheme="minorHAnsi"/>
          <w:sz w:val="24"/>
          <w:szCs w:val="24"/>
        </w:rPr>
        <w:t xml:space="preserve"> (2018) </w:t>
      </w:r>
      <w:r w:rsidRPr="00DD7A31">
        <w:rPr>
          <w:rFonts w:eastAsia="Times New Roman" w:cstheme="minorHAnsi"/>
          <w:sz w:val="24"/>
          <w:szCs w:val="24"/>
        </w:rPr>
        <w:br/>
      </w:r>
    </w:p>
    <w:p w14:paraId="7141D810" w14:textId="77777777" w:rsidR="002978FB" w:rsidRPr="00DD7A31" w:rsidRDefault="002978FB" w:rsidP="002978FB">
      <w:pPr>
        <w:rPr>
          <w:rFonts w:eastAsia="Times New Roman" w:cstheme="minorHAnsi"/>
          <w:bCs/>
          <w:sz w:val="24"/>
          <w:szCs w:val="24"/>
          <w:lang w:eastAsia="nb-NO"/>
        </w:rPr>
      </w:pPr>
      <w:r w:rsidRPr="00DD7A31">
        <w:rPr>
          <w:rFonts w:eastAsia="Times New Roman" w:cstheme="minorHAnsi"/>
          <w:sz w:val="24"/>
          <w:szCs w:val="24"/>
        </w:rPr>
        <w:t xml:space="preserve">Belønningsmidler, men også fylkeskommunale og kommunale midler har bidratt til at strakstiltak, utredninger og reguleringsplanarbeid for sykkelinfrastruktur har blitt gjennomført de siste årene. Dette har vært viktig for å få økt planberedskap frem mot iverksetting av </w:t>
      </w:r>
      <w:proofErr w:type="spellStart"/>
      <w:r w:rsidRPr="00DD7A31">
        <w:rPr>
          <w:rFonts w:eastAsia="Times New Roman" w:cstheme="minorHAnsi"/>
          <w:sz w:val="24"/>
          <w:szCs w:val="24"/>
        </w:rPr>
        <w:t>Buskerudbypakke</w:t>
      </w:r>
      <w:proofErr w:type="spellEnd"/>
      <w:r w:rsidRPr="00DD7A31">
        <w:rPr>
          <w:rFonts w:eastAsia="Times New Roman" w:cstheme="minorHAnsi"/>
          <w:sz w:val="24"/>
          <w:szCs w:val="24"/>
        </w:rPr>
        <w:t xml:space="preserve"> 2. Med en </w:t>
      </w:r>
      <w:proofErr w:type="spellStart"/>
      <w:r w:rsidRPr="00DD7A31">
        <w:rPr>
          <w:rFonts w:eastAsia="Times New Roman" w:cstheme="minorHAnsi"/>
          <w:sz w:val="24"/>
          <w:szCs w:val="24"/>
        </w:rPr>
        <w:t>bypakke</w:t>
      </w:r>
      <w:proofErr w:type="spellEnd"/>
      <w:r w:rsidRPr="00DD7A31">
        <w:rPr>
          <w:rFonts w:eastAsia="Times New Roman" w:cstheme="minorHAnsi"/>
          <w:sz w:val="24"/>
          <w:szCs w:val="24"/>
        </w:rPr>
        <w:t xml:space="preserve"> vil tilgjengelige midler til sykkeltiltak bli vesentlig styrket. En byvekstavtale vil kunne ytterligere styrke finansieringsgrunnlaget for sykkeltiltak. Vesentlige riksvegmidler til sykkeltiltak i Buskerudbyen vil først og fremst bli tilgjengelig gjennom en byvekstavtale.</w:t>
      </w:r>
      <w:r w:rsidRPr="00DD7A31">
        <w:rPr>
          <w:rFonts w:eastAsia="Times New Roman" w:cstheme="minorHAnsi"/>
          <w:bCs/>
          <w:sz w:val="24"/>
          <w:szCs w:val="24"/>
          <w:lang w:eastAsia="nb-NO"/>
        </w:rPr>
        <w:t xml:space="preserve"> </w:t>
      </w:r>
    </w:p>
    <w:p w14:paraId="060AC3DE" w14:textId="77777777" w:rsidR="002978FB" w:rsidRPr="00DD7A31" w:rsidRDefault="002978FB" w:rsidP="002978FB">
      <w:pPr>
        <w:rPr>
          <w:rFonts w:eastAsia="Times New Roman" w:cstheme="minorHAnsi"/>
          <w:sz w:val="24"/>
          <w:szCs w:val="24"/>
        </w:rPr>
      </w:pPr>
      <w:r w:rsidRPr="00DD7A31">
        <w:rPr>
          <w:rFonts w:eastAsia="Times New Roman" w:cstheme="minorHAnsi"/>
          <w:bCs/>
          <w:sz w:val="24"/>
          <w:szCs w:val="24"/>
          <w:lang w:eastAsia="nb-NO"/>
        </w:rPr>
        <w:t>Fagrådet har påpekt behov for å få en konkret handlingsplan for infrastrukturtiltak sykkel i første fireårsperiode av BBP2, og med en planleggingshorisont for seks år.</w:t>
      </w:r>
    </w:p>
    <w:p w14:paraId="6608DE68" w14:textId="77777777" w:rsidR="002978FB" w:rsidRPr="00DD7A31" w:rsidRDefault="002978FB" w:rsidP="002978FB">
      <w:pPr>
        <w:rPr>
          <w:rFonts w:eastAsia="Times New Roman" w:cstheme="minorHAnsi"/>
          <w:b/>
          <w:sz w:val="24"/>
          <w:szCs w:val="24"/>
        </w:rPr>
      </w:pPr>
      <w:r w:rsidRPr="00DD7A31">
        <w:rPr>
          <w:rFonts w:eastAsia="Times New Roman" w:cstheme="minorHAnsi"/>
          <w:b/>
          <w:sz w:val="24"/>
          <w:szCs w:val="24"/>
        </w:rPr>
        <w:t>«Tentativt» handlingsprogram for 2020-2025</w:t>
      </w:r>
      <w:r w:rsidRPr="00DD7A31">
        <w:rPr>
          <w:rFonts w:eastAsia="Times New Roman" w:cstheme="minorHAnsi"/>
          <w:b/>
          <w:sz w:val="24"/>
          <w:szCs w:val="24"/>
        </w:rPr>
        <w:br/>
      </w:r>
      <w:r w:rsidRPr="00DD7A31">
        <w:rPr>
          <w:rFonts w:eastAsia="Times New Roman" w:cstheme="minorHAnsi"/>
          <w:bCs/>
          <w:sz w:val="24"/>
          <w:szCs w:val="24"/>
          <w:lang w:eastAsia="nb-NO"/>
        </w:rPr>
        <w:t xml:space="preserve">Et tentativt forslag til handlingsprogram for infrastruktur sykkel er presentert under. Dette er resultat fra drøftinger vinteren 2019 der kommunene, Buskerud fylkeskommune og Statens vegvesen alle har vært til stede og kommet med innspill til prioriteringer i handlingsprogrammet.  </w:t>
      </w:r>
    </w:p>
    <w:p w14:paraId="7D4935E9" w14:textId="77777777" w:rsidR="002978FB" w:rsidRPr="00DD7A31" w:rsidRDefault="002978FB" w:rsidP="002978FB">
      <w:pPr>
        <w:rPr>
          <w:rFonts w:eastAsia="Times New Roman" w:cstheme="minorHAnsi"/>
          <w:bCs/>
          <w:sz w:val="24"/>
          <w:szCs w:val="24"/>
          <w:lang w:eastAsia="nb-NO"/>
        </w:rPr>
      </w:pPr>
      <w:r w:rsidRPr="00DD7A31">
        <w:rPr>
          <w:rFonts w:eastAsia="Times New Roman" w:cstheme="minorHAnsi"/>
          <w:bCs/>
          <w:sz w:val="24"/>
          <w:szCs w:val="24"/>
          <w:lang w:eastAsia="nb-NO"/>
        </w:rPr>
        <w:t xml:space="preserve">Handlingsprogrammet må forstås som «tentativt»; </w:t>
      </w:r>
      <w:proofErr w:type="spellStart"/>
      <w:r w:rsidRPr="00DD7A31">
        <w:rPr>
          <w:rFonts w:eastAsia="Times New Roman" w:cstheme="minorHAnsi"/>
          <w:bCs/>
          <w:sz w:val="24"/>
          <w:szCs w:val="24"/>
          <w:lang w:eastAsia="nb-NO"/>
        </w:rPr>
        <w:t>dvs</w:t>
      </w:r>
      <w:proofErr w:type="spellEnd"/>
      <w:r w:rsidRPr="00DD7A31">
        <w:rPr>
          <w:rFonts w:eastAsia="Times New Roman" w:cstheme="minorHAnsi"/>
          <w:bCs/>
          <w:sz w:val="24"/>
          <w:szCs w:val="24"/>
          <w:lang w:eastAsia="nb-NO"/>
        </w:rPr>
        <w:t xml:space="preserve"> det er rom for å justere på innhold / omfang og rekkefølge på tiltak. Ettersom utredningsarbeid og planlegging av tiltak blir </w:t>
      </w:r>
      <w:r w:rsidRPr="00DD7A31">
        <w:rPr>
          <w:rFonts w:eastAsia="Times New Roman" w:cstheme="minorHAnsi"/>
          <w:bCs/>
          <w:sz w:val="24"/>
          <w:szCs w:val="24"/>
          <w:lang w:eastAsia="nb-NO"/>
        </w:rPr>
        <w:lastRenderedPageBreak/>
        <w:t xml:space="preserve">ferdigstilt, vil både løsninger for infrastrukturtiltak og kostnader kunne endre seg. Handlingsprogrammet må derfor justeres fortløpende. </w:t>
      </w:r>
    </w:p>
    <w:p w14:paraId="7CA62EB1" w14:textId="77777777" w:rsidR="002978FB" w:rsidRPr="00DD7A31" w:rsidRDefault="002978FB" w:rsidP="002978FB">
      <w:pPr>
        <w:rPr>
          <w:rFonts w:eastAsia="Times New Roman" w:cstheme="minorHAnsi"/>
          <w:bCs/>
          <w:sz w:val="24"/>
          <w:szCs w:val="24"/>
          <w:lang w:eastAsia="nb-NO"/>
        </w:rPr>
      </w:pPr>
      <w:r w:rsidRPr="00DD7A31">
        <w:rPr>
          <w:rFonts w:eastAsia="Times New Roman" w:cstheme="minorHAnsi"/>
          <w:bCs/>
          <w:sz w:val="24"/>
          <w:szCs w:val="24"/>
          <w:lang w:eastAsia="nb-NO"/>
        </w:rPr>
        <w:t xml:space="preserve">Handlingsprogrammet må også ses i sammenheng med resten av tiltakene i </w:t>
      </w:r>
      <w:proofErr w:type="spellStart"/>
      <w:r w:rsidRPr="00DD7A31">
        <w:rPr>
          <w:rFonts w:eastAsia="Times New Roman" w:cstheme="minorHAnsi"/>
          <w:bCs/>
          <w:sz w:val="24"/>
          <w:szCs w:val="24"/>
          <w:lang w:eastAsia="nb-NO"/>
        </w:rPr>
        <w:t>Buskerudby</w:t>
      </w:r>
      <w:proofErr w:type="spellEnd"/>
      <w:r w:rsidRPr="00DD7A31">
        <w:rPr>
          <w:rFonts w:eastAsia="Times New Roman" w:cstheme="minorHAnsi"/>
          <w:bCs/>
          <w:sz w:val="24"/>
          <w:szCs w:val="24"/>
          <w:lang w:eastAsia="nb-NO"/>
        </w:rPr>
        <w:t xml:space="preserve">-pakke 2 og en samlet portefølje av tiltak der. Det foreligger ikke en slik samlet og detaljert porteføljeoversikt for </w:t>
      </w:r>
      <w:proofErr w:type="spellStart"/>
      <w:r w:rsidRPr="00DD7A31">
        <w:rPr>
          <w:rFonts w:eastAsia="Times New Roman" w:cstheme="minorHAnsi"/>
          <w:bCs/>
          <w:sz w:val="24"/>
          <w:szCs w:val="24"/>
          <w:lang w:eastAsia="nb-NO"/>
        </w:rPr>
        <w:t>Buskerudbypakke</w:t>
      </w:r>
      <w:proofErr w:type="spellEnd"/>
      <w:r w:rsidRPr="00DD7A31">
        <w:rPr>
          <w:rFonts w:eastAsia="Times New Roman" w:cstheme="minorHAnsi"/>
          <w:bCs/>
          <w:sz w:val="24"/>
          <w:szCs w:val="24"/>
          <w:lang w:eastAsia="nb-NO"/>
        </w:rPr>
        <w:t xml:space="preserve"> 2 per i dag. Prioriteringer i den samlede porteføljen for </w:t>
      </w:r>
      <w:proofErr w:type="spellStart"/>
      <w:r w:rsidRPr="00DD7A31">
        <w:rPr>
          <w:rFonts w:eastAsia="Times New Roman" w:cstheme="minorHAnsi"/>
          <w:bCs/>
          <w:sz w:val="24"/>
          <w:szCs w:val="24"/>
          <w:lang w:eastAsia="nb-NO"/>
        </w:rPr>
        <w:t>bypakken</w:t>
      </w:r>
      <w:proofErr w:type="spellEnd"/>
      <w:r w:rsidRPr="00DD7A31">
        <w:rPr>
          <w:rFonts w:eastAsia="Times New Roman" w:cstheme="minorHAnsi"/>
          <w:bCs/>
          <w:sz w:val="24"/>
          <w:szCs w:val="24"/>
          <w:lang w:eastAsia="nb-NO"/>
        </w:rPr>
        <w:t xml:space="preserve"> vil kunne medføre behov for å justere på innsatsen innenfor tiltaksområde sykkel fra år til år. Endelig vil omfanget av innsats på </w:t>
      </w:r>
      <w:proofErr w:type="spellStart"/>
      <w:r w:rsidRPr="00DD7A31">
        <w:rPr>
          <w:rFonts w:eastAsia="Times New Roman" w:cstheme="minorHAnsi"/>
          <w:bCs/>
          <w:sz w:val="24"/>
          <w:szCs w:val="24"/>
          <w:lang w:eastAsia="nb-NO"/>
        </w:rPr>
        <w:t>sykkelområdet</w:t>
      </w:r>
      <w:proofErr w:type="spellEnd"/>
      <w:r w:rsidRPr="00DD7A31">
        <w:rPr>
          <w:rFonts w:eastAsia="Times New Roman" w:cstheme="minorHAnsi"/>
          <w:bCs/>
          <w:sz w:val="24"/>
          <w:szCs w:val="24"/>
          <w:lang w:eastAsia="nb-NO"/>
        </w:rPr>
        <w:t xml:space="preserve"> kunne påvirkes vesentlig av en byvekstavtale.</w:t>
      </w:r>
    </w:p>
    <w:p w14:paraId="0E5A30AB" w14:textId="77777777" w:rsidR="002978FB" w:rsidRPr="00DD7A31" w:rsidRDefault="002978FB" w:rsidP="002978FB">
      <w:pPr>
        <w:rPr>
          <w:rFonts w:eastAsia="Times New Roman" w:cstheme="minorHAnsi"/>
          <w:bCs/>
          <w:sz w:val="24"/>
          <w:szCs w:val="24"/>
          <w:lang w:eastAsia="nb-NO"/>
        </w:rPr>
      </w:pPr>
      <w:r w:rsidRPr="00DD7A31">
        <w:rPr>
          <w:rFonts w:eastAsia="Times New Roman" w:cstheme="minorHAnsi"/>
          <w:bCs/>
          <w:sz w:val="24"/>
          <w:szCs w:val="24"/>
          <w:lang w:eastAsia="nb-NO"/>
        </w:rPr>
        <w:t>Det «tentative» handlingsprogrammet synliggjør at det er stort behov for å skaffe til veie finansiering av sykkeltiltak. Behovet for infrastrukturinvesteringer som fremkommer av Felles sykkelplan for Buskerudbyen er større enn de midler som er tilgjengelig i BBP2. Etterfølgende handlingsprogram er derfor også et grunnlag for å kunne forhandle om byvekstavtale og ytterligere midler til infrastruktur sykkel.</w:t>
      </w:r>
    </w:p>
    <w:p w14:paraId="3509C70B" w14:textId="77777777" w:rsidR="002978FB" w:rsidRPr="00DD7A31" w:rsidRDefault="002978FB" w:rsidP="002978FB">
      <w:pPr>
        <w:rPr>
          <w:rFonts w:eastAsia="Times New Roman" w:cstheme="minorHAnsi"/>
          <w:sz w:val="24"/>
          <w:szCs w:val="24"/>
        </w:rPr>
      </w:pPr>
      <w:r w:rsidRPr="00DD7A31">
        <w:rPr>
          <w:rFonts w:eastAsia="Times New Roman" w:cstheme="minorHAnsi"/>
          <w:b/>
          <w:sz w:val="24"/>
          <w:szCs w:val="24"/>
        </w:rPr>
        <w:t>Øvre Eiker</w:t>
      </w:r>
      <w:r w:rsidRPr="00DD7A31">
        <w:rPr>
          <w:rFonts w:eastAsia="Times New Roman" w:cstheme="minorHAnsi"/>
          <w:sz w:val="24"/>
          <w:szCs w:val="24"/>
        </w:rPr>
        <w:br/>
        <w:t xml:space="preserve">Øvre Eiker har </w:t>
      </w:r>
      <w:proofErr w:type="spellStart"/>
      <w:r w:rsidRPr="00DD7A31">
        <w:rPr>
          <w:rFonts w:eastAsia="Times New Roman" w:cstheme="minorHAnsi"/>
          <w:sz w:val="24"/>
          <w:szCs w:val="24"/>
        </w:rPr>
        <w:t>ca</w:t>
      </w:r>
      <w:proofErr w:type="spellEnd"/>
      <w:r w:rsidRPr="00DD7A31">
        <w:rPr>
          <w:rFonts w:eastAsia="Times New Roman" w:cstheme="minorHAnsi"/>
          <w:sz w:val="24"/>
          <w:szCs w:val="24"/>
        </w:rPr>
        <w:t xml:space="preserve"> 9,3 </w:t>
      </w:r>
      <w:proofErr w:type="spellStart"/>
      <w:r w:rsidRPr="00DD7A31">
        <w:rPr>
          <w:rFonts w:eastAsia="Times New Roman" w:cstheme="minorHAnsi"/>
          <w:sz w:val="24"/>
          <w:szCs w:val="24"/>
        </w:rPr>
        <w:t>mill</w:t>
      </w:r>
      <w:proofErr w:type="spellEnd"/>
      <w:r w:rsidRPr="00DD7A31">
        <w:rPr>
          <w:rFonts w:eastAsia="Times New Roman" w:cstheme="minorHAnsi"/>
          <w:sz w:val="24"/>
          <w:szCs w:val="24"/>
        </w:rPr>
        <w:t xml:space="preserve"> kr pr år i BBP2 + muligheter for midler i Byvekstavtale.</w:t>
      </w:r>
      <w:r w:rsidRPr="00DD7A31">
        <w:rPr>
          <w:rFonts w:eastAsia="Times New Roman" w:cstheme="minorHAnsi"/>
          <w:bCs/>
          <w:sz w:val="24"/>
          <w:szCs w:val="24"/>
          <w:lang w:eastAsia="nb-NO"/>
        </w:rPr>
        <w:br/>
      </w:r>
      <w:r w:rsidRPr="00DD7A31">
        <w:rPr>
          <w:rFonts w:eastAsia="Times New Roman" w:cstheme="minorHAnsi"/>
          <w:sz w:val="24"/>
          <w:szCs w:val="24"/>
        </w:rPr>
        <w:t xml:space="preserve">Totale midler i BBP2 til sykkel er 140 </w:t>
      </w:r>
      <w:proofErr w:type="spellStart"/>
      <w:r w:rsidRPr="00DD7A31">
        <w:rPr>
          <w:rFonts w:eastAsia="Times New Roman" w:cstheme="minorHAnsi"/>
          <w:sz w:val="24"/>
          <w:szCs w:val="24"/>
        </w:rPr>
        <w:t>mill</w:t>
      </w:r>
      <w:proofErr w:type="spellEnd"/>
      <w:r w:rsidRPr="00DD7A31">
        <w:rPr>
          <w:rFonts w:eastAsia="Times New Roman" w:cstheme="minorHAnsi"/>
          <w:sz w:val="24"/>
          <w:szCs w:val="24"/>
        </w:rPr>
        <w:t xml:space="preserve"> kr for hele 15-årsperioden.</w:t>
      </w:r>
      <w:r w:rsidRPr="00DD7A31">
        <w:rPr>
          <w:rFonts w:eastAsia="Times New Roman" w:cstheme="minorHAnsi"/>
          <w:bCs/>
          <w:sz w:val="24"/>
          <w:szCs w:val="24"/>
          <w:lang w:eastAsia="nb-NO"/>
        </w:rPr>
        <w:br/>
      </w:r>
      <w:r w:rsidRPr="00DD7A31">
        <w:rPr>
          <w:rFonts w:eastAsia="Times New Roman" w:cstheme="minorHAnsi"/>
          <w:sz w:val="24"/>
          <w:szCs w:val="24"/>
        </w:rPr>
        <w:t>Tentativ portefølje:</w:t>
      </w:r>
    </w:p>
    <w:p w14:paraId="5325D04E" w14:textId="77777777" w:rsidR="002978FB" w:rsidRPr="00DD7A31" w:rsidRDefault="002978FB" w:rsidP="002978FB">
      <w:pPr>
        <w:rPr>
          <w:rFonts w:eastAsia="Times New Roman" w:cs="Times New Roman"/>
          <w:sz w:val="24"/>
          <w:szCs w:val="24"/>
        </w:rPr>
      </w:pPr>
      <w:r w:rsidRPr="00DD7A31">
        <w:rPr>
          <w:rFonts w:eastAsia="Times New Roman" w:cs="Times New Roman"/>
          <w:noProof/>
          <w:lang w:eastAsia="nb-NO"/>
        </w:rPr>
        <w:drawing>
          <wp:inline distT="0" distB="0" distL="0" distR="0" wp14:anchorId="5CF596D4" wp14:editId="54A81AAE">
            <wp:extent cx="5700395" cy="788035"/>
            <wp:effectExtent l="0" t="0" r="1905" b="0"/>
            <wp:docPr id="2" name="Bilde 2" descr="Beskrivelse: Beskrivelse: Et bilde som inneholder skjermbild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Beskrivelse: Beskrivelse: Et bilde som inneholder skjermbilde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0395" cy="788035"/>
                    </a:xfrm>
                    <a:prstGeom prst="rect">
                      <a:avLst/>
                    </a:prstGeom>
                    <a:noFill/>
                    <a:ln>
                      <a:noFill/>
                    </a:ln>
                  </pic:spPr>
                </pic:pic>
              </a:graphicData>
            </a:graphic>
          </wp:inline>
        </w:drawing>
      </w:r>
    </w:p>
    <w:p w14:paraId="6CB51BF9" w14:textId="77777777" w:rsidR="002978FB" w:rsidRPr="00DD7A31" w:rsidRDefault="002978FB" w:rsidP="002978FB">
      <w:pPr>
        <w:rPr>
          <w:rFonts w:eastAsia="Times New Roman" w:cs="Times New Roman"/>
        </w:rPr>
      </w:pPr>
      <w:r w:rsidRPr="00DD7A31">
        <w:rPr>
          <w:rFonts w:eastAsia="Times New Roman" w:cs="Times New Roman"/>
          <w:noProof/>
          <w:lang w:eastAsia="nb-NO"/>
        </w:rPr>
        <w:drawing>
          <wp:inline distT="0" distB="0" distL="0" distR="0" wp14:anchorId="501472FB" wp14:editId="3B8BE4FF">
            <wp:extent cx="5700395" cy="2723515"/>
            <wp:effectExtent l="0" t="0" r="1905" b="0"/>
            <wp:docPr id="3" name="Bilde 3" descr="Beskrivelse: Beskrivelse: Et bilde som inneholder teks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Beskrivelse: Beskrivelse: Et bilde som inneholder tekst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0395" cy="2723515"/>
                    </a:xfrm>
                    <a:prstGeom prst="rect">
                      <a:avLst/>
                    </a:prstGeom>
                    <a:noFill/>
                    <a:ln>
                      <a:noFill/>
                    </a:ln>
                  </pic:spPr>
                </pic:pic>
              </a:graphicData>
            </a:graphic>
          </wp:inline>
        </w:drawing>
      </w:r>
    </w:p>
    <w:p w14:paraId="7AFEFEEA" w14:textId="77777777" w:rsidR="002978FB" w:rsidRPr="00DD7A31" w:rsidRDefault="002978FB" w:rsidP="002978FB">
      <w:pPr>
        <w:rPr>
          <w:rFonts w:ascii="Arial" w:eastAsia="Times New Roman" w:hAnsi="Arial" w:cs="Arial"/>
          <w:sz w:val="20"/>
          <w:szCs w:val="20"/>
        </w:rPr>
      </w:pPr>
      <w:r w:rsidRPr="00DD7A31">
        <w:rPr>
          <w:rFonts w:ascii="Calibri" w:eastAsia="Times New Roman" w:hAnsi="Calibri" w:cs="Calibri"/>
          <w:b/>
          <w:sz w:val="24"/>
          <w:szCs w:val="24"/>
        </w:rPr>
        <w:t>Nedre Eiker</w:t>
      </w:r>
      <w:r w:rsidRPr="00DD7A31">
        <w:rPr>
          <w:rFonts w:ascii="Calibri" w:eastAsia="Times New Roman" w:hAnsi="Calibri" w:cs="Calibri"/>
          <w:sz w:val="24"/>
          <w:szCs w:val="24"/>
        </w:rPr>
        <w:br/>
        <w:t xml:space="preserve">Nedre Eiker har </w:t>
      </w:r>
      <w:proofErr w:type="spellStart"/>
      <w:r w:rsidRPr="00DD7A31">
        <w:rPr>
          <w:rFonts w:ascii="Calibri" w:eastAsia="Times New Roman" w:hAnsi="Calibri" w:cs="Calibri"/>
          <w:sz w:val="24"/>
          <w:szCs w:val="24"/>
        </w:rPr>
        <w:t>ca</w:t>
      </w:r>
      <w:proofErr w:type="spellEnd"/>
      <w:r w:rsidRPr="00DD7A31">
        <w:rPr>
          <w:rFonts w:ascii="Calibri" w:eastAsia="Times New Roman" w:hAnsi="Calibri" w:cs="Calibri"/>
          <w:sz w:val="24"/>
          <w:szCs w:val="24"/>
        </w:rPr>
        <w:t xml:space="preserve"> 28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pr år i BBP2 + muligheter for midler i Byvekstavtale.</w:t>
      </w:r>
      <w:r w:rsidRPr="00DD7A31">
        <w:rPr>
          <w:rFonts w:ascii="Calibri" w:eastAsia="Times New Roman" w:hAnsi="Calibri" w:cs="Calibri"/>
          <w:sz w:val="24"/>
          <w:szCs w:val="24"/>
        </w:rPr>
        <w:br/>
        <w:t xml:space="preserve">Totale midler i BBP2 til sykkel er 420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for hele 15-årsperioden.</w:t>
      </w:r>
      <w:r w:rsidRPr="00DD7A31">
        <w:rPr>
          <w:rFonts w:ascii="Calibri" w:eastAsia="Times New Roman" w:hAnsi="Calibri" w:cs="Calibri"/>
          <w:sz w:val="24"/>
          <w:szCs w:val="24"/>
        </w:rPr>
        <w:br/>
        <w:t>Tentativ portefølje:</w:t>
      </w:r>
    </w:p>
    <w:p w14:paraId="238640BC" w14:textId="77777777" w:rsidR="002978FB" w:rsidRPr="00DD7A31" w:rsidRDefault="002978FB" w:rsidP="002978FB">
      <w:pPr>
        <w:rPr>
          <w:rFonts w:ascii="Calibri" w:eastAsia="Times New Roman" w:hAnsi="Calibri" w:cs="Calibri"/>
          <w:sz w:val="24"/>
          <w:szCs w:val="24"/>
        </w:rPr>
      </w:pPr>
      <w:r w:rsidRPr="00DD7A31">
        <w:rPr>
          <w:rFonts w:ascii="Calibri" w:eastAsia="Times New Roman" w:hAnsi="Calibri" w:cs="Calibri"/>
          <w:sz w:val="24"/>
          <w:szCs w:val="24"/>
        </w:rPr>
        <w:lastRenderedPageBreak/>
        <w:br/>
      </w:r>
      <w:r>
        <w:rPr>
          <w:rFonts w:ascii="Calibri" w:eastAsia="Times New Roman" w:hAnsi="Calibri" w:cs="Calibri"/>
          <w:noProof/>
          <w:sz w:val="24"/>
          <w:szCs w:val="24"/>
          <w:lang w:eastAsia="nb-NO"/>
        </w:rPr>
        <w:drawing>
          <wp:inline distT="0" distB="0" distL="0" distR="0" wp14:anchorId="00DCCE00" wp14:editId="31D794CB">
            <wp:extent cx="5761355" cy="3849370"/>
            <wp:effectExtent l="0" t="0" r="4445" b="0"/>
            <wp:docPr id="4" name="Bilde 4" descr="Et bilde som inneholder tekst, kryss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jermbilde 2019-05-28 kl. 10.59.5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3849370"/>
                    </a:xfrm>
                    <a:prstGeom prst="rect">
                      <a:avLst/>
                    </a:prstGeom>
                  </pic:spPr>
                </pic:pic>
              </a:graphicData>
            </a:graphic>
          </wp:inline>
        </w:drawing>
      </w:r>
    </w:p>
    <w:p w14:paraId="706E2B29" w14:textId="77777777" w:rsidR="002978FB" w:rsidRPr="00DD7A31" w:rsidRDefault="002978FB" w:rsidP="002978FB">
      <w:pPr>
        <w:rPr>
          <w:rFonts w:ascii="Calibri" w:eastAsia="Times New Roman" w:hAnsi="Calibri" w:cs="Calibri"/>
          <w:sz w:val="24"/>
          <w:szCs w:val="24"/>
        </w:rPr>
      </w:pPr>
      <w:r w:rsidRPr="00DD7A31">
        <w:rPr>
          <w:rFonts w:ascii="Calibri" w:eastAsia="Times New Roman" w:hAnsi="Calibri" w:cs="Calibri"/>
          <w:b/>
          <w:sz w:val="24"/>
          <w:szCs w:val="24"/>
        </w:rPr>
        <w:t>Lier</w:t>
      </w:r>
      <w:r w:rsidRPr="00DD7A31">
        <w:rPr>
          <w:rFonts w:ascii="Calibri" w:eastAsia="Times New Roman" w:hAnsi="Calibri" w:cs="Calibri"/>
          <w:sz w:val="24"/>
          <w:szCs w:val="24"/>
        </w:rPr>
        <w:br/>
      </w:r>
      <w:proofErr w:type="spellStart"/>
      <w:r w:rsidRPr="00DD7A31">
        <w:rPr>
          <w:rFonts w:ascii="Calibri" w:eastAsia="Times New Roman" w:hAnsi="Calibri" w:cs="Calibri"/>
          <w:sz w:val="24"/>
          <w:szCs w:val="24"/>
        </w:rPr>
        <w:t>Lier</w:t>
      </w:r>
      <w:proofErr w:type="spellEnd"/>
      <w:r w:rsidRPr="00DD7A31">
        <w:rPr>
          <w:rFonts w:ascii="Calibri" w:eastAsia="Times New Roman" w:hAnsi="Calibri" w:cs="Calibri"/>
          <w:sz w:val="24"/>
          <w:szCs w:val="24"/>
        </w:rPr>
        <w:t xml:space="preserve"> har </w:t>
      </w:r>
      <w:proofErr w:type="spellStart"/>
      <w:r w:rsidRPr="00DD7A31">
        <w:rPr>
          <w:rFonts w:ascii="Calibri" w:eastAsia="Times New Roman" w:hAnsi="Calibri" w:cs="Calibri"/>
          <w:sz w:val="24"/>
          <w:szCs w:val="24"/>
        </w:rPr>
        <w:t>ca</w:t>
      </w:r>
      <w:proofErr w:type="spellEnd"/>
      <w:r w:rsidRPr="00DD7A31">
        <w:rPr>
          <w:rFonts w:ascii="Calibri" w:eastAsia="Times New Roman" w:hAnsi="Calibri" w:cs="Calibri"/>
          <w:sz w:val="24"/>
          <w:szCs w:val="24"/>
        </w:rPr>
        <w:t xml:space="preserve"> 10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pr år i BBP2 + muligheter for midler i Byvekstavtale.</w:t>
      </w:r>
      <w:r w:rsidRPr="00DD7A31">
        <w:rPr>
          <w:rFonts w:ascii="Calibri" w:eastAsia="Times New Roman" w:hAnsi="Calibri" w:cs="Calibri"/>
          <w:sz w:val="24"/>
          <w:szCs w:val="24"/>
        </w:rPr>
        <w:br/>
        <w:t xml:space="preserve">Totale midler i BBP2 til sykkel er 150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for hele 15-årsperioden.</w:t>
      </w:r>
      <w:r w:rsidRPr="00DD7A31">
        <w:rPr>
          <w:rFonts w:ascii="Calibri" w:eastAsia="Times New Roman" w:hAnsi="Calibri" w:cs="Calibri"/>
          <w:sz w:val="24"/>
          <w:szCs w:val="24"/>
        </w:rPr>
        <w:br/>
        <w:t>Tentativ portefølje:</w:t>
      </w:r>
      <w:r w:rsidRPr="00DD7A31">
        <w:rPr>
          <w:rFonts w:ascii="Calibri" w:eastAsia="Times New Roman" w:hAnsi="Calibri" w:cs="Calibri"/>
          <w:sz w:val="24"/>
          <w:szCs w:val="24"/>
        </w:rPr>
        <w:br/>
      </w:r>
    </w:p>
    <w:p w14:paraId="4D7AACF2" w14:textId="77777777" w:rsidR="002978FB" w:rsidRPr="00DD7A31" w:rsidRDefault="002978FB" w:rsidP="002978FB">
      <w:pPr>
        <w:rPr>
          <w:rFonts w:eastAsia="Times New Roman" w:cs="Times New Roman"/>
          <w:sz w:val="24"/>
          <w:szCs w:val="24"/>
        </w:rPr>
      </w:pPr>
      <w:r w:rsidRPr="00DD7A31">
        <w:rPr>
          <w:rFonts w:eastAsia="Times New Roman" w:cs="Times New Roman"/>
          <w:noProof/>
          <w:lang w:eastAsia="nb-NO"/>
        </w:rPr>
        <w:drawing>
          <wp:inline distT="0" distB="0" distL="0" distR="0" wp14:anchorId="3673EB77" wp14:editId="181D10A8">
            <wp:extent cx="5749290" cy="2587625"/>
            <wp:effectExtent l="0" t="0" r="381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2587625"/>
                    </a:xfrm>
                    <a:prstGeom prst="rect">
                      <a:avLst/>
                    </a:prstGeom>
                    <a:noFill/>
                    <a:ln>
                      <a:noFill/>
                    </a:ln>
                  </pic:spPr>
                </pic:pic>
              </a:graphicData>
            </a:graphic>
          </wp:inline>
        </w:drawing>
      </w:r>
    </w:p>
    <w:p w14:paraId="76498CDD" w14:textId="77777777" w:rsidR="002978FB" w:rsidRPr="00DD7A31" w:rsidRDefault="002978FB" w:rsidP="002978FB">
      <w:pPr>
        <w:rPr>
          <w:rFonts w:eastAsia="Times New Roman" w:cs="Times New Roman"/>
          <w:sz w:val="24"/>
          <w:szCs w:val="24"/>
        </w:rPr>
      </w:pPr>
      <w:r w:rsidRPr="00DD7A31">
        <w:rPr>
          <w:rFonts w:ascii="Arial" w:eastAsia="Times New Roman" w:hAnsi="Arial" w:cs="Arial"/>
          <w:bCs/>
          <w:lang w:eastAsia="nb-NO"/>
        </w:rPr>
        <w:br/>
      </w:r>
    </w:p>
    <w:p w14:paraId="7EADE907" w14:textId="77777777" w:rsidR="002978FB" w:rsidRPr="00DD7A31" w:rsidRDefault="002978FB" w:rsidP="002978FB">
      <w:pPr>
        <w:rPr>
          <w:rFonts w:ascii="Arial" w:eastAsia="Times New Roman" w:hAnsi="Arial" w:cs="Arial"/>
          <w:sz w:val="20"/>
          <w:szCs w:val="20"/>
        </w:rPr>
      </w:pPr>
    </w:p>
    <w:p w14:paraId="70D19D5D" w14:textId="77777777" w:rsidR="002978FB" w:rsidRPr="00DD7A31" w:rsidRDefault="002978FB" w:rsidP="002978FB">
      <w:pPr>
        <w:rPr>
          <w:rFonts w:ascii="Calibri" w:eastAsia="Times New Roman" w:hAnsi="Calibri" w:cs="Calibri"/>
          <w:sz w:val="24"/>
          <w:szCs w:val="24"/>
        </w:rPr>
      </w:pPr>
      <w:r w:rsidRPr="00DD7A31">
        <w:rPr>
          <w:rFonts w:ascii="Calibri" w:eastAsia="Times New Roman" w:hAnsi="Calibri" w:cs="Calibri"/>
          <w:b/>
          <w:sz w:val="24"/>
          <w:szCs w:val="24"/>
        </w:rPr>
        <w:t>Drammen</w:t>
      </w:r>
      <w:r w:rsidRPr="00DD7A31">
        <w:rPr>
          <w:rFonts w:ascii="Calibri" w:eastAsia="Times New Roman" w:hAnsi="Calibri" w:cs="Calibri"/>
          <w:sz w:val="24"/>
          <w:szCs w:val="24"/>
        </w:rPr>
        <w:br/>
      </w:r>
      <w:proofErr w:type="spellStart"/>
      <w:r w:rsidRPr="00DD7A31">
        <w:rPr>
          <w:rFonts w:ascii="Calibri" w:eastAsia="Times New Roman" w:hAnsi="Calibri" w:cs="Calibri"/>
          <w:sz w:val="24"/>
          <w:szCs w:val="24"/>
        </w:rPr>
        <w:t>Drammen</w:t>
      </w:r>
      <w:proofErr w:type="spellEnd"/>
      <w:r w:rsidRPr="00DD7A31">
        <w:rPr>
          <w:rFonts w:ascii="Calibri" w:eastAsia="Times New Roman" w:hAnsi="Calibri" w:cs="Calibri"/>
          <w:sz w:val="24"/>
          <w:szCs w:val="24"/>
        </w:rPr>
        <w:t xml:space="preserve"> har </w:t>
      </w:r>
      <w:proofErr w:type="spellStart"/>
      <w:r w:rsidRPr="00DD7A31">
        <w:rPr>
          <w:rFonts w:ascii="Calibri" w:eastAsia="Times New Roman" w:hAnsi="Calibri" w:cs="Calibri"/>
          <w:sz w:val="24"/>
          <w:szCs w:val="24"/>
        </w:rPr>
        <w:t>ca</w:t>
      </w:r>
      <w:proofErr w:type="spellEnd"/>
      <w:r w:rsidRPr="00DD7A31">
        <w:rPr>
          <w:rFonts w:ascii="Calibri" w:eastAsia="Times New Roman" w:hAnsi="Calibri" w:cs="Calibri"/>
          <w:sz w:val="24"/>
          <w:szCs w:val="24"/>
        </w:rPr>
        <w:t xml:space="preserve"> 48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pr år i BBP2 + muligheter for midler i Byvekstavtale.</w:t>
      </w:r>
      <w:r w:rsidRPr="00DD7A31">
        <w:rPr>
          <w:rFonts w:ascii="Calibri" w:eastAsia="Times New Roman" w:hAnsi="Calibri" w:cs="Calibri"/>
          <w:sz w:val="24"/>
          <w:szCs w:val="24"/>
        </w:rPr>
        <w:br/>
        <w:t xml:space="preserve">Totale midler i BBP2 til sykkel er 720 </w:t>
      </w:r>
      <w:proofErr w:type="spellStart"/>
      <w:r w:rsidRPr="00DD7A31">
        <w:rPr>
          <w:rFonts w:ascii="Calibri" w:eastAsia="Times New Roman" w:hAnsi="Calibri" w:cs="Calibri"/>
          <w:sz w:val="24"/>
          <w:szCs w:val="24"/>
        </w:rPr>
        <w:t>mill</w:t>
      </w:r>
      <w:proofErr w:type="spellEnd"/>
      <w:r w:rsidRPr="00DD7A31">
        <w:rPr>
          <w:rFonts w:ascii="Calibri" w:eastAsia="Times New Roman" w:hAnsi="Calibri" w:cs="Calibri"/>
          <w:sz w:val="24"/>
          <w:szCs w:val="24"/>
        </w:rPr>
        <w:t xml:space="preserve"> kr for hele 15-årsperioden.</w:t>
      </w:r>
      <w:r w:rsidRPr="00DD7A31">
        <w:rPr>
          <w:rFonts w:ascii="Calibri" w:eastAsia="Times New Roman" w:hAnsi="Calibri" w:cs="Calibri"/>
          <w:sz w:val="24"/>
          <w:szCs w:val="24"/>
        </w:rPr>
        <w:br/>
        <w:t>Tentativ portefølje:</w:t>
      </w:r>
      <w:r>
        <w:rPr>
          <w:rFonts w:ascii="Calibri" w:eastAsia="Times New Roman" w:hAnsi="Calibri" w:cs="Calibri"/>
          <w:sz w:val="24"/>
          <w:szCs w:val="24"/>
        </w:rPr>
        <w:br/>
      </w:r>
    </w:p>
    <w:p w14:paraId="348EE150" w14:textId="77777777" w:rsidR="002978FB" w:rsidRPr="00DD7A31" w:rsidRDefault="002978FB" w:rsidP="002978FB">
      <w:pPr>
        <w:rPr>
          <w:rFonts w:eastAsia="Times New Roman" w:cs="Times New Roman"/>
          <w:sz w:val="24"/>
          <w:szCs w:val="24"/>
        </w:rPr>
      </w:pPr>
      <w:r w:rsidRPr="00DD7A31">
        <w:rPr>
          <w:rFonts w:eastAsia="Times New Roman" w:cs="Times New Roman"/>
          <w:noProof/>
          <w:lang w:eastAsia="nb-NO"/>
        </w:rPr>
        <w:drawing>
          <wp:inline distT="0" distB="0" distL="0" distR="0" wp14:anchorId="2E14C5B7" wp14:editId="6DF1B84C">
            <wp:extent cx="5749290" cy="788035"/>
            <wp:effectExtent l="0" t="0" r="3810" b="0"/>
            <wp:docPr id="6" name="Bilde 6" descr="Beskrivelse: Beskrivelse: Et bilde som inneholder skjermbild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Beskrivelse: Beskrivelse: Et bilde som inneholder skjermbilde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788035"/>
                    </a:xfrm>
                    <a:prstGeom prst="rect">
                      <a:avLst/>
                    </a:prstGeom>
                    <a:noFill/>
                    <a:ln>
                      <a:noFill/>
                    </a:ln>
                  </pic:spPr>
                </pic:pic>
              </a:graphicData>
            </a:graphic>
          </wp:inline>
        </w:drawing>
      </w:r>
    </w:p>
    <w:p w14:paraId="68667C86" w14:textId="77777777" w:rsidR="002978FB" w:rsidRPr="00DD7A31" w:rsidRDefault="002978FB" w:rsidP="002978FB">
      <w:pPr>
        <w:rPr>
          <w:rFonts w:eastAsia="Times New Roman" w:cs="Times New Roman"/>
        </w:rPr>
      </w:pPr>
      <w:r w:rsidRPr="00DD7A31">
        <w:rPr>
          <w:rFonts w:eastAsia="Times New Roman" w:cs="Times New Roman"/>
          <w:noProof/>
          <w:lang w:eastAsia="nb-NO"/>
        </w:rPr>
        <w:drawing>
          <wp:inline distT="0" distB="0" distL="0" distR="0" wp14:anchorId="6D382C00" wp14:editId="1EFCE786">
            <wp:extent cx="5749290" cy="2120900"/>
            <wp:effectExtent l="0" t="0" r="381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290" cy="2120900"/>
                    </a:xfrm>
                    <a:prstGeom prst="rect">
                      <a:avLst/>
                    </a:prstGeom>
                    <a:noFill/>
                    <a:ln>
                      <a:noFill/>
                    </a:ln>
                  </pic:spPr>
                </pic:pic>
              </a:graphicData>
            </a:graphic>
          </wp:inline>
        </w:drawing>
      </w:r>
    </w:p>
    <w:p w14:paraId="3EC3FEF1" w14:textId="77777777" w:rsidR="002978FB" w:rsidRPr="00DD7A31" w:rsidRDefault="002978FB" w:rsidP="002978FB">
      <w:pPr>
        <w:rPr>
          <w:rFonts w:eastAsia="Times New Roman" w:cs="Times New Roman"/>
        </w:rPr>
      </w:pPr>
      <w:r w:rsidRPr="00DD7A31">
        <w:rPr>
          <w:rFonts w:eastAsia="Times New Roman" w:cs="Times New Roman"/>
          <w:noProof/>
          <w:lang w:eastAsia="nb-NO"/>
        </w:rPr>
        <w:drawing>
          <wp:inline distT="0" distB="0" distL="0" distR="0" wp14:anchorId="674ACC54" wp14:editId="3B8DABC0">
            <wp:extent cx="5749290" cy="1896745"/>
            <wp:effectExtent l="0" t="0" r="3810" b="0"/>
            <wp:docPr id="8" name="Bilde 8" descr="Beskrivelse: Beskrivelse: Et bilde som inneholder kryssord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Beskrivelse: Beskrivelse: Et bilde som inneholder kryssord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290" cy="1896745"/>
                    </a:xfrm>
                    <a:prstGeom prst="rect">
                      <a:avLst/>
                    </a:prstGeom>
                    <a:noFill/>
                    <a:ln>
                      <a:noFill/>
                    </a:ln>
                  </pic:spPr>
                </pic:pic>
              </a:graphicData>
            </a:graphic>
          </wp:inline>
        </w:drawing>
      </w:r>
    </w:p>
    <w:p w14:paraId="00182A5D" w14:textId="77777777" w:rsidR="002978FB" w:rsidRPr="00DD7A31" w:rsidRDefault="002978FB" w:rsidP="002978FB">
      <w:pPr>
        <w:rPr>
          <w:rFonts w:ascii="Arial" w:eastAsia="Times New Roman" w:hAnsi="Arial" w:cs="Arial"/>
        </w:rPr>
      </w:pPr>
    </w:p>
    <w:p w14:paraId="3A1DD7D9" w14:textId="77777777" w:rsidR="002978FB" w:rsidRPr="00DD7A31" w:rsidRDefault="002978FB" w:rsidP="002978FB">
      <w:pPr>
        <w:rPr>
          <w:rFonts w:ascii="Arial" w:eastAsia="Times New Roman" w:hAnsi="Arial" w:cs="Arial"/>
          <w:sz w:val="20"/>
          <w:szCs w:val="20"/>
        </w:rPr>
      </w:pPr>
    </w:p>
    <w:p w14:paraId="25EE842A" w14:textId="77777777" w:rsidR="002978FB" w:rsidRDefault="002978FB" w:rsidP="002978FB">
      <w:pPr>
        <w:spacing w:before="100" w:beforeAutospacing="1" w:after="240"/>
        <w:rPr>
          <w:rFonts w:cstheme="minorHAnsi"/>
          <w:bCs/>
          <w:sz w:val="24"/>
          <w:szCs w:val="24"/>
          <w:lang w:eastAsia="nb-NO"/>
        </w:rPr>
      </w:pPr>
    </w:p>
    <w:p w14:paraId="4A5108B0" w14:textId="77777777" w:rsidR="002978FB" w:rsidRDefault="002978FB" w:rsidP="002978FB">
      <w:pPr>
        <w:spacing w:before="100" w:beforeAutospacing="1" w:after="240"/>
        <w:rPr>
          <w:rFonts w:cstheme="minorHAnsi"/>
          <w:bCs/>
          <w:sz w:val="24"/>
          <w:szCs w:val="24"/>
          <w:lang w:eastAsia="nb-NO"/>
        </w:rPr>
      </w:pPr>
    </w:p>
    <w:p w14:paraId="21C72214" w14:textId="77777777" w:rsidR="002978FB" w:rsidRPr="00E14AE6" w:rsidRDefault="002978FB" w:rsidP="002978FB">
      <w:pPr>
        <w:rPr>
          <w:rFonts w:ascii="Arial" w:hAnsi="Arial" w:cs="Arial"/>
          <w:b/>
          <w:sz w:val="28"/>
          <w:szCs w:val="28"/>
        </w:rPr>
      </w:pPr>
    </w:p>
    <w:p w14:paraId="6F732072" w14:textId="77777777" w:rsidR="002978FB" w:rsidRDefault="002978FB" w:rsidP="002978FB">
      <w:pPr>
        <w:rPr>
          <w:rFonts w:ascii="Arial" w:hAnsi="Arial" w:cs="Arial"/>
          <w:b/>
          <w:bCs/>
          <w:sz w:val="28"/>
          <w:szCs w:val="28"/>
        </w:rPr>
      </w:pPr>
    </w:p>
    <w:p w14:paraId="2EB0A4AF" w14:textId="77777777" w:rsidR="002978FB" w:rsidRDefault="002978FB" w:rsidP="002978FB">
      <w:pPr>
        <w:rPr>
          <w:rFonts w:ascii="Arial" w:hAnsi="Arial" w:cs="Arial"/>
          <w:b/>
          <w:bCs/>
          <w:sz w:val="28"/>
          <w:szCs w:val="28"/>
        </w:rPr>
      </w:pPr>
    </w:p>
    <w:p w14:paraId="6BA5D3C0" w14:textId="77777777" w:rsidR="002978FB" w:rsidRPr="00E14AE6" w:rsidRDefault="002978FB" w:rsidP="002978FB">
      <w:pPr>
        <w:rPr>
          <w:rFonts w:ascii="Arial" w:hAnsi="Arial" w:cs="Arial"/>
          <w:b/>
          <w:sz w:val="28"/>
          <w:szCs w:val="28"/>
        </w:rPr>
      </w:pPr>
      <w:r>
        <w:rPr>
          <w:rFonts w:ascii="Arial" w:hAnsi="Arial" w:cs="Arial"/>
          <w:b/>
          <w:sz w:val="28"/>
          <w:szCs w:val="28"/>
        </w:rPr>
        <w:t>Tiltaksområde: Gåing</w:t>
      </w:r>
    </w:p>
    <w:p w14:paraId="53B95580" w14:textId="77777777" w:rsidR="002978FB" w:rsidRPr="00E76EAE" w:rsidRDefault="002978FB" w:rsidP="002978FB">
      <w:pPr>
        <w:spacing w:before="100" w:beforeAutospacing="1" w:after="240"/>
        <w:rPr>
          <w:rFonts w:cstheme="minorHAnsi"/>
          <w:bCs/>
          <w:sz w:val="24"/>
          <w:szCs w:val="24"/>
          <w:lang w:eastAsia="nb-NO"/>
        </w:rPr>
      </w:pPr>
      <w:r w:rsidRPr="00665514">
        <w:rPr>
          <w:rFonts w:cs="Arial"/>
          <w:b/>
          <w:sz w:val="24"/>
          <w:szCs w:val="24"/>
        </w:rPr>
        <w:t>Bakgrunn</w:t>
      </w:r>
      <w:r w:rsidRPr="00E76EAE">
        <w:rPr>
          <w:rFonts w:cstheme="minorHAnsi"/>
          <w:b/>
          <w:bCs/>
          <w:sz w:val="24"/>
          <w:szCs w:val="24"/>
          <w:lang w:eastAsia="nb-NO"/>
        </w:rPr>
        <w:br/>
      </w:r>
      <w:r w:rsidRPr="00E76EAE">
        <w:rPr>
          <w:rFonts w:cstheme="minorHAnsi"/>
          <w:bCs/>
          <w:sz w:val="24"/>
          <w:szCs w:val="24"/>
          <w:lang w:eastAsia="nb-NO"/>
        </w:rPr>
        <w:t xml:space="preserve">ATM-utvalgets sak 16/19 ble det lagt opp en felles prosess for Handlingsprogram 2020-2023 for </w:t>
      </w:r>
      <w:proofErr w:type="spellStart"/>
      <w:r w:rsidRPr="00E76EAE">
        <w:rPr>
          <w:rFonts w:cstheme="minorHAnsi"/>
          <w:bCs/>
          <w:sz w:val="24"/>
          <w:szCs w:val="24"/>
          <w:lang w:eastAsia="nb-NO"/>
        </w:rPr>
        <w:t>Buskerudbypakke</w:t>
      </w:r>
      <w:proofErr w:type="spellEnd"/>
      <w:r w:rsidRPr="00E76EAE">
        <w:rPr>
          <w:rFonts w:cstheme="minorHAnsi"/>
          <w:bCs/>
          <w:sz w:val="24"/>
          <w:szCs w:val="24"/>
          <w:lang w:eastAsia="nb-NO"/>
        </w:rPr>
        <w:t xml:space="preserve"> 2 hvor </w:t>
      </w:r>
      <w:r>
        <w:rPr>
          <w:rFonts w:cstheme="minorHAnsi"/>
          <w:bCs/>
          <w:sz w:val="24"/>
          <w:szCs w:val="24"/>
          <w:lang w:eastAsia="nb-NO"/>
        </w:rPr>
        <w:t xml:space="preserve">tiltak som gjør det attraktivt å gå </w:t>
      </w:r>
      <w:r w:rsidRPr="00E76EAE">
        <w:rPr>
          <w:rFonts w:cstheme="minorHAnsi"/>
          <w:bCs/>
          <w:sz w:val="24"/>
          <w:szCs w:val="24"/>
          <w:lang w:eastAsia="nb-NO"/>
        </w:rPr>
        <w:t>inngår som et av flere tiltaksområder. Ambisjonen er å legge fram utkast til handlingsprogram i ATM-utvalgets møte i juni 2019. Administrativ styringsgruppes sak 20/19 anbefalte å legge forslag til prosess, organisering, leveranser og framdrift som skissert i saken til grunn for arbeidet.</w:t>
      </w:r>
    </w:p>
    <w:p w14:paraId="0811E6F2" w14:textId="77777777" w:rsidR="002978FB" w:rsidRPr="00E76EAE" w:rsidRDefault="002978FB" w:rsidP="002978FB">
      <w:pPr>
        <w:spacing w:before="100" w:beforeAutospacing="1" w:after="240"/>
        <w:rPr>
          <w:rFonts w:cstheme="minorHAnsi"/>
          <w:bCs/>
          <w:sz w:val="24"/>
          <w:szCs w:val="24"/>
          <w:lang w:eastAsia="nb-NO"/>
        </w:rPr>
      </w:pPr>
      <w:r w:rsidRPr="00E76EAE">
        <w:rPr>
          <w:rFonts w:cstheme="minorHAnsi"/>
          <w:bCs/>
          <w:sz w:val="24"/>
          <w:szCs w:val="24"/>
          <w:lang w:eastAsia="nb-NO"/>
        </w:rPr>
        <w:t>F</w:t>
      </w:r>
      <w:r>
        <w:rPr>
          <w:rFonts w:cstheme="minorHAnsi"/>
          <w:bCs/>
          <w:sz w:val="24"/>
          <w:szCs w:val="24"/>
          <w:lang w:eastAsia="nb-NO"/>
        </w:rPr>
        <w:t>ølgende dokumenter ligger til grunn for forslaget</w:t>
      </w:r>
      <w:r w:rsidRPr="00E76EAE">
        <w:rPr>
          <w:rFonts w:cstheme="minorHAnsi"/>
          <w:bCs/>
          <w:sz w:val="24"/>
          <w:szCs w:val="24"/>
          <w:lang w:eastAsia="nb-NO"/>
        </w:rPr>
        <w:t>:</w:t>
      </w:r>
    </w:p>
    <w:p w14:paraId="31D5846B" w14:textId="77777777" w:rsidR="002978FB" w:rsidRDefault="002978FB" w:rsidP="002978FB">
      <w:pPr>
        <w:pStyle w:val="Listeavsnitt"/>
        <w:numPr>
          <w:ilvl w:val="0"/>
          <w:numId w:val="25"/>
        </w:numPr>
        <w:spacing w:before="100" w:beforeAutospacing="1" w:after="240"/>
        <w:rPr>
          <w:rFonts w:cstheme="minorHAnsi"/>
          <w:bCs/>
          <w:sz w:val="24"/>
          <w:szCs w:val="24"/>
          <w:lang w:eastAsia="nb-NO"/>
        </w:rPr>
      </w:pPr>
      <w:r>
        <w:rPr>
          <w:rFonts w:cstheme="minorHAnsi"/>
          <w:bCs/>
          <w:sz w:val="24"/>
          <w:szCs w:val="24"/>
          <w:lang w:eastAsia="nb-NO"/>
        </w:rPr>
        <w:t xml:space="preserve">Som grunnlag for </w:t>
      </w:r>
      <w:proofErr w:type="spellStart"/>
      <w:r>
        <w:rPr>
          <w:rFonts w:cstheme="minorHAnsi"/>
          <w:bCs/>
          <w:sz w:val="24"/>
          <w:szCs w:val="24"/>
          <w:lang w:eastAsia="nb-NO"/>
        </w:rPr>
        <w:t>gå</w:t>
      </w:r>
      <w:r w:rsidRPr="001A0706">
        <w:rPr>
          <w:rFonts w:cstheme="minorHAnsi"/>
          <w:bCs/>
          <w:sz w:val="24"/>
          <w:szCs w:val="24"/>
          <w:lang w:eastAsia="nb-NO"/>
        </w:rPr>
        <w:t>tiltak</w:t>
      </w:r>
      <w:proofErr w:type="spellEnd"/>
      <w:r w:rsidRPr="001A0706">
        <w:rPr>
          <w:rFonts w:cstheme="minorHAnsi"/>
          <w:bCs/>
          <w:sz w:val="24"/>
          <w:szCs w:val="24"/>
          <w:lang w:eastAsia="nb-NO"/>
        </w:rPr>
        <w:t xml:space="preserve"> i Buskerudbypakke2 har </w:t>
      </w:r>
      <w:proofErr w:type="spellStart"/>
      <w:r w:rsidRPr="001A0706">
        <w:rPr>
          <w:rFonts w:cstheme="minorHAnsi"/>
          <w:bCs/>
          <w:sz w:val="24"/>
          <w:szCs w:val="24"/>
          <w:lang w:eastAsia="nb-NO"/>
        </w:rPr>
        <w:t>Asplan</w:t>
      </w:r>
      <w:proofErr w:type="spellEnd"/>
      <w:r w:rsidRPr="001A0706">
        <w:rPr>
          <w:rFonts w:cstheme="minorHAnsi"/>
          <w:bCs/>
          <w:sz w:val="24"/>
          <w:szCs w:val="24"/>
          <w:lang w:eastAsia="nb-NO"/>
        </w:rPr>
        <w:t xml:space="preserve"> </w:t>
      </w:r>
      <w:proofErr w:type="spellStart"/>
      <w:r w:rsidRPr="001A0706">
        <w:rPr>
          <w:rFonts w:cstheme="minorHAnsi"/>
          <w:bCs/>
          <w:sz w:val="24"/>
          <w:szCs w:val="24"/>
          <w:lang w:eastAsia="nb-NO"/>
        </w:rPr>
        <w:t>Viak</w:t>
      </w:r>
      <w:proofErr w:type="spellEnd"/>
      <w:r w:rsidRPr="001A0706">
        <w:rPr>
          <w:rFonts w:cstheme="minorHAnsi"/>
          <w:bCs/>
          <w:sz w:val="24"/>
          <w:szCs w:val="24"/>
          <w:lang w:eastAsia="nb-NO"/>
        </w:rPr>
        <w:t xml:space="preserve"> på oppdrag fra Buskerud-</w:t>
      </w:r>
      <w:proofErr w:type="spellStart"/>
      <w:r w:rsidRPr="001A0706">
        <w:rPr>
          <w:rFonts w:cstheme="minorHAnsi"/>
          <w:bCs/>
          <w:sz w:val="24"/>
          <w:szCs w:val="24"/>
          <w:lang w:eastAsia="nb-NO"/>
        </w:rPr>
        <w:t>bysamarbeidet</w:t>
      </w:r>
      <w:proofErr w:type="spellEnd"/>
      <w:r w:rsidRPr="001A0706">
        <w:rPr>
          <w:rFonts w:cstheme="minorHAnsi"/>
          <w:bCs/>
          <w:sz w:val="24"/>
          <w:szCs w:val="24"/>
          <w:lang w:eastAsia="nb-NO"/>
        </w:rPr>
        <w:t xml:space="preserve"> og i sama</w:t>
      </w:r>
      <w:r>
        <w:rPr>
          <w:rFonts w:cstheme="minorHAnsi"/>
          <w:bCs/>
          <w:sz w:val="24"/>
          <w:szCs w:val="24"/>
          <w:lang w:eastAsia="nb-NO"/>
        </w:rPr>
        <w:t>rbeid med kommunene utarbeidet to</w:t>
      </w:r>
      <w:r w:rsidRPr="001A0706">
        <w:rPr>
          <w:rFonts w:cstheme="minorHAnsi"/>
          <w:bCs/>
          <w:sz w:val="24"/>
          <w:szCs w:val="24"/>
          <w:lang w:eastAsia="nb-NO"/>
        </w:rPr>
        <w:t xml:space="preserve"> rapporter i 2014/15 og med oppdateringer i 2017. Det foreligger forslag til kart over gangnett med tiltaks</w:t>
      </w:r>
      <w:r>
        <w:rPr>
          <w:rFonts w:cstheme="minorHAnsi"/>
          <w:bCs/>
          <w:sz w:val="24"/>
          <w:szCs w:val="24"/>
          <w:lang w:eastAsia="nb-NO"/>
        </w:rPr>
        <w:t>-</w:t>
      </w:r>
      <w:r w:rsidRPr="001A0706">
        <w:rPr>
          <w:rFonts w:cstheme="minorHAnsi"/>
          <w:bCs/>
          <w:sz w:val="24"/>
          <w:szCs w:val="24"/>
          <w:lang w:eastAsia="nb-NO"/>
        </w:rPr>
        <w:t xml:space="preserve">områder og </w:t>
      </w:r>
      <w:r>
        <w:rPr>
          <w:rFonts w:cstheme="minorHAnsi"/>
          <w:bCs/>
          <w:sz w:val="24"/>
          <w:szCs w:val="24"/>
          <w:lang w:eastAsia="nb-NO"/>
        </w:rPr>
        <w:t xml:space="preserve">forslag til </w:t>
      </w:r>
      <w:r w:rsidRPr="001A0706">
        <w:rPr>
          <w:rFonts w:cstheme="minorHAnsi"/>
          <w:bCs/>
          <w:sz w:val="24"/>
          <w:szCs w:val="24"/>
          <w:lang w:eastAsia="nb-NO"/>
        </w:rPr>
        <w:t xml:space="preserve">tiltak </w:t>
      </w:r>
      <w:r w:rsidRPr="001E6323">
        <w:rPr>
          <w:rFonts w:cstheme="minorHAnsi"/>
          <w:bCs/>
          <w:sz w:val="24"/>
          <w:szCs w:val="24"/>
          <w:lang w:eastAsia="nb-NO"/>
        </w:rPr>
        <w:t xml:space="preserve">som gjør det attraktivt å gå </w:t>
      </w:r>
      <w:r>
        <w:rPr>
          <w:rFonts w:cstheme="minorHAnsi"/>
          <w:bCs/>
          <w:sz w:val="24"/>
          <w:szCs w:val="24"/>
          <w:lang w:eastAsia="nb-NO"/>
        </w:rPr>
        <w:t xml:space="preserve">i alle </w:t>
      </w:r>
      <w:r w:rsidRPr="001A0706">
        <w:rPr>
          <w:rFonts w:cstheme="minorHAnsi"/>
          <w:bCs/>
          <w:sz w:val="24"/>
          <w:szCs w:val="24"/>
          <w:lang w:eastAsia="nb-NO"/>
        </w:rPr>
        <w:t xml:space="preserve">kommunene. </w:t>
      </w:r>
    </w:p>
    <w:p w14:paraId="6745C0AE" w14:textId="77777777" w:rsidR="002978FB" w:rsidRDefault="002978FB" w:rsidP="002978FB">
      <w:pPr>
        <w:pStyle w:val="Listeavsnitt"/>
        <w:numPr>
          <w:ilvl w:val="0"/>
          <w:numId w:val="25"/>
        </w:numPr>
        <w:spacing w:before="100" w:beforeAutospacing="1" w:after="240"/>
        <w:rPr>
          <w:rFonts w:cstheme="minorHAnsi"/>
          <w:bCs/>
          <w:sz w:val="24"/>
          <w:szCs w:val="24"/>
          <w:lang w:eastAsia="nb-NO"/>
        </w:rPr>
      </w:pPr>
      <w:r w:rsidRPr="001A0706">
        <w:rPr>
          <w:rFonts w:cstheme="minorHAnsi"/>
          <w:bCs/>
          <w:sz w:val="24"/>
          <w:szCs w:val="24"/>
          <w:lang w:eastAsia="nb-NO"/>
        </w:rPr>
        <w:t>ATM-utvalget anbefalte i møte 22. september 2017 sak 28</w:t>
      </w:r>
      <w:r>
        <w:rPr>
          <w:rFonts w:cstheme="minorHAnsi"/>
          <w:bCs/>
          <w:sz w:val="24"/>
          <w:szCs w:val="24"/>
          <w:lang w:eastAsia="nb-NO"/>
        </w:rPr>
        <w:t xml:space="preserve">/17 </w:t>
      </w:r>
      <w:proofErr w:type="spellStart"/>
      <w:r>
        <w:rPr>
          <w:rFonts w:cstheme="minorHAnsi"/>
          <w:bCs/>
          <w:sz w:val="24"/>
          <w:szCs w:val="24"/>
          <w:lang w:eastAsia="nb-NO"/>
        </w:rPr>
        <w:t>Gåstrategi</w:t>
      </w:r>
      <w:proofErr w:type="spellEnd"/>
      <w:r>
        <w:rPr>
          <w:rFonts w:cstheme="minorHAnsi"/>
          <w:bCs/>
          <w:sz w:val="24"/>
          <w:szCs w:val="24"/>
          <w:lang w:eastAsia="nb-NO"/>
        </w:rPr>
        <w:t xml:space="preserve"> for Buskerudbyen.</w:t>
      </w:r>
    </w:p>
    <w:p w14:paraId="79FDBBCF" w14:textId="77777777" w:rsidR="002978FB" w:rsidRDefault="002978FB" w:rsidP="002978FB">
      <w:pPr>
        <w:pStyle w:val="Listeavsnitt"/>
        <w:numPr>
          <w:ilvl w:val="0"/>
          <w:numId w:val="25"/>
        </w:numPr>
        <w:rPr>
          <w:rFonts w:cstheme="minorHAnsi"/>
          <w:bCs/>
          <w:sz w:val="24"/>
          <w:szCs w:val="24"/>
          <w:lang w:eastAsia="nb-NO"/>
        </w:rPr>
      </w:pPr>
      <w:r w:rsidRPr="00BB313E">
        <w:rPr>
          <w:rFonts w:cstheme="minorHAnsi"/>
          <w:bCs/>
          <w:sz w:val="24"/>
          <w:szCs w:val="24"/>
          <w:lang w:eastAsia="nb-NO"/>
        </w:rPr>
        <w:t xml:space="preserve">Respektive vegeiere / kommunene </w:t>
      </w:r>
      <w:r>
        <w:rPr>
          <w:rFonts w:cstheme="minorHAnsi"/>
          <w:bCs/>
          <w:sz w:val="24"/>
          <w:szCs w:val="24"/>
          <w:lang w:eastAsia="nb-NO"/>
        </w:rPr>
        <w:t>har oppdatert</w:t>
      </w:r>
      <w:r w:rsidRPr="00BB313E">
        <w:rPr>
          <w:rFonts w:cstheme="minorHAnsi"/>
          <w:bCs/>
          <w:sz w:val="24"/>
          <w:szCs w:val="24"/>
          <w:lang w:eastAsia="nb-NO"/>
        </w:rPr>
        <w:t xml:space="preserve"> grunnlagsinformasjon for tiltak på strekningstiltak, snarveie</w:t>
      </w:r>
      <w:r>
        <w:rPr>
          <w:rFonts w:cstheme="minorHAnsi"/>
          <w:bCs/>
          <w:sz w:val="24"/>
          <w:szCs w:val="24"/>
          <w:lang w:eastAsia="nb-NO"/>
        </w:rPr>
        <w:t>r, barrierer og krysningspunkt og foretatt en prioritering</w:t>
      </w:r>
    </w:p>
    <w:p w14:paraId="161AE3EC" w14:textId="77777777" w:rsidR="002978FB" w:rsidRPr="00C67966" w:rsidRDefault="002978FB" w:rsidP="002978FB">
      <w:pPr>
        <w:pStyle w:val="Listeavsnitt"/>
        <w:numPr>
          <w:ilvl w:val="0"/>
          <w:numId w:val="25"/>
        </w:numPr>
        <w:rPr>
          <w:rFonts w:cstheme="minorHAnsi"/>
          <w:bCs/>
          <w:sz w:val="24"/>
          <w:szCs w:val="24"/>
          <w:lang w:eastAsia="nb-NO"/>
        </w:rPr>
      </w:pPr>
      <w:r w:rsidRPr="00F8222C">
        <w:rPr>
          <w:rFonts w:cstheme="minorHAnsi"/>
          <w:bCs/>
          <w:sz w:val="24"/>
          <w:szCs w:val="24"/>
          <w:lang w:eastAsia="nb-NO"/>
        </w:rPr>
        <w:t xml:space="preserve">Fagrådet la i sak 40/18 opp en felles prosess for oppfølging av </w:t>
      </w:r>
      <w:proofErr w:type="spellStart"/>
      <w:r w:rsidRPr="00F8222C">
        <w:rPr>
          <w:rFonts w:cstheme="minorHAnsi"/>
          <w:bCs/>
          <w:sz w:val="24"/>
          <w:szCs w:val="24"/>
          <w:lang w:eastAsia="nb-NO"/>
        </w:rPr>
        <w:t>gåstrategi</w:t>
      </w:r>
      <w:proofErr w:type="spellEnd"/>
      <w:r w:rsidRPr="00F8222C">
        <w:rPr>
          <w:rFonts w:cstheme="minorHAnsi"/>
          <w:bCs/>
          <w:sz w:val="24"/>
          <w:szCs w:val="24"/>
          <w:lang w:eastAsia="nb-NO"/>
        </w:rPr>
        <w:t xml:space="preserve"> for Buskerudbyen gjennom utarbeidelse av handlingsprogram gåing</w:t>
      </w:r>
    </w:p>
    <w:p w14:paraId="20A6819E" w14:textId="77777777" w:rsidR="002978FB" w:rsidRPr="00C67966" w:rsidRDefault="002978FB" w:rsidP="002978FB">
      <w:pPr>
        <w:spacing w:after="0"/>
        <w:rPr>
          <w:rFonts w:eastAsia="Times New Roman" w:cs="Arial"/>
          <w:sz w:val="24"/>
          <w:szCs w:val="24"/>
        </w:rPr>
      </w:pPr>
      <w:r w:rsidRPr="00C67966">
        <w:rPr>
          <w:rFonts w:eastAsia="Times New Roman" w:cs="Arial"/>
          <w:sz w:val="24"/>
          <w:szCs w:val="24"/>
        </w:rPr>
        <w:t xml:space="preserve">Andel av daglige reiser til fots («gangandeler») i kommunene i Buskerudbyen, 2013/14. (Kilde RVU Buskerudbyen 2013/14) er; Drammen 23 %, Kongsberg 20 %, Øvre Eiker 12 %, Nedre Eiker 17 %, Lier 15 %. Dette er prosentvis andel av daglige reiser hvor gange er </w:t>
      </w:r>
      <w:proofErr w:type="spellStart"/>
      <w:r w:rsidRPr="00C67966">
        <w:rPr>
          <w:rFonts w:eastAsia="Times New Roman" w:cs="Arial"/>
          <w:sz w:val="24"/>
          <w:szCs w:val="24"/>
        </w:rPr>
        <w:t>hovedtransportmiddel</w:t>
      </w:r>
      <w:proofErr w:type="spellEnd"/>
      <w:r w:rsidRPr="00C67966">
        <w:rPr>
          <w:rFonts w:eastAsia="Times New Roman" w:cs="Arial"/>
          <w:sz w:val="24"/>
          <w:szCs w:val="24"/>
        </w:rPr>
        <w:t xml:space="preserve">. Andelen reiser til fots er størst i byområdene. I tillegg til reiser der det gås hele veien, er det først og fremst i forbindelse med kollektivreiser vi går. I gjennoms-nitt innebærer en reise med buss, trikk, bane eller tog ca. 670 meter gåing i hver ende til sammen, inkludert overgang til andre ruter.  </w:t>
      </w:r>
    </w:p>
    <w:p w14:paraId="2EC75CAC" w14:textId="77777777" w:rsidR="002978FB" w:rsidRDefault="002978FB" w:rsidP="002978FB">
      <w:pPr>
        <w:spacing w:before="100" w:beforeAutospacing="1" w:after="240"/>
        <w:rPr>
          <w:rFonts w:cstheme="minorHAnsi"/>
          <w:bCs/>
          <w:sz w:val="24"/>
          <w:szCs w:val="24"/>
          <w:lang w:eastAsia="nb-NO"/>
        </w:rPr>
      </w:pPr>
      <w:r>
        <w:rPr>
          <w:rFonts w:cstheme="minorHAnsi"/>
          <w:bCs/>
          <w:sz w:val="24"/>
          <w:szCs w:val="24"/>
          <w:lang w:eastAsia="nb-NO"/>
        </w:rPr>
        <w:t>D</w:t>
      </w:r>
      <w:r w:rsidRPr="00E76EAE">
        <w:rPr>
          <w:rFonts w:cstheme="minorHAnsi"/>
          <w:bCs/>
          <w:sz w:val="24"/>
          <w:szCs w:val="24"/>
          <w:lang w:eastAsia="nb-NO"/>
        </w:rPr>
        <w:t xml:space="preserve">et </w:t>
      </w:r>
      <w:r>
        <w:rPr>
          <w:rFonts w:cstheme="minorHAnsi"/>
          <w:bCs/>
          <w:sz w:val="24"/>
          <w:szCs w:val="24"/>
          <w:lang w:eastAsia="nb-NO"/>
        </w:rPr>
        <w:t>er satt av 210</w:t>
      </w:r>
      <w:r w:rsidRPr="00E76EAE">
        <w:rPr>
          <w:rFonts w:cstheme="minorHAnsi"/>
          <w:bCs/>
          <w:sz w:val="24"/>
          <w:szCs w:val="24"/>
          <w:lang w:eastAsia="nb-NO"/>
        </w:rPr>
        <w:t xml:space="preserve"> mill. kr </w:t>
      </w:r>
      <w:r>
        <w:rPr>
          <w:rFonts w:cstheme="minorHAnsi"/>
          <w:bCs/>
          <w:sz w:val="24"/>
          <w:szCs w:val="24"/>
          <w:lang w:eastAsia="nb-NO"/>
        </w:rPr>
        <w:t xml:space="preserve">i </w:t>
      </w:r>
      <w:proofErr w:type="spellStart"/>
      <w:r>
        <w:rPr>
          <w:rFonts w:cstheme="minorHAnsi"/>
          <w:bCs/>
          <w:sz w:val="24"/>
          <w:szCs w:val="24"/>
          <w:lang w:eastAsia="nb-NO"/>
        </w:rPr>
        <w:t>Buskerudbbypakke</w:t>
      </w:r>
      <w:proofErr w:type="spellEnd"/>
      <w:r>
        <w:rPr>
          <w:rFonts w:cstheme="minorHAnsi"/>
          <w:bCs/>
          <w:sz w:val="24"/>
          <w:szCs w:val="24"/>
          <w:lang w:eastAsia="nb-NO"/>
        </w:rPr>
        <w:t xml:space="preserve"> 2 </w:t>
      </w:r>
      <w:r w:rsidRPr="00E76EAE">
        <w:rPr>
          <w:rFonts w:cstheme="minorHAnsi"/>
          <w:bCs/>
          <w:sz w:val="24"/>
          <w:szCs w:val="24"/>
          <w:lang w:eastAsia="nb-NO"/>
        </w:rPr>
        <w:t xml:space="preserve">til </w:t>
      </w:r>
      <w:r>
        <w:rPr>
          <w:rFonts w:cstheme="minorHAnsi"/>
          <w:bCs/>
          <w:sz w:val="24"/>
          <w:szCs w:val="24"/>
          <w:lang w:eastAsia="nb-NO"/>
        </w:rPr>
        <w:t xml:space="preserve">tiltak som gjør det mer attraktivt å gå. </w:t>
      </w:r>
      <w:r w:rsidRPr="00E76EAE">
        <w:rPr>
          <w:rFonts w:cstheme="minorHAnsi"/>
          <w:bCs/>
          <w:sz w:val="24"/>
          <w:szCs w:val="24"/>
          <w:lang w:eastAsia="nb-NO"/>
        </w:rPr>
        <w:t xml:space="preserve">I første fireårsperiode </w:t>
      </w:r>
      <w:r>
        <w:rPr>
          <w:rFonts w:cstheme="minorHAnsi"/>
          <w:bCs/>
          <w:sz w:val="24"/>
          <w:szCs w:val="24"/>
          <w:lang w:eastAsia="nb-NO"/>
        </w:rPr>
        <w:t xml:space="preserve">kan det utgjør </w:t>
      </w:r>
      <w:proofErr w:type="spellStart"/>
      <w:r>
        <w:rPr>
          <w:rFonts w:cstheme="minorHAnsi"/>
          <w:bCs/>
          <w:sz w:val="24"/>
          <w:szCs w:val="24"/>
          <w:lang w:eastAsia="nb-NO"/>
        </w:rPr>
        <w:t>ca</w:t>
      </w:r>
      <w:proofErr w:type="spellEnd"/>
      <w:r>
        <w:rPr>
          <w:rFonts w:cstheme="minorHAnsi"/>
          <w:bCs/>
          <w:sz w:val="24"/>
          <w:szCs w:val="24"/>
          <w:lang w:eastAsia="nb-NO"/>
        </w:rPr>
        <w:t xml:space="preserve"> 56 mill. kr. </w:t>
      </w:r>
      <w:r w:rsidRPr="00F8222C">
        <w:rPr>
          <w:rFonts w:cstheme="minorHAnsi"/>
          <w:bCs/>
          <w:sz w:val="24"/>
          <w:szCs w:val="24"/>
          <w:lang w:eastAsia="nb-NO"/>
        </w:rPr>
        <w:t>Administrativ styringsgruppe/fagrådet drøftet i sak 21/19 prinsipper og rammer for prioritering av disse midlene. Hva som tilleg</w:t>
      </w:r>
      <w:r>
        <w:rPr>
          <w:rFonts w:cstheme="minorHAnsi"/>
          <w:bCs/>
          <w:sz w:val="24"/>
          <w:szCs w:val="24"/>
          <w:lang w:eastAsia="nb-NO"/>
        </w:rPr>
        <w:t>ges vekt oppsummeres kort slik:</w:t>
      </w:r>
    </w:p>
    <w:p w14:paraId="313AF6E5" w14:textId="77777777" w:rsidR="002978FB"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t>Potensial for stor gangtrafikk. Nærhet til kollektivknutepunkt, større arbeidsplasser, skoler (2 km eller mindre)</w:t>
      </w:r>
    </w:p>
    <w:p w14:paraId="3E1E82D0" w14:textId="77777777" w:rsidR="002978FB"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t>Trafikksikkerhet, nullvisjon og universell utforming</w:t>
      </w:r>
    </w:p>
    <w:p w14:paraId="338D3450" w14:textId="77777777" w:rsidR="002978FB"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t xml:space="preserve">Rene </w:t>
      </w:r>
      <w:proofErr w:type="spellStart"/>
      <w:r w:rsidRPr="00F8222C">
        <w:rPr>
          <w:rFonts w:cstheme="minorHAnsi"/>
          <w:bCs/>
          <w:sz w:val="24"/>
          <w:szCs w:val="24"/>
          <w:lang w:eastAsia="nb-NO"/>
        </w:rPr>
        <w:t>gåtiltak</w:t>
      </w:r>
      <w:proofErr w:type="spellEnd"/>
      <w:r w:rsidRPr="00F8222C">
        <w:rPr>
          <w:rFonts w:cstheme="minorHAnsi"/>
          <w:bCs/>
          <w:sz w:val="24"/>
          <w:szCs w:val="24"/>
          <w:lang w:eastAsia="nb-NO"/>
        </w:rPr>
        <w:t xml:space="preserve"> som f.eks. fortau, snarveier, belysning, skilting og trafikksikringstiltak for fotgjengere.</w:t>
      </w:r>
    </w:p>
    <w:p w14:paraId="4B1CB73B" w14:textId="77777777" w:rsidR="002978FB"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lastRenderedPageBreak/>
        <w:t>Benyttes ikke som tilskudd til større infrastrukturti</w:t>
      </w:r>
      <w:r>
        <w:rPr>
          <w:rFonts w:cstheme="minorHAnsi"/>
          <w:bCs/>
          <w:sz w:val="24"/>
          <w:szCs w:val="24"/>
          <w:lang w:eastAsia="nb-NO"/>
        </w:rPr>
        <w:t xml:space="preserve">ltak for veg, kollektiv, sykkel selv om </w:t>
      </w:r>
      <w:r w:rsidRPr="00C67966">
        <w:rPr>
          <w:rFonts w:cstheme="minorHAnsi"/>
          <w:bCs/>
          <w:sz w:val="24"/>
          <w:szCs w:val="24"/>
          <w:lang w:eastAsia="nb-NO"/>
        </w:rPr>
        <w:t>tilrettelegging for gange ofte være inkludert</w:t>
      </w:r>
      <w:r>
        <w:rPr>
          <w:rFonts w:cstheme="minorHAnsi"/>
          <w:bCs/>
          <w:sz w:val="24"/>
          <w:szCs w:val="24"/>
          <w:lang w:eastAsia="nb-NO"/>
        </w:rPr>
        <w:t xml:space="preserve"> i slik prosjekter.</w:t>
      </w:r>
    </w:p>
    <w:p w14:paraId="27AE27EE" w14:textId="77777777" w:rsidR="002978FB"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t xml:space="preserve">Handlingsprogrammet for de fire første årene tar utgangspunkt i en ramme på </w:t>
      </w:r>
      <w:proofErr w:type="spellStart"/>
      <w:r w:rsidRPr="00F8222C">
        <w:rPr>
          <w:rFonts w:cstheme="minorHAnsi"/>
          <w:bCs/>
          <w:sz w:val="24"/>
          <w:szCs w:val="24"/>
          <w:lang w:eastAsia="nb-NO"/>
        </w:rPr>
        <w:t>ca</w:t>
      </w:r>
      <w:proofErr w:type="spellEnd"/>
      <w:r w:rsidRPr="00F8222C">
        <w:rPr>
          <w:rFonts w:cstheme="minorHAnsi"/>
          <w:bCs/>
          <w:sz w:val="24"/>
          <w:szCs w:val="24"/>
          <w:lang w:eastAsia="nb-NO"/>
        </w:rPr>
        <w:t xml:space="preserve"> 56 millioner, med kommunevis fordeling </w:t>
      </w:r>
      <w:proofErr w:type="spellStart"/>
      <w:r w:rsidRPr="00F8222C">
        <w:rPr>
          <w:rFonts w:cstheme="minorHAnsi"/>
          <w:bCs/>
          <w:sz w:val="24"/>
          <w:szCs w:val="24"/>
          <w:lang w:eastAsia="nb-NO"/>
        </w:rPr>
        <w:t>ca</w:t>
      </w:r>
      <w:proofErr w:type="spellEnd"/>
      <w:r w:rsidRPr="00F8222C">
        <w:rPr>
          <w:rFonts w:cstheme="minorHAnsi"/>
          <w:bCs/>
          <w:sz w:val="24"/>
          <w:szCs w:val="24"/>
          <w:lang w:eastAsia="nb-NO"/>
        </w:rPr>
        <w:t xml:space="preserve"> etter innbyggertall.</w:t>
      </w:r>
    </w:p>
    <w:p w14:paraId="5F3E929A" w14:textId="77777777" w:rsidR="002978FB" w:rsidRPr="00C67966" w:rsidRDefault="002978FB" w:rsidP="002978FB">
      <w:pPr>
        <w:pStyle w:val="Listeavsnitt"/>
        <w:numPr>
          <w:ilvl w:val="0"/>
          <w:numId w:val="26"/>
        </w:numPr>
        <w:spacing w:before="100" w:beforeAutospacing="1" w:after="240"/>
        <w:rPr>
          <w:rFonts w:cstheme="minorHAnsi"/>
          <w:bCs/>
          <w:sz w:val="24"/>
          <w:szCs w:val="24"/>
          <w:lang w:eastAsia="nb-NO"/>
        </w:rPr>
      </w:pPr>
      <w:r w:rsidRPr="00F8222C">
        <w:rPr>
          <w:rFonts w:cstheme="minorHAnsi"/>
          <w:bCs/>
          <w:sz w:val="24"/>
          <w:szCs w:val="24"/>
          <w:lang w:eastAsia="nb-NO"/>
        </w:rPr>
        <w:t>Planstatus, p</w:t>
      </w:r>
      <w:r>
        <w:rPr>
          <w:rFonts w:cstheme="minorHAnsi"/>
          <w:bCs/>
          <w:sz w:val="24"/>
          <w:szCs w:val="24"/>
          <w:lang w:eastAsia="nb-NO"/>
        </w:rPr>
        <w:t xml:space="preserve">rosjektering, kostnadsanslag, </w:t>
      </w:r>
      <w:r w:rsidRPr="00F8222C">
        <w:rPr>
          <w:rFonts w:cstheme="minorHAnsi"/>
          <w:bCs/>
          <w:sz w:val="24"/>
          <w:szCs w:val="24"/>
          <w:lang w:eastAsia="nb-NO"/>
        </w:rPr>
        <w:t>mulig gjennomføringstidspunkt</w:t>
      </w:r>
      <w:r>
        <w:rPr>
          <w:rFonts w:cstheme="minorHAnsi"/>
          <w:bCs/>
          <w:sz w:val="24"/>
          <w:szCs w:val="24"/>
          <w:lang w:eastAsia="nb-NO"/>
        </w:rPr>
        <w:t xml:space="preserve"> samt e</w:t>
      </w:r>
      <w:r w:rsidRPr="00C67966">
        <w:rPr>
          <w:rFonts w:cstheme="minorHAnsi"/>
          <w:bCs/>
          <w:sz w:val="24"/>
          <w:szCs w:val="24"/>
          <w:lang w:eastAsia="nb-NO"/>
        </w:rPr>
        <w:t>ventuelle avhengigheter til andre prosjekter</w:t>
      </w:r>
    </w:p>
    <w:p w14:paraId="7E8B002C" w14:textId="77777777" w:rsidR="002978FB" w:rsidRPr="002D4034" w:rsidRDefault="002978FB" w:rsidP="002978FB">
      <w:pPr>
        <w:spacing w:before="100" w:beforeAutospacing="1" w:after="240"/>
        <w:rPr>
          <w:rFonts w:cstheme="minorHAnsi"/>
          <w:bCs/>
          <w:sz w:val="24"/>
          <w:szCs w:val="24"/>
          <w:lang w:eastAsia="nb-NO"/>
        </w:rPr>
      </w:pPr>
      <w:r w:rsidRPr="002D4034">
        <w:rPr>
          <w:rFonts w:cstheme="minorHAnsi"/>
          <w:bCs/>
          <w:sz w:val="24"/>
          <w:szCs w:val="24"/>
          <w:lang w:eastAsia="nb-NO"/>
        </w:rPr>
        <w:t xml:space="preserve">Oversiktene </w:t>
      </w:r>
      <w:r>
        <w:rPr>
          <w:rFonts w:cstheme="minorHAnsi"/>
          <w:bCs/>
          <w:sz w:val="24"/>
          <w:szCs w:val="24"/>
          <w:lang w:eastAsia="nb-NO"/>
        </w:rPr>
        <w:t xml:space="preserve">over </w:t>
      </w:r>
      <w:proofErr w:type="spellStart"/>
      <w:r>
        <w:rPr>
          <w:rFonts w:cstheme="minorHAnsi"/>
          <w:bCs/>
          <w:sz w:val="24"/>
          <w:szCs w:val="24"/>
          <w:lang w:eastAsia="nb-NO"/>
        </w:rPr>
        <w:t>gåtiltak</w:t>
      </w:r>
      <w:proofErr w:type="spellEnd"/>
      <w:r>
        <w:rPr>
          <w:rFonts w:cstheme="minorHAnsi"/>
          <w:bCs/>
          <w:sz w:val="24"/>
          <w:szCs w:val="24"/>
          <w:lang w:eastAsia="nb-NO"/>
        </w:rPr>
        <w:t xml:space="preserve"> </w:t>
      </w:r>
      <w:r w:rsidRPr="002D4034">
        <w:rPr>
          <w:rFonts w:cstheme="minorHAnsi"/>
          <w:bCs/>
          <w:sz w:val="24"/>
          <w:szCs w:val="24"/>
          <w:lang w:eastAsia="nb-NO"/>
        </w:rPr>
        <w:t xml:space="preserve">er på nytt gjennomgått av kommunene/ fylkeskommunen i 2019 og partnerne har etter møte i administrativ styringsgruppe/fagrådet 22. mars 2019 foretatt prioritering av tiltakene. Det er stor usikkerhet med kostnadstall, og det må jobbes videre med de enkelte tiltak med hensyn til planstatus, prosjektering, kostnadsanslag og gjennomføringstidspunkt. Likevel er oversikten et godt utgangspunkt for </w:t>
      </w:r>
      <w:r>
        <w:rPr>
          <w:rFonts w:cstheme="minorHAnsi"/>
          <w:bCs/>
          <w:sz w:val="24"/>
          <w:szCs w:val="24"/>
          <w:lang w:eastAsia="nb-NO"/>
        </w:rPr>
        <w:t xml:space="preserve">et </w:t>
      </w:r>
      <w:r w:rsidRPr="002D4034">
        <w:rPr>
          <w:rFonts w:cstheme="minorHAnsi"/>
          <w:bCs/>
          <w:sz w:val="24"/>
          <w:szCs w:val="24"/>
          <w:lang w:eastAsia="nb-NO"/>
        </w:rPr>
        <w:t>handlings</w:t>
      </w:r>
      <w:r>
        <w:rPr>
          <w:rFonts w:cstheme="minorHAnsi"/>
          <w:bCs/>
          <w:sz w:val="24"/>
          <w:szCs w:val="24"/>
          <w:lang w:eastAsia="nb-NO"/>
        </w:rPr>
        <w:t>-</w:t>
      </w:r>
      <w:r w:rsidRPr="002D4034">
        <w:rPr>
          <w:rFonts w:cstheme="minorHAnsi"/>
          <w:bCs/>
          <w:sz w:val="24"/>
          <w:szCs w:val="24"/>
          <w:lang w:eastAsia="nb-NO"/>
        </w:rPr>
        <w:t>program. Gjennom årlige rullering og porteføljestyring vil det også senere være rom for å justere årlige rammer og gjennomføringstidspunkt for enkeltprosjekter.</w:t>
      </w:r>
    </w:p>
    <w:p w14:paraId="35929D35" w14:textId="77777777" w:rsidR="002978FB" w:rsidRPr="002D4034" w:rsidRDefault="002978FB" w:rsidP="002978FB">
      <w:pPr>
        <w:spacing w:before="100" w:beforeAutospacing="1" w:after="240"/>
        <w:rPr>
          <w:rFonts w:cstheme="minorHAnsi"/>
          <w:bCs/>
          <w:sz w:val="24"/>
          <w:szCs w:val="24"/>
          <w:lang w:eastAsia="nb-NO"/>
        </w:rPr>
      </w:pPr>
      <w:r>
        <w:rPr>
          <w:rFonts w:cstheme="minorHAnsi"/>
          <w:bCs/>
          <w:sz w:val="24"/>
          <w:szCs w:val="24"/>
          <w:lang w:eastAsia="nb-NO"/>
        </w:rPr>
        <w:t xml:space="preserve">Tabellen under viser en oversikt over forslag til aktuelle tiltak i Handlingsprogram 2020-2023 </w:t>
      </w:r>
      <w:r w:rsidRPr="002D4034">
        <w:rPr>
          <w:rFonts w:cstheme="minorHAnsi"/>
          <w:bCs/>
          <w:sz w:val="24"/>
          <w:szCs w:val="24"/>
          <w:lang w:eastAsia="nb-NO"/>
        </w:rPr>
        <w:t>presentert i fagrådet 16.05.2019.</w:t>
      </w:r>
      <w:r>
        <w:rPr>
          <w:rFonts w:cstheme="minorHAnsi"/>
          <w:bCs/>
          <w:sz w:val="24"/>
          <w:szCs w:val="24"/>
          <w:lang w:eastAsia="nb-NO"/>
        </w:rPr>
        <w:t xml:space="preserve"> Forslaget </w:t>
      </w:r>
      <w:r w:rsidRPr="002D4034">
        <w:rPr>
          <w:rFonts w:cstheme="minorHAnsi"/>
          <w:bCs/>
          <w:sz w:val="24"/>
          <w:szCs w:val="24"/>
          <w:lang w:eastAsia="nb-NO"/>
        </w:rPr>
        <w:t>overskrider fortsatt den rammen som er for</w:t>
      </w:r>
      <w:r>
        <w:rPr>
          <w:rFonts w:cstheme="minorHAnsi"/>
          <w:bCs/>
          <w:sz w:val="24"/>
          <w:szCs w:val="24"/>
          <w:lang w:eastAsia="nb-NO"/>
        </w:rPr>
        <w:t xml:space="preserve">eslått for de fire første årene, men gir et godt bilde av behovet for tiltak. </w:t>
      </w:r>
      <w:r w:rsidRPr="002D4034">
        <w:rPr>
          <w:rFonts w:cstheme="minorHAnsi"/>
          <w:bCs/>
          <w:sz w:val="24"/>
          <w:szCs w:val="24"/>
          <w:lang w:eastAsia="nb-NO"/>
        </w:rPr>
        <w:t xml:space="preserve"> </w:t>
      </w:r>
    </w:p>
    <w:tbl>
      <w:tblPr>
        <w:tblStyle w:val="Tabellrutenett"/>
        <w:tblW w:w="0" w:type="auto"/>
        <w:tblInd w:w="108" w:type="dxa"/>
        <w:tblLook w:val="04A0" w:firstRow="1" w:lastRow="0" w:firstColumn="1" w:lastColumn="0" w:noHBand="0" w:noVBand="1"/>
      </w:tblPr>
      <w:tblGrid>
        <w:gridCol w:w="1292"/>
        <w:gridCol w:w="6250"/>
        <w:gridCol w:w="1406"/>
      </w:tblGrid>
      <w:tr w:rsidR="002978FB" w:rsidRPr="006E5483" w14:paraId="38EEDC17" w14:textId="77777777" w:rsidTr="002978FB">
        <w:trPr>
          <w:trHeight w:val="604"/>
        </w:trPr>
        <w:tc>
          <w:tcPr>
            <w:tcW w:w="1292" w:type="dxa"/>
            <w:shd w:val="pct15" w:color="auto" w:fill="auto"/>
          </w:tcPr>
          <w:p w14:paraId="54A5D298" w14:textId="77777777" w:rsidR="002978FB" w:rsidRPr="006E5483" w:rsidRDefault="002978FB" w:rsidP="002978FB">
            <w:pPr>
              <w:pStyle w:val="Ingenmellomrom"/>
            </w:pPr>
            <w:r w:rsidRPr="006E5483">
              <w:t>Kommune</w:t>
            </w:r>
          </w:p>
        </w:tc>
        <w:tc>
          <w:tcPr>
            <w:tcW w:w="6250" w:type="dxa"/>
            <w:shd w:val="pct15" w:color="auto" w:fill="auto"/>
          </w:tcPr>
          <w:p w14:paraId="788CF0F9" w14:textId="77777777" w:rsidR="002978FB" w:rsidRPr="006E5483" w:rsidRDefault="002978FB" w:rsidP="002978FB">
            <w:pPr>
              <w:pStyle w:val="Ingenmellomrom"/>
            </w:pPr>
            <w:r>
              <w:t>Aktuelle tiltak</w:t>
            </w:r>
          </w:p>
        </w:tc>
        <w:tc>
          <w:tcPr>
            <w:tcW w:w="1406" w:type="dxa"/>
            <w:shd w:val="pct15" w:color="auto" w:fill="auto"/>
          </w:tcPr>
          <w:p w14:paraId="520585E7" w14:textId="77777777" w:rsidR="002978FB" w:rsidRPr="006E5483" w:rsidRDefault="002978FB" w:rsidP="002978FB">
            <w:pPr>
              <w:pStyle w:val="Ingenmellomrom"/>
            </w:pPr>
            <w:r>
              <w:t>Antatt kostnad mill.</w:t>
            </w:r>
          </w:p>
        </w:tc>
      </w:tr>
      <w:tr w:rsidR="002978FB" w:rsidRPr="006E5483" w14:paraId="05655049" w14:textId="77777777" w:rsidTr="002978FB">
        <w:trPr>
          <w:trHeight w:val="388"/>
        </w:trPr>
        <w:tc>
          <w:tcPr>
            <w:tcW w:w="1292" w:type="dxa"/>
          </w:tcPr>
          <w:p w14:paraId="3E7E2AC8" w14:textId="77777777" w:rsidR="002978FB" w:rsidRPr="007934A7" w:rsidRDefault="002978FB" w:rsidP="002978FB">
            <w:pPr>
              <w:pStyle w:val="Ingenmellomrom"/>
              <w:rPr>
                <w:rFonts w:cstheme="minorHAnsi"/>
                <w:szCs w:val="20"/>
              </w:rPr>
            </w:pPr>
            <w:r>
              <w:rPr>
                <w:rFonts w:cstheme="minorHAnsi"/>
                <w:szCs w:val="20"/>
              </w:rPr>
              <w:t xml:space="preserve">Øvre Eiker </w:t>
            </w:r>
          </w:p>
        </w:tc>
        <w:tc>
          <w:tcPr>
            <w:tcW w:w="6250" w:type="dxa"/>
          </w:tcPr>
          <w:p w14:paraId="093C1EFD" w14:textId="77777777" w:rsidR="002978FB" w:rsidRPr="007934A7" w:rsidRDefault="002978FB" w:rsidP="002978FB">
            <w:pPr>
              <w:pStyle w:val="Ingenmellomrom"/>
              <w:rPr>
                <w:rFonts w:cstheme="minorHAnsi"/>
                <w:szCs w:val="20"/>
              </w:rPr>
            </w:pPr>
            <w:r w:rsidRPr="00CA1B11">
              <w:rPr>
                <w:rFonts w:cstheme="minorHAnsi"/>
                <w:szCs w:val="20"/>
              </w:rPr>
              <w:t xml:space="preserve">FV 68 </w:t>
            </w:r>
            <w:proofErr w:type="spellStart"/>
            <w:r w:rsidRPr="00CA1B11">
              <w:rPr>
                <w:rFonts w:cstheme="minorHAnsi"/>
                <w:szCs w:val="20"/>
              </w:rPr>
              <w:t>Skarragata</w:t>
            </w:r>
            <w:proofErr w:type="spellEnd"/>
            <w:r w:rsidRPr="00CA1B11">
              <w:rPr>
                <w:rFonts w:cstheme="minorHAnsi"/>
                <w:szCs w:val="20"/>
              </w:rPr>
              <w:t xml:space="preserve">-Jernbanegata - </w:t>
            </w:r>
            <w:proofErr w:type="spellStart"/>
            <w:r w:rsidRPr="00CA1B11">
              <w:rPr>
                <w:rFonts w:cstheme="minorHAnsi"/>
                <w:szCs w:val="20"/>
              </w:rPr>
              <w:t>fortausutvidelse</w:t>
            </w:r>
            <w:proofErr w:type="spellEnd"/>
          </w:p>
        </w:tc>
        <w:tc>
          <w:tcPr>
            <w:tcW w:w="1406" w:type="dxa"/>
          </w:tcPr>
          <w:p w14:paraId="627D8BB3" w14:textId="77777777" w:rsidR="002978FB" w:rsidRPr="007934A7" w:rsidRDefault="002978FB" w:rsidP="002978FB">
            <w:pPr>
              <w:pStyle w:val="Ingenmellomrom"/>
              <w:jc w:val="center"/>
              <w:rPr>
                <w:rFonts w:cstheme="minorHAnsi"/>
                <w:szCs w:val="20"/>
              </w:rPr>
            </w:pPr>
            <w:r>
              <w:rPr>
                <w:rFonts w:cstheme="minorHAnsi"/>
                <w:szCs w:val="20"/>
              </w:rPr>
              <w:t>1,80</w:t>
            </w:r>
          </w:p>
        </w:tc>
      </w:tr>
      <w:tr w:rsidR="002978FB" w:rsidRPr="006E5483" w14:paraId="0CAC4E46" w14:textId="77777777" w:rsidTr="002978FB">
        <w:tc>
          <w:tcPr>
            <w:tcW w:w="1292" w:type="dxa"/>
          </w:tcPr>
          <w:p w14:paraId="1AC5B678" w14:textId="77777777" w:rsidR="002978FB" w:rsidRPr="007934A7" w:rsidRDefault="002978FB" w:rsidP="002978FB">
            <w:pPr>
              <w:pStyle w:val="Ingenmellomrom"/>
              <w:rPr>
                <w:rFonts w:cstheme="minorHAnsi"/>
                <w:szCs w:val="20"/>
              </w:rPr>
            </w:pPr>
            <w:r>
              <w:rPr>
                <w:rFonts w:cstheme="minorHAnsi"/>
                <w:szCs w:val="20"/>
              </w:rPr>
              <w:t>Øvre Eiker</w:t>
            </w:r>
          </w:p>
        </w:tc>
        <w:tc>
          <w:tcPr>
            <w:tcW w:w="6250" w:type="dxa"/>
          </w:tcPr>
          <w:p w14:paraId="2DF5EB0B" w14:textId="77777777" w:rsidR="002978FB" w:rsidRPr="007934A7" w:rsidRDefault="002978FB" w:rsidP="002978FB">
            <w:pPr>
              <w:pStyle w:val="Ingenmellomrom"/>
              <w:rPr>
                <w:rFonts w:cstheme="minorHAnsi"/>
                <w:szCs w:val="20"/>
              </w:rPr>
            </w:pPr>
            <w:r w:rsidRPr="00CA1B11">
              <w:rPr>
                <w:rFonts w:cstheme="minorHAnsi"/>
                <w:szCs w:val="20"/>
              </w:rPr>
              <w:t>Sagveien fortau</w:t>
            </w:r>
          </w:p>
        </w:tc>
        <w:tc>
          <w:tcPr>
            <w:tcW w:w="1406" w:type="dxa"/>
          </w:tcPr>
          <w:p w14:paraId="4E46C97B" w14:textId="77777777" w:rsidR="002978FB" w:rsidRPr="007934A7" w:rsidRDefault="002978FB" w:rsidP="002978FB">
            <w:pPr>
              <w:pStyle w:val="Ingenmellomrom"/>
              <w:jc w:val="center"/>
              <w:rPr>
                <w:rFonts w:cstheme="minorHAnsi"/>
                <w:szCs w:val="20"/>
              </w:rPr>
            </w:pPr>
            <w:r>
              <w:rPr>
                <w:rFonts w:cstheme="minorHAnsi"/>
                <w:szCs w:val="20"/>
              </w:rPr>
              <w:t>5,70</w:t>
            </w:r>
          </w:p>
        </w:tc>
      </w:tr>
      <w:tr w:rsidR="002978FB" w:rsidRPr="006E5483" w14:paraId="1238ECCA" w14:textId="77777777" w:rsidTr="002978FB">
        <w:tc>
          <w:tcPr>
            <w:tcW w:w="1292" w:type="dxa"/>
          </w:tcPr>
          <w:p w14:paraId="49439E0F" w14:textId="77777777" w:rsidR="002978FB" w:rsidRPr="007934A7" w:rsidRDefault="002978FB" w:rsidP="002978FB">
            <w:pPr>
              <w:pStyle w:val="Ingenmellomrom"/>
              <w:rPr>
                <w:rFonts w:cstheme="minorHAnsi"/>
                <w:szCs w:val="20"/>
              </w:rPr>
            </w:pPr>
            <w:r>
              <w:rPr>
                <w:rFonts w:cstheme="minorHAnsi"/>
                <w:szCs w:val="20"/>
              </w:rPr>
              <w:t>Øvre Eiker</w:t>
            </w:r>
          </w:p>
        </w:tc>
        <w:tc>
          <w:tcPr>
            <w:tcW w:w="6250" w:type="dxa"/>
          </w:tcPr>
          <w:p w14:paraId="42137BFE" w14:textId="77777777" w:rsidR="002978FB" w:rsidRPr="007934A7" w:rsidRDefault="002978FB" w:rsidP="002978FB">
            <w:pPr>
              <w:pStyle w:val="Ingenmellomrom"/>
              <w:rPr>
                <w:rFonts w:cstheme="minorHAnsi"/>
                <w:szCs w:val="20"/>
              </w:rPr>
            </w:pPr>
            <w:proofErr w:type="spellStart"/>
            <w:r w:rsidRPr="00CA1B11">
              <w:rPr>
                <w:rFonts w:cstheme="minorHAnsi"/>
                <w:szCs w:val="20"/>
              </w:rPr>
              <w:t>Strømshauggt</w:t>
            </w:r>
            <w:proofErr w:type="spellEnd"/>
            <w:r w:rsidRPr="00CA1B11">
              <w:rPr>
                <w:rFonts w:cstheme="minorHAnsi"/>
                <w:szCs w:val="20"/>
              </w:rPr>
              <w:t>. fortau</w:t>
            </w:r>
          </w:p>
        </w:tc>
        <w:tc>
          <w:tcPr>
            <w:tcW w:w="1406" w:type="dxa"/>
          </w:tcPr>
          <w:p w14:paraId="00889140" w14:textId="77777777" w:rsidR="002978FB" w:rsidRPr="007934A7" w:rsidRDefault="002978FB" w:rsidP="002978FB">
            <w:pPr>
              <w:pStyle w:val="Ingenmellomrom"/>
              <w:jc w:val="center"/>
              <w:rPr>
                <w:rFonts w:cstheme="minorHAnsi"/>
                <w:szCs w:val="20"/>
              </w:rPr>
            </w:pPr>
            <w:r>
              <w:rPr>
                <w:rFonts w:cstheme="minorHAnsi"/>
                <w:color w:val="000000" w:themeColor="text1"/>
                <w:szCs w:val="20"/>
              </w:rPr>
              <w:t>2,60</w:t>
            </w:r>
          </w:p>
        </w:tc>
      </w:tr>
      <w:tr w:rsidR="002978FB" w:rsidRPr="006E5483" w14:paraId="08400DDC" w14:textId="77777777" w:rsidTr="002978FB">
        <w:tc>
          <w:tcPr>
            <w:tcW w:w="1292" w:type="dxa"/>
          </w:tcPr>
          <w:p w14:paraId="2CE0BF20" w14:textId="77777777" w:rsidR="002978FB" w:rsidRPr="007934A7" w:rsidRDefault="002978FB" w:rsidP="002978FB">
            <w:pPr>
              <w:pStyle w:val="Ingenmellomrom"/>
              <w:rPr>
                <w:rFonts w:cstheme="minorHAnsi"/>
                <w:b/>
                <w:szCs w:val="20"/>
              </w:rPr>
            </w:pPr>
            <w:r>
              <w:rPr>
                <w:rFonts w:cstheme="minorHAnsi"/>
                <w:b/>
                <w:szCs w:val="20"/>
              </w:rPr>
              <w:t>Øvre Eiker</w:t>
            </w:r>
          </w:p>
        </w:tc>
        <w:tc>
          <w:tcPr>
            <w:tcW w:w="6250" w:type="dxa"/>
          </w:tcPr>
          <w:p w14:paraId="45110761" w14:textId="77777777" w:rsidR="002978FB" w:rsidRPr="007934A7" w:rsidRDefault="002978FB" w:rsidP="002978FB">
            <w:pPr>
              <w:pStyle w:val="Ingenmellomrom"/>
              <w:jc w:val="right"/>
              <w:rPr>
                <w:rFonts w:cstheme="minorHAnsi"/>
                <w:b/>
                <w:szCs w:val="20"/>
              </w:rPr>
            </w:pPr>
            <w:r>
              <w:rPr>
                <w:rFonts w:cstheme="minorHAnsi"/>
                <w:b/>
                <w:szCs w:val="20"/>
              </w:rPr>
              <w:t>(</w:t>
            </w:r>
            <w:proofErr w:type="spellStart"/>
            <w:r>
              <w:rPr>
                <w:rFonts w:cstheme="minorHAnsi"/>
                <w:b/>
                <w:szCs w:val="20"/>
              </w:rPr>
              <w:t>Ca</w:t>
            </w:r>
            <w:proofErr w:type="spellEnd"/>
            <w:r>
              <w:rPr>
                <w:rFonts w:cstheme="minorHAnsi"/>
                <w:b/>
                <w:szCs w:val="20"/>
              </w:rPr>
              <w:t xml:space="preserve"> 8 mill.)                                                                               Delsum Øvre Eiker</w:t>
            </w:r>
          </w:p>
        </w:tc>
        <w:tc>
          <w:tcPr>
            <w:tcW w:w="1406" w:type="dxa"/>
          </w:tcPr>
          <w:p w14:paraId="3954E0C7" w14:textId="77777777" w:rsidR="002978FB" w:rsidRPr="007934A7" w:rsidRDefault="002978FB" w:rsidP="002978FB">
            <w:pPr>
              <w:pStyle w:val="Ingenmellomrom"/>
              <w:jc w:val="center"/>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w:t>
            </w:r>
            <w:r>
              <w:rPr>
                <w:rFonts w:cstheme="minorHAnsi"/>
                <w:b/>
                <w:szCs w:val="20"/>
              </w:rPr>
              <w:t>10,10</w:t>
            </w:r>
          </w:p>
        </w:tc>
      </w:tr>
      <w:tr w:rsidR="002978FB" w:rsidRPr="006E5483" w14:paraId="7F333DF0" w14:textId="77777777" w:rsidTr="002978FB">
        <w:tc>
          <w:tcPr>
            <w:tcW w:w="1292" w:type="dxa"/>
          </w:tcPr>
          <w:p w14:paraId="1C60630D" w14:textId="77777777" w:rsidR="002978FB" w:rsidRPr="007934A7" w:rsidRDefault="002978FB" w:rsidP="002978FB">
            <w:pPr>
              <w:pStyle w:val="Ingenmellomrom"/>
              <w:rPr>
                <w:rFonts w:cstheme="minorHAnsi"/>
                <w:szCs w:val="20"/>
              </w:rPr>
            </w:pPr>
            <w:r w:rsidRPr="007934A7">
              <w:rPr>
                <w:rFonts w:cstheme="minorHAnsi"/>
                <w:szCs w:val="20"/>
              </w:rPr>
              <w:t>Nedre Eiker</w:t>
            </w:r>
          </w:p>
        </w:tc>
        <w:tc>
          <w:tcPr>
            <w:tcW w:w="6250" w:type="dxa"/>
          </w:tcPr>
          <w:p w14:paraId="38C4B10E" w14:textId="77777777" w:rsidR="002978FB" w:rsidRPr="007934A7" w:rsidRDefault="002978FB" w:rsidP="002978FB">
            <w:pPr>
              <w:pStyle w:val="Ingenmellomrom"/>
              <w:rPr>
                <w:rFonts w:cstheme="minorHAnsi"/>
                <w:szCs w:val="20"/>
              </w:rPr>
            </w:pPr>
            <w:r w:rsidRPr="00E52526">
              <w:rPr>
                <w:rFonts w:cstheme="minorHAnsi"/>
                <w:szCs w:val="20"/>
              </w:rPr>
              <w:t>Sandstranda</w:t>
            </w:r>
            <w:r>
              <w:t xml:space="preserve"> </w:t>
            </w:r>
            <w:r>
              <w:rPr>
                <w:rFonts w:cstheme="minorHAnsi"/>
                <w:szCs w:val="20"/>
              </w:rPr>
              <w:t>gang- og sykkelveg</w:t>
            </w:r>
          </w:p>
        </w:tc>
        <w:tc>
          <w:tcPr>
            <w:tcW w:w="1406" w:type="dxa"/>
          </w:tcPr>
          <w:p w14:paraId="6CC93CED" w14:textId="77777777" w:rsidR="002978FB" w:rsidRPr="007934A7" w:rsidRDefault="002978FB" w:rsidP="002978FB">
            <w:pPr>
              <w:pStyle w:val="Ingenmellomrom"/>
              <w:jc w:val="center"/>
              <w:rPr>
                <w:rFonts w:cstheme="minorHAnsi"/>
                <w:szCs w:val="20"/>
              </w:rPr>
            </w:pPr>
            <w:r>
              <w:rPr>
                <w:rFonts w:cstheme="minorHAnsi"/>
                <w:color w:val="000000" w:themeColor="text1"/>
                <w:szCs w:val="20"/>
              </w:rPr>
              <w:t>5,25</w:t>
            </w:r>
          </w:p>
        </w:tc>
      </w:tr>
      <w:tr w:rsidR="002978FB" w:rsidRPr="006E5483" w14:paraId="239BA567" w14:textId="77777777" w:rsidTr="002978FB">
        <w:tc>
          <w:tcPr>
            <w:tcW w:w="1292" w:type="dxa"/>
          </w:tcPr>
          <w:p w14:paraId="6BDC2B7A" w14:textId="77777777" w:rsidR="002978FB" w:rsidRPr="007934A7" w:rsidRDefault="002978FB" w:rsidP="002978FB">
            <w:pPr>
              <w:pStyle w:val="Ingenmellomrom"/>
              <w:rPr>
                <w:rFonts w:cstheme="minorHAnsi"/>
                <w:szCs w:val="20"/>
              </w:rPr>
            </w:pPr>
            <w:r w:rsidRPr="007934A7">
              <w:rPr>
                <w:rFonts w:cstheme="minorHAnsi"/>
                <w:szCs w:val="20"/>
              </w:rPr>
              <w:t>Nedre Eiker</w:t>
            </w:r>
          </w:p>
        </w:tc>
        <w:tc>
          <w:tcPr>
            <w:tcW w:w="6250" w:type="dxa"/>
          </w:tcPr>
          <w:p w14:paraId="787CDAEE" w14:textId="77777777" w:rsidR="002978FB" w:rsidRPr="007934A7" w:rsidRDefault="002978FB" w:rsidP="002978FB">
            <w:pPr>
              <w:pStyle w:val="Ingenmellomrom"/>
              <w:rPr>
                <w:rFonts w:cstheme="minorHAnsi"/>
                <w:szCs w:val="20"/>
              </w:rPr>
            </w:pPr>
            <w:r w:rsidRPr="00E52526">
              <w:rPr>
                <w:rFonts w:cstheme="minorHAnsi"/>
                <w:szCs w:val="20"/>
              </w:rPr>
              <w:t>Meierigata</w:t>
            </w:r>
            <w:r>
              <w:rPr>
                <w:rFonts w:cstheme="minorHAnsi"/>
                <w:szCs w:val="20"/>
              </w:rPr>
              <w:t xml:space="preserve"> fortau og sykkelfelt</w:t>
            </w:r>
          </w:p>
        </w:tc>
        <w:tc>
          <w:tcPr>
            <w:tcW w:w="1406" w:type="dxa"/>
          </w:tcPr>
          <w:p w14:paraId="68E7E727" w14:textId="77777777" w:rsidR="002978FB" w:rsidRPr="007934A7" w:rsidRDefault="002978FB" w:rsidP="002978FB">
            <w:pPr>
              <w:pStyle w:val="Ingenmellomrom"/>
              <w:jc w:val="center"/>
              <w:rPr>
                <w:rFonts w:cstheme="minorHAnsi"/>
                <w:szCs w:val="20"/>
              </w:rPr>
            </w:pPr>
            <w:r>
              <w:rPr>
                <w:rFonts w:cstheme="minorHAnsi"/>
                <w:color w:val="000000" w:themeColor="text1"/>
                <w:szCs w:val="20"/>
              </w:rPr>
              <w:t>2,40</w:t>
            </w:r>
          </w:p>
        </w:tc>
      </w:tr>
      <w:tr w:rsidR="002978FB" w:rsidRPr="006E5483" w14:paraId="062984A9" w14:textId="77777777" w:rsidTr="002978FB">
        <w:tc>
          <w:tcPr>
            <w:tcW w:w="1292" w:type="dxa"/>
          </w:tcPr>
          <w:p w14:paraId="252518EA" w14:textId="77777777" w:rsidR="002978FB" w:rsidRPr="007934A7" w:rsidRDefault="002978FB" w:rsidP="002978FB">
            <w:pPr>
              <w:pStyle w:val="Ingenmellomrom"/>
              <w:rPr>
                <w:rFonts w:cstheme="minorHAnsi"/>
                <w:szCs w:val="20"/>
              </w:rPr>
            </w:pPr>
            <w:r>
              <w:rPr>
                <w:rFonts w:cstheme="minorHAnsi"/>
                <w:szCs w:val="20"/>
              </w:rPr>
              <w:t>Nedre Eiker</w:t>
            </w:r>
          </w:p>
        </w:tc>
        <w:tc>
          <w:tcPr>
            <w:tcW w:w="6250" w:type="dxa"/>
          </w:tcPr>
          <w:p w14:paraId="1B39A133" w14:textId="77777777" w:rsidR="002978FB" w:rsidRPr="00E52526" w:rsidRDefault="002978FB" w:rsidP="002978FB">
            <w:pPr>
              <w:pStyle w:val="Ingenmellomrom"/>
              <w:rPr>
                <w:rFonts w:cstheme="minorHAnsi"/>
                <w:szCs w:val="20"/>
              </w:rPr>
            </w:pPr>
            <w:r w:rsidRPr="00E52526">
              <w:rPr>
                <w:rFonts w:cstheme="minorHAnsi"/>
                <w:szCs w:val="20"/>
              </w:rPr>
              <w:t xml:space="preserve">Arbeidergata (fra Storgata til </w:t>
            </w:r>
            <w:proofErr w:type="spellStart"/>
            <w:r w:rsidRPr="00E52526">
              <w:rPr>
                <w:rFonts w:cstheme="minorHAnsi"/>
                <w:szCs w:val="20"/>
              </w:rPr>
              <w:t>Klopptjernsgata</w:t>
            </w:r>
            <w:proofErr w:type="spellEnd"/>
            <w:r w:rsidRPr="00E52526">
              <w:rPr>
                <w:rFonts w:cstheme="minorHAnsi"/>
                <w:szCs w:val="20"/>
              </w:rPr>
              <w:t>)</w:t>
            </w:r>
            <w:r>
              <w:t xml:space="preserve"> </w:t>
            </w:r>
            <w:r>
              <w:rPr>
                <w:rFonts w:cstheme="minorHAnsi"/>
                <w:szCs w:val="20"/>
              </w:rPr>
              <w:t>gatetun og fortau</w:t>
            </w:r>
          </w:p>
        </w:tc>
        <w:tc>
          <w:tcPr>
            <w:tcW w:w="1406" w:type="dxa"/>
          </w:tcPr>
          <w:p w14:paraId="0CE9F35A" w14:textId="77777777" w:rsidR="002978FB" w:rsidRPr="007934A7" w:rsidRDefault="002978FB" w:rsidP="002978FB">
            <w:pPr>
              <w:pStyle w:val="Ingenmellomrom"/>
              <w:jc w:val="center"/>
              <w:rPr>
                <w:rFonts w:cstheme="minorHAnsi"/>
                <w:color w:val="000000" w:themeColor="text1"/>
                <w:szCs w:val="20"/>
              </w:rPr>
            </w:pPr>
            <w:r>
              <w:rPr>
                <w:rFonts w:cstheme="minorHAnsi"/>
                <w:color w:val="000000" w:themeColor="text1"/>
                <w:szCs w:val="20"/>
              </w:rPr>
              <w:t>3,00</w:t>
            </w:r>
          </w:p>
        </w:tc>
      </w:tr>
      <w:tr w:rsidR="002978FB" w:rsidRPr="006E5483" w14:paraId="1BB8D30B" w14:textId="77777777" w:rsidTr="002978FB">
        <w:tc>
          <w:tcPr>
            <w:tcW w:w="1292" w:type="dxa"/>
          </w:tcPr>
          <w:p w14:paraId="01D30D62" w14:textId="77777777" w:rsidR="002978FB" w:rsidRPr="007934A7" w:rsidRDefault="002978FB" w:rsidP="002978FB">
            <w:pPr>
              <w:pStyle w:val="Ingenmellomrom"/>
              <w:rPr>
                <w:rFonts w:cstheme="minorHAnsi"/>
                <w:szCs w:val="20"/>
              </w:rPr>
            </w:pPr>
            <w:r>
              <w:rPr>
                <w:rFonts w:cstheme="minorHAnsi"/>
                <w:szCs w:val="20"/>
              </w:rPr>
              <w:t>Nedre Eiker</w:t>
            </w:r>
          </w:p>
        </w:tc>
        <w:tc>
          <w:tcPr>
            <w:tcW w:w="6250" w:type="dxa"/>
          </w:tcPr>
          <w:p w14:paraId="18B50EBE" w14:textId="77777777" w:rsidR="002978FB" w:rsidRPr="00E52526" w:rsidRDefault="002978FB" w:rsidP="002978FB">
            <w:pPr>
              <w:pStyle w:val="Ingenmellomrom"/>
              <w:rPr>
                <w:rFonts w:cstheme="minorHAnsi"/>
                <w:szCs w:val="20"/>
              </w:rPr>
            </w:pPr>
            <w:r>
              <w:rPr>
                <w:rFonts w:cstheme="minorHAnsi"/>
                <w:szCs w:val="20"/>
              </w:rPr>
              <w:t>Øvre T</w:t>
            </w:r>
            <w:r w:rsidRPr="00E52526">
              <w:rPr>
                <w:rFonts w:cstheme="minorHAnsi"/>
                <w:szCs w:val="20"/>
              </w:rPr>
              <w:t>orggate</w:t>
            </w:r>
            <w:r>
              <w:rPr>
                <w:rFonts w:cstheme="minorHAnsi"/>
                <w:szCs w:val="20"/>
              </w:rPr>
              <w:t xml:space="preserve"> sanering </w:t>
            </w:r>
            <w:r w:rsidRPr="00E52526">
              <w:rPr>
                <w:rFonts w:cstheme="minorHAnsi"/>
                <w:szCs w:val="20"/>
              </w:rPr>
              <w:t>og etablering av fortau (Tverrgata videre)</w:t>
            </w:r>
          </w:p>
        </w:tc>
        <w:tc>
          <w:tcPr>
            <w:tcW w:w="1406" w:type="dxa"/>
          </w:tcPr>
          <w:p w14:paraId="750353F5" w14:textId="77777777" w:rsidR="002978FB" w:rsidRPr="007934A7" w:rsidRDefault="002978FB" w:rsidP="002978FB">
            <w:pPr>
              <w:pStyle w:val="Ingenmellomrom"/>
              <w:jc w:val="center"/>
              <w:rPr>
                <w:rFonts w:cstheme="minorHAnsi"/>
                <w:color w:val="000000" w:themeColor="text1"/>
                <w:szCs w:val="20"/>
              </w:rPr>
            </w:pPr>
            <w:r>
              <w:rPr>
                <w:rFonts w:cstheme="minorHAnsi"/>
                <w:color w:val="000000" w:themeColor="text1"/>
                <w:szCs w:val="20"/>
              </w:rPr>
              <w:t>1,00</w:t>
            </w:r>
          </w:p>
        </w:tc>
      </w:tr>
      <w:tr w:rsidR="002978FB" w:rsidRPr="00C55CD5" w14:paraId="27C45165" w14:textId="77777777" w:rsidTr="002978FB">
        <w:tc>
          <w:tcPr>
            <w:tcW w:w="1292" w:type="dxa"/>
          </w:tcPr>
          <w:p w14:paraId="1C851C59" w14:textId="77777777" w:rsidR="002978FB" w:rsidRPr="00E52526" w:rsidRDefault="002978FB" w:rsidP="002978FB">
            <w:pPr>
              <w:pStyle w:val="Ingenmellomrom"/>
              <w:rPr>
                <w:rFonts w:cstheme="minorHAnsi"/>
                <w:b/>
                <w:szCs w:val="20"/>
              </w:rPr>
            </w:pPr>
            <w:r w:rsidRPr="00E52526">
              <w:rPr>
                <w:rFonts w:cstheme="minorHAnsi"/>
                <w:b/>
                <w:szCs w:val="20"/>
              </w:rPr>
              <w:t>Nedre Eiker</w:t>
            </w:r>
          </w:p>
        </w:tc>
        <w:tc>
          <w:tcPr>
            <w:tcW w:w="6250" w:type="dxa"/>
          </w:tcPr>
          <w:p w14:paraId="399D4385" w14:textId="77777777" w:rsidR="002978FB" w:rsidRPr="007934A7" w:rsidRDefault="002978FB" w:rsidP="002978FB">
            <w:pPr>
              <w:pStyle w:val="Ingenmellomrom"/>
              <w:jc w:val="right"/>
              <w:rPr>
                <w:rFonts w:cstheme="minorHAnsi"/>
                <w:b/>
                <w:szCs w:val="20"/>
              </w:rPr>
            </w:pPr>
            <w:r>
              <w:rPr>
                <w:rFonts w:cstheme="minorHAnsi"/>
                <w:b/>
                <w:szCs w:val="20"/>
              </w:rPr>
              <w:t>(</w:t>
            </w:r>
            <w:proofErr w:type="spellStart"/>
            <w:r>
              <w:rPr>
                <w:rFonts w:cstheme="minorHAnsi"/>
                <w:b/>
                <w:szCs w:val="20"/>
              </w:rPr>
              <w:t>Ca</w:t>
            </w:r>
            <w:proofErr w:type="spellEnd"/>
            <w:r>
              <w:rPr>
                <w:rFonts w:cstheme="minorHAnsi"/>
                <w:b/>
                <w:szCs w:val="20"/>
              </w:rPr>
              <w:t xml:space="preserve"> 10 mill.)                                                                           </w:t>
            </w:r>
            <w:r w:rsidRPr="007934A7">
              <w:rPr>
                <w:rFonts w:cstheme="minorHAnsi"/>
                <w:b/>
                <w:szCs w:val="20"/>
              </w:rPr>
              <w:t>Delsum Nedre Eiker</w:t>
            </w:r>
          </w:p>
        </w:tc>
        <w:tc>
          <w:tcPr>
            <w:tcW w:w="1406" w:type="dxa"/>
          </w:tcPr>
          <w:p w14:paraId="61342034" w14:textId="77777777" w:rsidR="002978FB" w:rsidRPr="007934A7" w:rsidRDefault="002978FB" w:rsidP="002978FB">
            <w:pPr>
              <w:pStyle w:val="Ingenmellomrom"/>
              <w:jc w:val="center"/>
              <w:rPr>
                <w:rFonts w:cstheme="minorHAnsi"/>
                <w:b/>
                <w:szCs w:val="20"/>
              </w:rPr>
            </w:pPr>
            <w:proofErr w:type="spellStart"/>
            <w:r>
              <w:rPr>
                <w:rFonts w:cstheme="minorHAnsi"/>
                <w:b/>
                <w:szCs w:val="20"/>
              </w:rPr>
              <w:t>Ca</w:t>
            </w:r>
            <w:proofErr w:type="spellEnd"/>
            <w:r>
              <w:rPr>
                <w:rFonts w:cstheme="minorHAnsi"/>
                <w:b/>
                <w:szCs w:val="20"/>
              </w:rPr>
              <w:t xml:space="preserve"> 11,65</w:t>
            </w:r>
          </w:p>
        </w:tc>
      </w:tr>
      <w:tr w:rsidR="002978FB" w:rsidRPr="006E5483" w14:paraId="6C45D5B9" w14:textId="77777777" w:rsidTr="002978FB">
        <w:tc>
          <w:tcPr>
            <w:tcW w:w="1292" w:type="dxa"/>
          </w:tcPr>
          <w:p w14:paraId="317355C0" w14:textId="77777777" w:rsidR="002978FB" w:rsidRPr="007934A7" w:rsidRDefault="002978FB" w:rsidP="002978FB">
            <w:pPr>
              <w:pStyle w:val="Ingenmellomrom"/>
              <w:rPr>
                <w:rFonts w:cstheme="minorHAnsi"/>
                <w:szCs w:val="20"/>
              </w:rPr>
            </w:pPr>
            <w:r>
              <w:rPr>
                <w:rFonts w:cstheme="minorHAnsi"/>
                <w:szCs w:val="20"/>
              </w:rPr>
              <w:t>Drammen</w:t>
            </w:r>
          </w:p>
        </w:tc>
        <w:tc>
          <w:tcPr>
            <w:tcW w:w="6250" w:type="dxa"/>
          </w:tcPr>
          <w:p w14:paraId="30AD7A39" w14:textId="77777777" w:rsidR="002978FB" w:rsidRPr="007934A7" w:rsidRDefault="002978FB" w:rsidP="002978FB">
            <w:pPr>
              <w:pStyle w:val="Ingenmellomrom"/>
              <w:rPr>
                <w:rFonts w:cstheme="minorHAnsi"/>
                <w:szCs w:val="20"/>
              </w:rPr>
            </w:pPr>
            <w:proofErr w:type="spellStart"/>
            <w:r w:rsidRPr="00821FB0">
              <w:rPr>
                <w:rFonts w:cstheme="minorHAnsi"/>
                <w:szCs w:val="20"/>
              </w:rPr>
              <w:t>Hotvetveien</w:t>
            </w:r>
            <w:proofErr w:type="spellEnd"/>
            <w:r w:rsidRPr="00821FB0">
              <w:rPr>
                <w:rFonts w:cstheme="minorHAnsi"/>
                <w:szCs w:val="20"/>
              </w:rPr>
              <w:t xml:space="preserve"> fortau</w:t>
            </w:r>
          </w:p>
        </w:tc>
        <w:tc>
          <w:tcPr>
            <w:tcW w:w="1406" w:type="dxa"/>
          </w:tcPr>
          <w:p w14:paraId="0A369D86" w14:textId="77777777" w:rsidR="002978FB" w:rsidRPr="007934A7" w:rsidRDefault="002978FB" w:rsidP="002978FB">
            <w:pPr>
              <w:pStyle w:val="Ingenmellomrom"/>
              <w:jc w:val="center"/>
              <w:rPr>
                <w:rFonts w:cstheme="minorHAnsi"/>
                <w:szCs w:val="20"/>
              </w:rPr>
            </w:pPr>
            <w:r>
              <w:rPr>
                <w:rFonts w:cstheme="minorHAnsi"/>
                <w:szCs w:val="20"/>
              </w:rPr>
              <w:t>4,00</w:t>
            </w:r>
          </w:p>
        </w:tc>
      </w:tr>
      <w:tr w:rsidR="002978FB" w:rsidRPr="006E5483" w14:paraId="1814E3E8" w14:textId="77777777" w:rsidTr="002978FB">
        <w:tc>
          <w:tcPr>
            <w:tcW w:w="1292" w:type="dxa"/>
          </w:tcPr>
          <w:p w14:paraId="4E251550" w14:textId="77777777" w:rsidR="002978FB" w:rsidRPr="007934A7" w:rsidRDefault="002978FB" w:rsidP="002978FB">
            <w:pPr>
              <w:pStyle w:val="Ingenmellomrom"/>
              <w:rPr>
                <w:rFonts w:cstheme="minorHAnsi"/>
                <w:szCs w:val="20"/>
              </w:rPr>
            </w:pPr>
            <w:r>
              <w:rPr>
                <w:rFonts w:cstheme="minorHAnsi"/>
                <w:szCs w:val="20"/>
              </w:rPr>
              <w:t>Drammen</w:t>
            </w:r>
          </w:p>
        </w:tc>
        <w:tc>
          <w:tcPr>
            <w:tcW w:w="6250" w:type="dxa"/>
          </w:tcPr>
          <w:p w14:paraId="7FAF88AF" w14:textId="77777777" w:rsidR="002978FB" w:rsidRPr="007934A7" w:rsidRDefault="002978FB" w:rsidP="002978FB">
            <w:pPr>
              <w:pStyle w:val="Ingenmellomrom"/>
              <w:rPr>
                <w:rFonts w:cstheme="minorHAnsi"/>
                <w:szCs w:val="20"/>
              </w:rPr>
            </w:pPr>
            <w:r w:rsidRPr="00821FB0">
              <w:rPr>
                <w:rFonts w:cstheme="minorHAnsi"/>
                <w:szCs w:val="20"/>
              </w:rPr>
              <w:t>Ingvald Ludvigsens gt. fortau</w:t>
            </w:r>
          </w:p>
        </w:tc>
        <w:tc>
          <w:tcPr>
            <w:tcW w:w="1406" w:type="dxa"/>
          </w:tcPr>
          <w:p w14:paraId="0C1B8DA0" w14:textId="77777777" w:rsidR="002978FB" w:rsidRPr="007934A7" w:rsidRDefault="002978FB" w:rsidP="002978FB">
            <w:pPr>
              <w:pStyle w:val="Ingenmellomrom"/>
              <w:jc w:val="center"/>
              <w:rPr>
                <w:rFonts w:cstheme="minorHAnsi"/>
                <w:szCs w:val="20"/>
              </w:rPr>
            </w:pPr>
            <w:r>
              <w:rPr>
                <w:rFonts w:cstheme="minorHAnsi"/>
                <w:szCs w:val="20"/>
              </w:rPr>
              <w:t>6,20</w:t>
            </w:r>
          </w:p>
        </w:tc>
      </w:tr>
      <w:tr w:rsidR="002978FB" w:rsidRPr="006E5483" w14:paraId="53D11F03" w14:textId="77777777" w:rsidTr="002978FB">
        <w:tc>
          <w:tcPr>
            <w:tcW w:w="1292" w:type="dxa"/>
          </w:tcPr>
          <w:p w14:paraId="7477F845" w14:textId="77777777" w:rsidR="002978FB" w:rsidRPr="007934A7" w:rsidRDefault="002978FB" w:rsidP="002978FB">
            <w:pPr>
              <w:pStyle w:val="Ingenmellomrom"/>
              <w:rPr>
                <w:rFonts w:cstheme="minorHAnsi"/>
                <w:szCs w:val="20"/>
              </w:rPr>
            </w:pPr>
            <w:r>
              <w:rPr>
                <w:rFonts w:cstheme="minorHAnsi"/>
                <w:szCs w:val="20"/>
              </w:rPr>
              <w:t>Drammen</w:t>
            </w:r>
          </w:p>
        </w:tc>
        <w:tc>
          <w:tcPr>
            <w:tcW w:w="6250" w:type="dxa"/>
          </w:tcPr>
          <w:p w14:paraId="397C69BA" w14:textId="77777777" w:rsidR="002978FB" w:rsidRPr="007934A7" w:rsidRDefault="002978FB" w:rsidP="002978FB">
            <w:pPr>
              <w:pStyle w:val="Ingenmellomrom"/>
              <w:rPr>
                <w:rFonts w:cstheme="minorHAnsi"/>
                <w:szCs w:val="20"/>
              </w:rPr>
            </w:pPr>
            <w:proofErr w:type="spellStart"/>
            <w:r w:rsidRPr="00821FB0">
              <w:rPr>
                <w:rFonts w:cstheme="minorHAnsi"/>
                <w:szCs w:val="20"/>
              </w:rPr>
              <w:t>Vargveien</w:t>
            </w:r>
            <w:proofErr w:type="spellEnd"/>
            <w:r w:rsidRPr="00821FB0">
              <w:rPr>
                <w:rFonts w:cstheme="minorHAnsi"/>
                <w:szCs w:val="20"/>
              </w:rPr>
              <w:t xml:space="preserve"> nytt fortau</w:t>
            </w:r>
          </w:p>
        </w:tc>
        <w:tc>
          <w:tcPr>
            <w:tcW w:w="1406" w:type="dxa"/>
          </w:tcPr>
          <w:p w14:paraId="74F0C561" w14:textId="77777777" w:rsidR="002978FB" w:rsidRPr="007934A7" w:rsidRDefault="002978FB" w:rsidP="002978FB">
            <w:pPr>
              <w:pStyle w:val="Ingenmellomrom"/>
              <w:jc w:val="center"/>
              <w:rPr>
                <w:rFonts w:cstheme="minorHAnsi"/>
                <w:szCs w:val="20"/>
              </w:rPr>
            </w:pPr>
            <w:r>
              <w:rPr>
                <w:rFonts w:cstheme="minorHAnsi"/>
                <w:szCs w:val="20"/>
              </w:rPr>
              <w:t>2,50</w:t>
            </w:r>
          </w:p>
        </w:tc>
      </w:tr>
      <w:tr w:rsidR="002978FB" w:rsidRPr="00754B8F" w14:paraId="62A1AD75" w14:textId="77777777" w:rsidTr="002978FB">
        <w:tc>
          <w:tcPr>
            <w:tcW w:w="1292" w:type="dxa"/>
          </w:tcPr>
          <w:p w14:paraId="189F8AD6" w14:textId="77777777" w:rsidR="002978FB" w:rsidRPr="007934A7" w:rsidRDefault="002978FB" w:rsidP="002978FB">
            <w:pPr>
              <w:pStyle w:val="Ingenmellomrom"/>
              <w:rPr>
                <w:rFonts w:cstheme="minorHAnsi"/>
                <w:szCs w:val="20"/>
              </w:rPr>
            </w:pPr>
            <w:r>
              <w:rPr>
                <w:rFonts w:cstheme="minorHAnsi"/>
                <w:szCs w:val="20"/>
              </w:rPr>
              <w:t>Drammen</w:t>
            </w:r>
          </w:p>
        </w:tc>
        <w:tc>
          <w:tcPr>
            <w:tcW w:w="6250" w:type="dxa"/>
          </w:tcPr>
          <w:p w14:paraId="3B9DF7ED" w14:textId="77777777" w:rsidR="002978FB" w:rsidRPr="007934A7" w:rsidRDefault="002978FB" w:rsidP="002978FB">
            <w:pPr>
              <w:pStyle w:val="Ingenmellomrom"/>
              <w:rPr>
                <w:rFonts w:cstheme="minorHAnsi"/>
                <w:szCs w:val="20"/>
              </w:rPr>
            </w:pPr>
            <w:r w:rsidRPr="00821FB0">
              <w:rPr>
                <w:rFonts w:cstheme="minorHAnsi"/>
                <w:szCs w:val="20"/>
              </w:rPr>
              <w:t>Solsvingen bedre belysning</w:t>
            </w:r>
          </w:p>
        </w:tc>
        <w:tc>
          <w:tcPr>
            <w:tcW w:w="1406" w:type="dxa"/>
          </w:tcPr>
          <w:p w14:paraId="363D242D" w14:textId="77777777" w:rsidR="002978FB" w:rsidRPr="007934A7" w:rsidRDefault="002978FB" w:rsidP="002978FB">
            <w:pPr>
              <w:pStyle w:val="Ingenmellomrom"/>
              <w:jc w:val="center"/>
              <w:rPr>
                <w:rFonts w:cstheme="minorHAnsi"/>
                <w:szCs w:val="20"/>
              </w:rPr>
            </w:pPr>
            <w:r>
              <w:rPr>
                <w:rFonts w:cstheme="minorHAnsi"/>
                <w:color w:val="000000" w:themeColor="text1"/>
                <w:szCs w:val="20"/>
              </w:rPr>
              <w:t>0,44</w:t>
            </w:r>
          </w:p>
        </w:tc>
      </w:tr>
      <w:tr w:rsidR="002978FB" w:rsidRPr="00754B8F" w14:paraId="414D3EE6" w14:textId="77777777" w:rsidTr="002978FB">
        <w:tc>
          <w:tcPr>
            <w:tcW w:w="1292" w:type="dxa"/>
          </w:tcPr>
          <w:p w14:paraId="6F885CE9" w14:textId="77777777" w:rsidR="002978FB" w:rsidRPr="007934A7" w:rsidRDefault="002978FB" w:rsidP="002978FB">
            <w:pPr>
              <w:pStyle w:val="Ingenmellomrom"/>
              <w:rPr>
                <w:rFonts w:cstheme="minorHAnsi"/>
                <w:szCs w:val="20"/>
              </w:rPr>
            </w:pPr>
            <w:r>
              <w:rPr>
                <w:rFonts w:cstheme="minorHAnsi"/>
                <w:szCs w:val="20"/>
              </w:rPr>
              <w:t>Drammen</w:t>
            </w:r>
          </w:p>
        </w:tc>
        <w:tc>
          <w:tcPr>
            <w:tcW w:w="6250" w:type="dxa"/>
          </w:tcPr>
          <w:p w14:paraId="5D6136B3" w14:textId="77777777" w:rsidR="002978FB" w:rsidRPr="007934A7" w:rsidRDefault="002978FB" w:rsidP="002978FB">
            <w:pPr>
              <w:pStyle w:val="Ingenmellomrom"/>
              <w:rPr>
                <w:rFonts w:cstheme="minorHAnsi"/>
                <w:szCs w:val="20"/>
              </w:rPr>
            </w:pPr>
            <w:r w:rsidRPr="00821FB0">
              <w:rPr>
                <w:rFonts w:cstheme="minorHAnsi"/>
                <w:szCs w:val="20"/>
              </w:rPr>
              <w:t>Byfogd Lykkes gate - Bakkeveien fortau</w:t>
            </w:r>
            <w:r w:rsidRPr="00821FB0">
              <w:rPr>
                <w:rFonts w:cstheme="minorHAnsi"/>
                <w:szCs w:val="20"/>
              </w:rPr>
              <w:tab/>
            </w:r>
          </w:p>
        </w:tc>
        <w:tc>
          <w:tcPr>
            <w:tcW w:w="1406" w:type="dxa"/>
          </w:tcPr>
          <w:p w14:paraId="757C6C22" w14:textId="77777777" w:rsidR="002978FB" w:rsidRPr="007934A7" w:rsidRDefault="002978FB" w:rsidP="002978FB">
            <w:pPr>
              <w:pStyle w:val="Ingenmellomrom"/>
              <w:jc w:val="center"/>
              <w:rPr>
                <w:rFonts w:cstheme="minorHAnsi"/>
                <w:szCs w:val="20"/>
              </w:rPr>
            </w:pPr>
            <w:r>
              <w:rPr>
                <w:rFonts w:cstheme="minorHAnsi"/>
                <w:color w:val="000000" w:themeColor="text1"/>
                <w:szCs w:val="20"/>
              </w:rPr>
              <w:t>0,25</w:t>
            </w:r>
          </w:p>
        </w:tc>
      </w:tr>
      <w:tr w:rsidR="002978FB" w:rsidRPr="00754B8F" w14:paraId="4140F765" w14:textId="77777777" w:rsidTr="002978FB">
        <w:tc>
          <w:tcPr>
            <w:tcW w:w="1292" w:type="dxa"/>
          </w:tcPr>
          <w:p w14:paraId="4B72E2C8" w14:textId="77777777" w:rsidR="002978FB" w:rsidRDefault="002978FB" w:rsidP="002978FB">
            <w:pPr>
              <w:pStyle w:val="Ingenmellomrom"/>
              <w:rPr>
                <w:rFonts w:cstheme="minorHAnsi"/>
                <w:szCs w:val="20"/>
              </w:rPr>
            </w:pPr>
            <w:r w:rsidRPr="00821FB0">
              <w:rPr>
                <w:rFonts w:cstheme="minorHAnsi"/>
                <w:szCs w:val="20"/>
              </w:rPr>
              <w:t>Drammen</w:t>
            </w:r>
          </w:p>
        </w:tc>
        <w:tc>
          <w:tcPr>
            <w:tcW w:w="6250" w:type="dxa"/>
          </w:tcPr>
          <w:p w14:paraId="1172FBB5" w14:textId="77777777" w:rsidR="002978FB" w:rsidRPr="007934A7" w:rsidRDefault="002978FB" w:rsidP="002978FB">
            <w:pPr>
              <w:pStyle w:val="Ingenmellomrom"/>
              <w:rPr>
                <w:rFonts w:cstheme="minorHAnsi"/>
                <w:szCs w:val="20"/>
              </w:rPr>
            </w:pPr>
            <w:r w:rsidRPr="00FB7DB5">
              <w:rPr>
                <w:rFonts w:cstheme="minorHAnsi"/>
                <w:szCs w:val="20"/>
              </w:rPr>
              <w:t>Gjetergata fortau</w:t>
            </w:r>
            <w:r>
              <w:t xml:space="preserve"> </w:t>
            </w:r>
            <w:r>
              <w:rPr>
                <w:rFonts w:cstheme="minorHAnsi"/>
                <w:szCs w:val="20"/>
              </w:rPr>
              <w:t xml:space="preserve"> (F</w:t>
            </w:r>
            <w:r w:rsidRPr="00FB7DB5">
              <w:rPr>
                <w:rFonts w:cstheme="minorHAnsi"/>
                <w:szCs w:val="20"/>
              </w:rPr>
              <w:t xml:space="preserve">ylkesvei del (Bergstien) </w:t>
            </w:r>
            <w:r>
              <w:rPr>
                <w:rFonts w:cstheme="minorHAnsi"/>
                <w:szCs w:val="20"/>
              </w:rPr>
              <w:t xml:space="preserve">må </w:t>
            </w:r>
            <w:r w:rsidRPr="00FB7DB5">
              <w:rPr>
                <w:rFonts w:cstheme="minorHAnsi"/>
                <w:szCs w:val="20"/>
              </w:rPr>
              <w:t>tas med i prosjektering</w:t>
            </w:r>
            <w:r>
              <w:rPr>
                <w:rFonts w:cstheme="minorHAnsi"/>
                <w:szCs w:val="20"/>
              </w:rPr>
              <w:t>)</w:t>
            </w:r>
          </w:p>
        </w:tc>
        <w:tc>
          <w:tcPr>
            <w:tcW w:w="1406" w:type="dxa"/>
          </w:tcPr>
          <w:p w14:paraId="032F1B8F" w14:textId="77777777" w:rsidR="002978FB" w:rsidRPr="007934A7" w:rsidRDefault="002978FB" w:rsidP="002978FB">
            <w:pPr>
              <w:pStyle w:val="Ingenmellomrom"/>
              <w:jc w:val="center"/>
              <w:rPr>
                <w:rFonts w:cstheme="minorHAnsi"/>
                <w:color w:val="000000" w:themeColor="text1"/>
                <w:szCs w:val="20"/>
              </w:rPr>
            </w:pPr>
          </w:p>
        </w:tc>
      </w:tr>
      <w:tr w:rsidR="002978FB" w:rsidRPr="00754B8F" w14:paraId="2A168C4F" w14:textId="77777777" w:rsidTr="002978FB">
        <w:tc>
          <w:tcPr>
            <w:tcW w:w="1292" w:type="dxa"/>
          </w:tcPr>
          <w:p w14:paraId="745FAB3E" w14:textId="77777777" w:rsidR="002978FB" w:rsidRDefault="002978FB" w:rsidP="002978FB">
            <w:pPr>
              <w:pStyle w:val="Ingenmellomrom"/>
              <w:rPr>
                <w:rFonts w:cstheme="minorHAnsi"/>
                <w:szCs w:val="20"/>
              </w:rPr>
            </w:pPr>
            <w:r w:rsidRPr="00821FB0">
              <w:rPr>
                <w:rFonts w:cstheme="minorHAnsi"/>
                <w:szCs w:val="20"/>
              </w:rPr>
              <w:t>Drammen</w:t>
            </w:r>
          </w:p>
        </w:tc>
        <w:tc>
          <w:tcPr>
            <w:tcW w:w="6250" w:type="dxa"/>
          </w:tcPr>
          <w:p w14:paraId="15395A4B" w14:textId="77777777" w:rsidR="002978FB" w:rsidRPr="007934A7" w:rsidRDefault="002978FB" w:rsidP="002978FB">
            <w:pPr>
              <w:pStyle w:val="Ingenmellomrom"/>
              <w:rPr>
                <w:rFonts w:cstheme="minorHAnsi"/>
                <w:szCs w:val="20"/>
              </w:rPr>
            </w:pPr>
            <w:r w:rsidRPr="00FB7DB5">
              <w:rPr>
                <w:rFonts w:cstheme="minorHAnsi"/>
                <w:szCs w:val="20"/>
              </w:rPr>
              <w:t>Henrik Ibsens gate nytt fortau</w:t>
            </w:r>
          </w:p>
        </w:tc>
        <w:tc>
          <w:tcPr>
            <w:tcW w:w="1406" w:type="dxa"/>
          </w:tcPr>
          <w:p w14:paraId="5449B0F5" w14:textId="77777777" w:rsidR="002978FB" w:rsidRPr="007934A7" w:rsidRDefault="002978FB" w:rsidP="002978FB">
            <w:pPr>
              <w:pStyle w:val="Ingenmellomrom"/>
              <w:jc w:val="center"/>
              <w:rPr>
                <w:rFonts w:cstheme="minorHAnsi"/>
                <w:color w:val="000000" w:themeColor="text1"/>
                <w:szCs w:val="20"/>
              </w:rPr>
            </w:pPr>
            <w:r>
              <w:rPr>
                <w:rFonts w:cstheme="minorHAnsi"/>
                <w:color w:val="000000" w:themeColor="text1"/>
                <w:szCs w:val="20"/>
              </w:rPr>
              <w:t>4,00</w:t>
            </w:r>
          </w:p>
        </w:tc>
      </w:tr>
      <w:tr w:rsidR="002978FB" w:rsidRPr="00754B8F" w14:paraId="47AB1E7F" w14:textId="77777777" w:rsidTr="002978FB">
        <w:tc>
          <w:tcPr>
            <w:tcW w:w="1292" w:type="dxa"/>
          </w:tcPr>
          <w:p w14:paraId="3E117C5B" w14:textId="77777777" w:rsidR="002978FB" w:rsidRDefault="002978FB" w:rsidP="002978FB">
            <w:pPr>
              <w:pStyle w:val="Ingenmellomrom"/>
              <w:rPr>
                <w:rFonts w:cstheme="minorHAnsi"/>
                <w:szCs w:val="20"/>
              </w:rPr>
            </w:pPr>
            <w:r w:rsidRPr="00821FB0">
              <w:rPr>
                <w:rFonts w:cstheme="minorHAnsi"/>
                <w:szCs w:val="20"/>
              </w:rPr>
              <w:t>Drammen</w:t>
            </w:r>
          </w:p>
        </w:tc>
        <w:tc>
          <w:tcPr>
            <w:tcW w:w="6250" w:type="dxa"/>
          </w:tcPr>
          <w:p w14:paraId="3FDC77BD" w14:textId="77777777" w:rsidR="002978FB" w:rsidRPr="007934A7" w:rsidRDefault="002978FB" w:rsidP="002978FB">
            <w:pPr>
              <w:pStyle w:val="Ingenmellomrom"/>
              <w:rPr>
                <w:rFonts w:cstheme="minorHAnsi"/>
                <w:szCs w:val="20"/>
              </w:rPr>
            </w:pPr>
            <w:proofErr w:type="spellStart"/>
            <w:r w:rsidRPr="00FB7DB5">
              <w:rPr>
                <w:rFonts w:cstheme="minorHAnsi"/>
                <w:szCs w:val="20"/>
              </w:rPr>
              <w:t>Tomineborgveien</w:t>
            </w:r>
            <w:proofErr w:type="spellEnd"/>
            <w:r w:rsidRPr="00FB7DB5">
              <w:rPr>
                <w:rFonts w:cstheme="minorHAnsi"/>
                <w:szCs w:val="20"/>
              </w:rPr>
              <w:t xml:space="preserve"> fra Solbakken og opp til Lammers gate</w:t>
            </w:r>
            <w:r>
              <w:rPr>
                <w:rFonts w:cstheme="minorHAnsi"/>
                <w:szCs w:val="20"/>
              </w:rPr>
              <w:t xml:space="preserve"> (Fylkesvei del (</w:t>
            </w:r>
            <w:proofErr w:type="spellStart"/>
            <w:r>
              <w:rPr>
                <w:rFonts w:cstheme="minorHAnsi"/>
                <w:szCs w:val="20"/>
              </w:rPr>
              <w:t>Løkke</w:t>
            </w:r>
            <w:r w:rsidRPr="00FB7DB5">
              <w:rPr>
                <w:rFonts w:cstheme="minorHAnsi"/>
                <w:szCs w:val="20"/>
              </w:rPr>
              <w:t>bergveien</w:t>
            </w:r>
            <w:proofErr w:type="spellEnd"/>
            <w:r w:rsidRPr="00FB7DB5">
              <w:rPr>
                <w:rFonts w:cstheme="minorHAnsi"/>
                <w:szCs w:val="20"/>
              </w:rPr>
              <w:t>) må tas med i prosjektering</w:t>
            </w:r>
            <w:r>
              <w:rPr>
                <w:rFonts w:cstheme="minorHAnsi"/>
                <w:szCs w:val="20"/>
              </w:rPr>
              <w:t>)</w:t>
            </w:r>
          </w:p>
        </w:tc>
        <w:tc>
          <w:tcPr>
            <w:tcW w:w="1406" w:type="dxa"/>
          </w:tcPr>
          <w:p w14:paraId="07EA6ED9" w14:textId="77777777" w:rsidR="002978FB" w:rsidRPr="007934A7" w:rsidRDefault="002978FB" w:rsidP="002978FB">
            <w:pPr>
              <w:pStyle w:val="Ingenmellomrom"/>
              <w:jc w:val="center"/>
              <w:rPr>
                <w:rFonts w:cstheme="minorHAnsi"/>
                <w:color w:val="000000" w:themeColor="text1"/>
                <w:szCs w:val="20"/>
              </w:rPr>
            </w:pPr>
          </w:p>
        </w:tc>
      </w:tr>
      <w:tr w:rsidR="002978FB" w:rsidRPr="00754B8F" w14:paraId="65856355" w14:textId="77777777" w:rsidTr="002978FB">
        <w:tc>
          <w:tcPr>
            <w:tcW w:w="1292" w:type="dxa"/>
          </w:tcPr>
          <w:p w14:paraId="0ABDD9AA" w14:textId="77777777" w:rsidR="002978FB" w:rsidRDefault="002978FB" w:rsidP="002978FB">
            <w:pPr>
              <w:pStyle w:val="Ingenmellomrom"/>
              <w:rPr>
                <w:rFonts w:cstheme="minorHAnsi"/>
                <w:szCs w:val="20"/>
              </w:rPr>
            </w:pPr>
            <w:r w:rsidRPr="00821FB0">
              <w:rPr>
                <w:rFonts w:cstheme="minorHAnsi"/>
                <w:szCs w:val="20"/>
              </w:rPr>
              <w:t>Drammen</w:t>
            </w:r>
          </w:p>
        </w:tc>
        <w:tc>
          <w:tcPr>
            <w:tcW w:w="6250" w:type="dxa"/>
          </w:tcPr>
          <w:p w14:paraId="3053F4F9" w14:textId="77777777" w:rsidR="002978FB" w:rsidRPr="007934A7" w:rsidRDefault="002978FB" w:rsidP="002978FB">
            <w:pPr>
              <w:pStyle w:val="Ingenmellomrom"/>
              <w:rPr>
                <w:rFonts w:cstheme="minorHAnsi"/>
                <w:szCs w:val="20"/>
              </w:rPr>
            </w:pPr>
            <w:r>
              <w:rPr>
                <w:rFonts w:cstheme="minorHAnsi"/>
                <w:szCs w:val="20"/>
              </w:rPr>
              <w:t>Jar</w:t>
            </w:r>
            <w:r w:rsidRPr="00FB7DB5">
              <w:rPr>
                <w:rFonts w:cstheme="minorHAnsi"/>
                <w:szCs w:val="20"/>
              </w:rPr>
              <w:t>sbergveien – Jordbrekkveien 3 (</w:t>
            </w:r>
            <w:proofErr w:type="spellStart"/>
            <w:r w:rsidRPr="00FB7DB5">
              <w:rPr>
                <w:rFonts w:cstheme="minorHAnsi"/>
                <w:szCs w:val="20"/>
              </w:rPr>
              <w:t>Fv</w:t>
            </w:r>
            <w:proofErr w:type="spellEnd"/>
            <w:r w:rsidRPr="00FB7DB5">
              <w:rPr>
                <w:rFonts w:cstheme="minorHAnsi"/>
                <w:szCs w:val="20"/>
              </w:rPr>
              <w:t xml:space="preserve"> 33) stramme inn krysset</w:t>
            </w:r>
          </w:p>
        </w:tc>
        <w:tc>
          <w:tcPr>
            <w:tcW w:w="1406" w:type="dxa"/>
          </w:tcPr>
          <w:p w14:paraId="1FE9C05D" w14:textId="77777777" w:rsidR="002978FB" w:rsidRPr="007934A7" w:rsidRDefault="002978FB" w:rsidP="002978FB">
            <w:pPr>
              <w:pStyle w:val="Ingenmellomrom"/>
              <w:jc w:val="center"/>
              <w:rPr>
                <w:rFonts w:cstheme="minorHAnsi"/>
                <w:color w:val="000000" w:themeColor="text1"/>
                <w:szCs w:val="20"/>
              </w:rPr>
            </w:pPr>
            <w:r>
              <w:rPr>
                <w:rFonts w:cstheme="minorHAnsi"/>
                <w:color w:val="000000" w:themeColor="text1"/>
                <w:szCs w:val="20"/>
              </w:rPr>
              <w:t>0,50</w:t>
            </w:r>
          </w:p>
        </w:tc>
      </w:tr>
      <w:tr w:rsidR="002978FB" w:rsidRPr="00754B8F" w14:paraId="05AB24C5" w14:textId="77777777" w:rsidTr="002978FB">
        <w:tc>
          <w:tcPr>
            <w:tcW w:w="1292" w:type="dxa"/>
          </w:tcPr>
          <w:p w14:paraId="4940B2E2" w14:textId="77777777" w:rsidR="002978FB" w:rsidRDefault="002978FB" w:rsidP="002978FB">
            <w:pPr>
              <w:pStyle w:val="Ingenmellomrom"/>
              <w:rPr>
                <w:rFonts w:cstheme="minorHAnsi"/>
                <w:szCs w:val="20"/>
              </w:rPr>
            </w:pPr>
            <w:r w:rsidRPr="00821FB0">
              <w:rPr>
                <w:rFonts w:cstheme="minorHAnsi"/>
                <w:szCs w:val="20"/>
              </w:rPr>
              <w:t>Drammen</w:t>
            </w:r>
          </w:p>
        </w:tc>
        <w:tc>
          <w:tcPr>
            <w:tcW w:w="6250" w:type="dxa"/>
          </w:tcPr>
          <w:p w14:paraId="521B5D5F" w14:textId="77777777" w:rsidR="002978FB" w:rsidRPr="007934A7" w:rsidRDefault="002978FB" w:rsidP="002978FB">
            <w:pPr>
              <w:pStyle w:val="Ingenmellomrom"/>
              <w:rPr>
                <w:rFonts w:cstheme="minorHAnsi"/>
                <w:szCs w:val="20"/>
              </w:rPr>
            </w:pPr>
            <w:r w:rsidRPr="00FB7DB5">
              <w:rPr>
                <w:rFonts w:cstheme="minorHAnsi"/>
                <w:szCs w:val="20"/>
              </w:rPr>
              <w:t>Cellulosen kryss med Øvre Eikervei (</w:t>
            </w:r>
            <w:proofErr w:type="spellStart"/>
            <w:r w:rsidRPr="00FB7DB5">
              <w:rPr>
                <w:rFonts w:cstheme="minorHAnsi"/>
                <w:szCs w:val="20"/>
              </w:rPr>
              <w:t>Fv</w:t>
            </w:r>
            <w:proofErr w:type="spellEnd"/>
            <w:r w:rsidRPr="00FB7DB5">
              <w:rPr>
                <w:rFonts w:cstheme="minorHAnsi"/>
                <w:szCs w:val="20"/>
              </w:rPr>
              <w:t xml:space="preserve"> 28)</w:t>
            </w:r>
          </w:p>
        </w:tc>
        <w:tc>
          <w:tcPr>
            <w:tcW w:w="1406" w:type="dxa"/>
          </w:tcPr>
          <w:p w14:paraId="7ED9D41C" w14:textId="77777777" w:rsidR="002978FB" w:rsidRPr="007934A7" w:rsidRDefault="002978FB" w:rsidP="002978FB">
            <w:pPr>
              <w:pStyle w:val="Ingenmellomrom"/>
              <w:jc w:val="center"/>
              <w:rPr>
                <w:rFonts w:cstheme="minorHAnsi"/>
                <w:color w:val="000000" w:themeColor="text1"/>
                <w:szCs w:val="20"/>
              </w:rPr>
            </w:pPr>
            <w:r>
              <w:rPr>
                <w:rFonts w:cstheme="minorHAnsi"/>
                <w:color w:val="000000" w:themeColor="text1"/>
                <w:szCs w:val="20"/>
              </w:rPr>
              <w:t>0,13</w:t>
            </w:r>
          </w:p>
        </w:tc>
      </w:tr>
      <w:tr w:rsidR="002978FB" w:rsidRPr="00754B8F" w14:paraId="0A569F5D" w14:textId="77777777" w:rsidTr="002978FB">
        <w:tc>
          <w:tcPr>
            <w:tcW w:w="1292" w:type="dxa"/>
          </w:tcPr>
          <w:p w14:paraId="11AE50F1" w14:textId="77777777" w:rsidR="002978FB" w:rsidRPr="00821FB0" w:rsidRDefault="002978FB" w:rsidP="002978FB">
            <w:pPr>
              <w:pStyle w:val="Ingenmellomrom"/>
              <w:rPr>
                <w:rFonts w:cstheme="minorHAnsi"/>
                <w:szCs w:val="20"/>
              </w:rPr>
            </w:pPr>
            <w:r>
              <w:rPr>
                <w:rFonts w:cstheme="minorHAnsi"/>
                <w:szCs w:val="20"/>
              </w:rPr>
              <w:t>Drammen</w:t>
            </w:r>
          </w:p>
        </w:tc>
        <w:tc>
          <w:tcPr>
            <w:tcW w:w="6250" w:type="dxa"/>
          </w:tcPr>
          <w:p w14:paraId="6763E9F1" w14:textId="77777777" w:rsidR="002978FB" w:rsidRPr="00FB7DB5" w:rsidRDefault="002978FB" w:rsidP="002978FB">
            <w:pPr>
              <w:pStyle w:val="Ingenmellomrom"/>
              <w:rPr>
                <w:rFonts w:cstheme="minorHAnsi"/>
                <w:szCs w:val="20"/>
              </w:rPr>
            </w:pPr>
            <w:r w:rsidRPr="00FB7DB5">
              <w:rPr>
                <w:rFonts w:cstheme="minorHAnsi"/>
                <w:szCs w:val="20"/>
              </w:rPr>
              <w:t>Intensivbelysning ved skoler</w:t>
            </w:r>
          </w:p>
        </w:tc>
        <w:tc>
          <w:tcPr>
            <w:tcW w:w="1406" w:type="dxa"/>
          </w:tcPr>
          <w:p w14:paraId="7F12ABD2" w14:textId="77777777" w:rsidR="002978FB" w:rsidRDefault="002978FB" w:rsidP="002978FB">
            <w:pPr>
              <w:pStyle w:val="Ingenmellomrom"/>
              <w:jc w:val="center"/>
              <w:rPr>
                <w:rFonts w:cstheme="minorHAnsi"/>
                <w:color w:val="000000" w:themeColor="text1"/>
                <w:szCs w:val="20"/>
              </w:rPr>
            </w:pPr>
          </w:p>
        </w:tc>
      </w:tr>
      <w:tr w:rsidR="002978FB" w:rsidRPr="00754B8F" w14:paraId="1EB20450" w14:textId="77777777" w:rsidTr="002978FB">
        <w:tc>
          <w:tcPr>
            <w:tcW w:w="1292" w:type="dxa"/>
          </w:tcPr>
          <w:p w14:paraId="382C60DE" w14:textId="77777777" w:rsidR="002978FB" w:rsidRPr="00821FB0" w:rsidRDefault="002978FB" w:rsidP="002978FB">
            <w:pPr>
              <w:pStyle w:val="Ingenmellomrom"/>
              <w:rPr>
                <w:rFonts w:cstheme="minorHAnsi"/>
                <w:szCs w:val="20"/>
              </w:rPr>
            </w:pPr>
            <w:r>
              <w:rPr>
                <w:rFonts w:cstheme="minorHAnsi"/>
                <w:szCs w:val="20"/>
              </w:rPr>
              <w:t>Drammen</w:t>
            </w:r>
          </w:p>
        </w:tc>
        <w:tc>
          <w:tcPr>
            <w:tcW w:w="6250" w:type="dxa"/>
          </w:tcPr>
          <w:p w14:paraId="198CF353" w14:textId="77777777" w:rsidR="002978FB" w:rsidRPr="00FB7DB5" w:rsidRDefault="002978FB" w:rsidP="002978FB">
            <w:pPr>
              <w:pStyle w:val="Ingenmellomrom"/>
              <w:rPr>
                <w:rFonts w:cstheme="minorHAnsi"/>
                <w:szCs w:val="20"/>
              </w:rPr>
            </w:pPr>
            <w:r w:rsidRPr="00FB7DB5">
              <w:rPr>
                <w:rFonts w:cstheme="minorHAnsi"/>
                <w:szCs w:val="20"/>
              </w:rPr>
              <w:t>Harald Hårfagres</w:t>
            </w:r>
            <w:r>
              <w:rPr>
                <w:rFonts w:cstheme="minorHAnsi"/>
                <w:szCs w:val="20"/>
              </w:rPr>
              <w:t xml:space="preserve"> </w:t>
            </w:r>
            <w:r w:rsidRPr="00FB7DB5">
              <w:rPr>
                <w:rFonts w:cstheme="minorHAnsi"/>
                <w:szCs w:val="20"/>
              </w:rPr>
              <w:t>gate utbedre fortau</w:t>
            </w:r>
          </w:p>
        </w:tc>
        <w:tc>
          <w:tcPr>
            <w:tcW w:w="1406" w:type="dxa"/>
          </w:tcPr>
          <w:p w14:paraId="4F5F865A" w14:textId="77777777" w:rsidR="002978FB" w:rsidRDefault="002978FB" w:rsidP="002978FB">
            <w:pPr>
              <w:pStyle w:val="Ingenmellomrom"/>
              <w:jc w:val="center"/>
              <w:rPr>
                <w:rFonts w:cstheme="minorHAnsi"/>
                <w:color w:val="000000" w:themeColor="text1"/>
                <w:szCs w:val="20"/>
              </w:rPr>
            </w:pPr>
          </w:p>
        </w:tc>
      </w:tr>
      <w:tr w:rsidR="002978FB" w:rsidRPr="00754B8F" w14:paraId="693A9B70" w14:textId="77777777" w:rsidTr="002978FB">
        <w:tc>
          <w:tcPr>
            <w:tcW w:w="1292" w:type="dxa"/>
          </w:tcPr>
          <w:p w14:paraId="2E5C2DD5" w14:textId="77777777" w:rsidR="002978FB" w:rsidRPr="00821FB0" w:rsidRDefault="002978FB" w:rsidP="002978FB">
            <w:pPr>
              <w:pStyle w:val="Ingenmellomrom"/>
              <w:rPr>
                <w:rFonts w:cstheme="minorHAnsi"/>
                <w:szCs w:val="20"/>
              </w:rPr>
            </w:pPr>
          </w:p>
        </w:tc>
        <w:tc>
          <w:tcPr>
            <w:tcW w:w="6250" w:type="dxa"/>
          </w:tcPr>
          <w:p w14:paraId="215703C5" w14:textId="77777777" w:rsidR="002978FB" w:rsidRPr="00FB7DB5" w:rsidRDefault="002978FB" w:rsidP="002978FB">
            <w:pPr>
              <w:pStyle w:val="Ingenmellomrom"/>
              <w:rPr>
                <w:rFonts w:cstheme="minorHAnsi"/>
                <w:szCs w:val="20"/>
              </w:rPr>
            </w:pPr>
            <w:r w:rsidRPr="00FB7DB5">
              <w:rPr>
                <w:rFonts w:cstheme="minorHAnsi"/>
                <w:szCs w:val="20"/>
              </w:rPr>
              <w:t xml:space="preserve">Solsvingen nytt fortau fra </w:t>
            </w:r>
            <w:proofErr w:type="spellStart"/>
            <w:r w:rsidRPr="00FB7DB5">
              <w:rPr>
                <w:rFonts w:cstheme="minorHAnsi"/>
                <w:szCs w:val="20"/>
              </w:rPr>
              <w:t>Fjellsveien</w:t>
            </w:r>
            <w:proofErr w:type="spellEnd"/>
          </w:p>
        </w:tc>
        <w:tc>
          <w:tcPr>
            <w:tcW w:w="1406" w:type="dxa"/>
          </w:tcPr>
          <w:p w14:paraId="223869AB" w14:textId="77777777" w:rsidR="002978FB" w:rsidRDefault="002978FB" w:rsidP="002978FB">
            <w:pPr>
              <w:pStyle w:val="Ingenmellomrom"/>
              <w:jc w:val="center"/>
              <w:rPr>
                <w:rFonts w:cstheme="minorHAnsi"/>
                <w:color w:val="000000" w:themeColor="text1"/>
                <w:szCs w:val="20"/>
              </w:rPr>
            </w:pPr>
            <w:r>
              <w:rPr>
                <w:rFonts w:cstheme="minorHAnsi"/>
                <w:color w:val="000000" w:themeColor="text1"/>
                <w:szCs w:val="20"/>
              </w:rPr>
              <w:t>19,50</w:t>
            </w:r>
          </w:p>
        </w:tc>
      </w:tr>
      <w:tr w:rsidR="002978FB" w:rsidRPr="006E5483" w14:paraId="515D8531" w14:textId="77777777" w:rsidTr="002978FB">
        <w:tc>
          <w:tcPr>
            <w:tcW w:w="1292" w:type="dxa"/>
          </w:tcPr>
          <w:p w14:paraId="0869FB1F" w14:textId="77777777" w:rsidR="002978FB" w:rsidRPr="007934A7" w:rsidRDefault="002978FB" w:rsidP="002978FB">
            <w:pPr>
              <w:pStyle w:val="Ingenmellomrom"/>
              <w:rPr>
                <w:rFonts w:cstheme="minorHAnsi"/>
                <w:b/>
                <w:szCs w:val="20"/>
              </w:rPr>
            </w:pPr>
            <w:r>
              <w:rPr>
                <w:rFonts w:cstheme="minorHAnsi"/>
                <w:b/>
                <w:szCs w:val="20"/>
              </w:rPr>
              <w:t>Drammen</w:t>
            </w:r>
          </w:p>
        </w:tc>
        <w:tc>
          <w:tcPr>
            <w:tcW w:w="6250" w:type="dxa"/>
          </w:tcPr>
          <w:p w14:paraId="64D38929" w14:textId="77777777" w:rsidR="002978FB" w:rsidRPr="007934A7" w:rsidRDefault="002978FB" w:rsidP="002978FB">
            <w:pPr>
              <w:pStyle w:val="Ingenmellomrom"/>
              <w:jc w:val="right"/>
              <w:rPr>
                <w:rFonts w:cstheme="minorHAnsi"/>
                <w:b/>
                <w:szCs w:val="20"/>
              </w:rPr>
            </w:pPr>
            <w:r>
              <w:rPr>
                <w:rFonts w:cstheme="minorHAnsi"/>
                <w:b/>
                <w:szCs w:val="20"/>
              </w:rPr>
              <w:t>(</w:t>
            </w:r>
            <w:proofErr w:type="spellStart"/>
            <w:r>
              <w:rPr>
                <w:rFonts w:cstheme="minorHAnsi"/>
                <w:b/>
                <w:szCs w:val="20"/>
              </w:rPr>
              <w:t>Ca</w:t>
            </w:r>
            <w:proofErr w:type="spellEnd"/>
            <w:r>
              <w:rPr>
                <w:rFonts w:cstheme="minorHAnsi"/>
                <w:b/>
                <w:szCs w:val="20"/>
              </w:rPr>
              <w:t xml:space="preserve"> 28 mill.)               Delsum Drammen </w:t>
            </w:r>
            <w:r w:rsidRPr="00516466">
              <w:rPr>
                <w:rFonts w:cstheme="minorHAnsi"/>
                <w:b/>
                <w:szCs w:val="20"/>
              </w:rPr>
              <w:t xml:space="preserve">+ fire tiltak </w:t>
            </w:r>
            <w:r>
              <w:rPr>
                <w:rFonts w:cstheme="minorHAnsi"/>
                <w:b/>
                <w:szCs w:val="20"/>
              </w:rPr>
              <w:t>uten kostnadsoverslag</w:t>
            </w:r>
          </w:p>
        </w:tc>
        <w:tc>
          <w:tcPr>
            <w:tcW w:w="1406" w:type="dxa"/>
          </w:tcPr>
          <w:p w14:paraId="2241CCE0" w14:textId="77777777" w:rsidR="002978FB" w:rsidRPr="007934A7" w:rsidRDefault="002978FB" w:rsidP="002978FB">
            <w:pPr>
              <w:pStyle w:val="Ingenmellomrom"/>
              <w:jc w:val="center"/>
              <w:rPr>
                <w:rFonts w:cstheme="minorHAnsi"/>
                <w:b/>
                <w:szCs w:val="20"/>
              </w:rPr>
            </w:pPr>
            <w:proofErr w:type="spellStart"/>
            <w:r>
              <w:rPr>
                <w:rFonts w:cstheme="minorHAnsi"/>
                <w:b/>
                <w:szCs w:val="20"/>
              </w:rPr>
              <w:t>Ca</w:t>
            </w:r>
            <w:proofErr w:type="spellEnd"/>
            <w:r>
              <w:rPr>
                <w:rFonts w:cstheme="minorHAnsi"/>
                <w:b/>
                <w:szCs w:val="20"/>
              </w:rPr>
              <w:t xml:space="preserve"> 37,52</w:t>
            </w:r>
          </w:p>
        </w:tc>
      </w:tr>
      <w:tr w:rsidR="002978FB" w:rsidRPr="006E5483" w14:paraId="26801CA4" w14:textId="77777777" w:rsidTr="002978FB">
        <w:tc>
          <w:tcPr>
            <w:tcW w:w="1292" w:type="dxa"/>
            <w:tcBorders>
              <w:bottom w:val="single" w:sz="4" w:space="0" w:color="auto"/>
            </w:tcBorders>
          </w:tcPr>
          <w:p w14:paraId="0BCB7E26" w14:textId="77777777" w:rsidR="002978FB" w:rsidRPr="007934A7" w:rsidRDefault="002978FB" w:rsidP="002978FB">
            <w:pPr>
              <w:pStyle w:val="Ingenmellomrom"/>
              <w:rPr>
                <w:rFonts w:cstheme="minorHAnsi"/>
                <w:szCs w:val="20"/>
              </w:rPr>
            </w:pPr>
            <w:r>
              <w:rPr>
                <w:rFonts w:cstheme="minorHAnsi"/>
                <w:szCs w:val="20"/>
              </w:rPr>
              <w:lastRenderedPageBreak/>
              <w:t>Lier</w:t>
            </w:r>
          </w:p>
        </w:tc>
        <w:tc>
          <w:tcPr>
            <w:tcW w:w="6250" w:type="dxa"/>
            <w:tcBorders>
              <w:bottom w:val="single" w:sz="4" w:space="0" w:color="auto"/>
            </w:tcBorders>
          </w:tcPr>
          <w:p w14:paraId="18B32703" w14:textId="77777777" w:rsidR="002978FB" w:rsidRPr="007934A7" w:rsidRDefault="002978FB" w:rsidP="002978FB">
            <w:pPr>
              <w:pStyle w:val="Ingenmellomrom"/>
              <w:rPr>
                <w:rFonts w:cstheme="minorHAnsi"/>
                <w:szCs w:val="20"/>
              </w:rPr>
            </w:pPr>
            <w:r w:rsidRPr="00516466">
              <w:rPr>
                <w:rFonts w:cstheme="minorHAnsi"/>
                <w:bCs/>
                <w:szCs w:val="20"/>
              </w:rPr>
              <w:t>Vinderenveien, un</w:t>
            </w:r>
            <w:r>
              <w:rPr>
                <w:rFonts w:cstheme="minorHAnsi"/>
                <w:bCs/>
                <w:szCs w:val="20"/>
              </w:rPr>
              <w:t xml:space="preserve">dergang </w:t>
            </w:r>
            <w:proofErr w:type="spellStart"/>
            <w:r>
              <w:rPr>
                <w:rFonts w:cstheme="minorHAnsi"/>
                <w:bCs/>
                <w:szCs w:val="20"/>
              </w:rPr>
              <w:t>Fv</w:t>
            </w:r>
            <w:proofErr w:type="spellEnd"/>
            <w:r>
              <w:rPr>
                <w:rFonts w:cstheme="minorHAnsi"/>
                <w:bCs/>
                <w:szCs w:val="20"/>
              </w:rPr>
              <w:t xml:space="preserve"> 285 og Verksveien -</w:t>
            </w:r>
            <w:r w:rsidRPr="00516466">
              <w:rPr>
                <w:rFonts w:cstheme="minorHAnsi"/>
                <w:bCs/>
                <w:szCs w:val="20"/>
              </w:rPr>
              <w:t xml:space="preserve"> </w:t>
            </w:r>
            <w:proofErr w:type="spellStart"/>
            <w:r w:rsidRPr="00516466">
              <w:rPr>
                <w:rFonts w:cstheme="minorHAnsi"/>
                <w:bCs/>
                <w:szCs w:val="20"/>
              </w:rPr>
              <w:t>Hegsbroveien</w:t>
            </w:r>
            <w:proofErr w:type="spellEnd"/>
            <w:r w:rsidRPr="00516466">
              <w:rPr>
                <w:rFonts w:cstheme="minorHAnsi"/>
                <w:bCs/>
                <w:szCs w:val="20"/>
              </w:rPr>
              <w:t xml:space="preserve"> belysnin</w:t>
            </w:r>
            <w:r>
              <w:rPr>
                <w:rFonts w:cstheme="minorHAnsi"/>
                <w:bCs/>
                <w:szCs w:val="20"/>
              </w:rPr>
              <w:t>g</w:t>
            </w:r>
          </w:p>
        </w:tc>
        <w:tc>
          <w:tcPr>
            <w:tcW w:w="1406" w:type="dxa"/>
            <w:tcBorders>
              <w:bottom w:val="single" w:sz="4" w:space="0" w:color="auto"/>
            </w:tcBorders>
          </w:tcPr>
          <w:p w14:paraId="2BEC6234" w14:textId="77777777" w:rsidR="002978FB" w:rsidRPr="007934A7" w:rsidRDefault="002978FB" w:rsidP="002978FB">
            <w:pPr>
              <w:pStyle w:val="Ingenmellomrom"/>
              <w:jc w:val="center"/>
              <w:rPr>
                <w:rFonts w:cstheme="minorHAnsi"/>
                <w:szCs w:val="20"/>
              </w:rPr>
            </w:pPr>
            <w:r>
              <w:rPr>
                <w:rFonts w:cstheme="minorHAnsi"/>
                <w:szCs w:val="20"/>
              </w:rPr>
              <w:t>0,70</w:t>
            </w:r>
          </w:p>
        </w:tc>
      </w:tr>
      <w:tr w:rsidR="002978FB" w:rsidRPr="006E5483" w14:paraId="1D45F97A" w14:textId="77777777" w:rsidTr="002978FB">
        <w:tc>
          <w:tcPr>
            <w:tcW w:w="1292" w:type="dxa"/>
            <w:tcBorders>
              <w:bottom w:val="single" w:sz="4" w:space="0" w:color="auto"/>
            </w:tcBorders>
          </w:tcPr>
          <w:p w14:paraId="1BD77874" w14:textId="77777777" w:rsidR="002978FB" w:rsidRPr="007934A7" w:rsidRDefault="002978FB" w:rsidP="002978FB">
            <w:pPr>
              <w:pStyle w:val="Ingenmellomrom"/>
              <w:rPr>
                <w:rFonts w:cstheme="minorHAnsi"/>
                <w:szCs w:val="20"/>
              </w:rPr>
            </w:pPr>
            <w:r>
              <w:rPr>
                <w:rFonts w:cstheme="minorHAnsi"/>
                <w:szCs w:val="20"/>
              </w:rPr>
              <w:t>Lier</w:t>
            </w:r>
          </w:p>
        </w:tc>
        <w:tc>
          <w:tcPr>
            <w:tcW w:w="6250" w:type="dxa"/>
            <w:tcBorders>
              <w:bottom w:val="single" w:sz="4" w:space="0" w:color="auto"/>
            </w:tcBorders>
          </w:tcPr>
          <w:p w14:paraId="3434A873" w14:textId="77777777" w:rsidR="002978FB" w:rsidRPr="007934A7" w:rsidRDefault="002978FB" w:rsidP="002978FB">
            <w:pPr>
              <w:pStyle w:val="Ingenmellomrom"/>
              <w:rPr>
                <w:rFonts w:cstheme="minorHAnsi"/>
                <w:szCs w:val="20"/>
              </w:rPr>
            </w:pPr>
            <w:r w:rsidRPr="00516466">
              <w:rPr>
                <w:rFonts w:cstheme="minorHAnsi"/>
                <w:bCs/>
                <w:szCs w:val="20"/>
              </w:rPr>
              <w:t>Fjellstien belysning turvei i Lierbanetraseen</w:t>
            </w:r>
          </w:p>
        </w:tc>
        <w:tc>
          <w:tcPr>
            <w:tcW w:w="1406" w:type="dxa"/>
            <w:tcBorders>
              <w:bottom w:val="single" w:sz="4" w:space="0" w:color="auto"/>
            </w:tcBorders>
          </w:tcPr>
          <w:p w14:paraId="632F00FE" w14:textId="77777777" w:rsidR="002978FB" w:rsidRPr="007934A7" w:rsidRDefault="002978FB" w:rsidP="002978FB">
            <w:pPr>
              <w:pStyle w:val="Ingenmellomrom"/>
              <w:jc w:val="center"/>
              <w:rPr>
                <w:rFonts w:cstheme="minorHAnsi"/>
                <w:szCs w:val="20"/>
              </w:rPr>
            </w:pPr>
            <w:r>
              <w:rPr>
                <w:rFonts w:cstheme="minorHAnsi"/>
                <w:szCs w:val="20"/>
              </w:rPr>
              <w:t>0,35</w:t>
            </w:r>
          </w:p>
        </w:tc>
      </w:tr>
      <w:tr w:rsidR="002978FB" w:rsidRPr="006E5483" w14:paraId="00869219" w14:textId="77777777" w:rsidTr="002978FB">
        <w:tc>
          <w:tcPr>
            <w:tcW w:w="1292" w:type="dxa"/>
            <w:tcBorders>
              <w:bottom w:val="single" w:sz="4" w:space="0" w:color="auto"/>
            </w:tcBorders>
          </w:tcPr>
          <w:p w14:paraId="208071B3" w14:textId="77777777" w:rsidR="002978FB" w:rsidRPr="007934A7" w:rsidRDefault="002978FB" w:rsidP="002978FB">
            <w:pPr>
              <w:pStyle w:val="Ingenmellomrom"/>
              <w:rPr>
                <w:rFonts w:cstheme="minorHAnsi"/>
                <w:szCs w:val="20"/>
              </w:rPr>
            </w:pPr>
            <w:r>
              <w:rPr>
                <w:rFonts w:cstheme="minorHAnsi"/>
                <w:szCs w:val="20"/>
              </w:rPr>
              <w:t>Lier</w:t>
            </w:r>
          </w:p>
        </w:tc>
        <w:tc>
          <w:tcPr>
            <w:tcW w:w="6250" w:type="dxa"/>
            <w:tcBorders>
              <w:bottom w:val="single" w:sz="4" w:space="0" w:color="auto"/>
            </w:tcBorders>
          </w:tcPr>
          <w:p w14:paraId="7A96923A" w14:textId="77777777" w:rsidR="002978FB" w:rsidRPr="007934A7" w:rsidRDefault="002978FB" w:rsidP="002978FB">
            <w:pPr>
              <w:pStyle w:val="Ingenmellomrom"/>
              <w:rPr>
                <w:rFonts w:cstheme="minorHAnsi"/>
                <w:szCs w:val="20"/>
              </w:rPr>
            </w:pPr>
            <w:r w:rsidRPr="00516466">
              <w:rPr>
                <w:rFonts w:cstheme="minorHAnsi"/>
                <w:szCs w:val="20"/>
              </w:rPr>
              <w:t xml:space="preserve">Sti fra Sørum Terrasse til </w:t>
            </w:r>
            <w:proofErr w:type="spellStart"/>
            <w:r w:rsidRPr="00516466">
              <w:rPr>
                <w:rFonts w:cstheme="minorHAnsi"/>
                <w:szCs w:val="20"/>
              </w:rPr>
              <w:t>Sørumlia</w:t>
            </w:r>
            <w:proofErr w:type="spellEnd"/>
          </w:p>
        </w:tc>
        <w:tc>
          <w:tcPr>
            <w:tcW w:w="1406" w:type="dxa"/>
            <w:tcBorders>
              <w:bottom w:val="single" w:sz="4" w:space="0" w:color="auto"/>
            </w:tcBorders>
          </w:tcPr>
          <w:p w14:paraId="7D74AFBB" w14:textId="77777777" w:rsidR="002978FB" w:rsidRPr="007934A7" w:rsidRDefault="002978FB" w:rsidP="002978FB">
            <w:pPr>
              <w:pStyle w:val="Ingenmellomrom"/>
              <w:jc w:val="center"/>
              <w:rPr>
                <w:rFonts w:cstheme="minorHAnsi"/>
                <w:szCs w:val="20"/>
              </w:rPr>
            </w:pPr>
            <w:r>
              <w:rPr>
                <w:rFonts w:cstheme="minorHAnsi"/>
                <w:szCs w:val="20"/>
              </w:rPr>
              <w:t>0.25</w:t>
            </w:r>
          </w:p>
        </w:tc>
      </w:tr>
      <w:tr w:rsidR="002978FB" w:rsidRPr="006E5483" w14:paraId="49A97101" w14:textId="77777777" w:rsidTr="002978FB">
        <w:tc>
          <w:tcPr>
            <w:tcW w:w="1292" w:type="dxa"/>
            <w:tcBorders>
              <w:bottom w:val="single" w:sz="4" w:space="0" w:color="auto"/>
            </w:tcBorders>
          </w:tcPr>
          <w:p w14:paraId="459F719E"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10D69E82" w14:textId="77777777" w:rsidR="002978FB" w:rsidRPr="007934A7" w:rsidRDefault="002978FB" w:rsidP="002978FB">
            <w:pPr>
              <w:pStyle w:val="Ingenmellomrom"/>
              <w:rPr>
                <w:rFonts w:cstheme="minorHAnsi"/>
                <w:szCs w:val="20"/>
              </w:rPr>
            </w:pPr>
            <w:r w:rsidRPr="00516466">
              <w:rPr>
                <w:rFonts w:cstheme="minorHAnsi"/>
                <w:szCs w:val="20"/>
              </w:rPr>
              <w:t xml:space="preserve">Turvei fra </w:t>
            </w:r>
            <w:proofErr w:type="spellStart"/>
            <w:r w:rsidRPr="00516466">
              <w:rPr>
                <w:rFonts w:cstheme="minorHAnsi"/>
                <w:szCs w:val="20"/>
              </w:rPr>
              <w:t>Sørumslia</w:t>
            </w:r>
            <w:proofErr w:type="spellEnd"/>
            <w:r w:rsidRPr="00516466">
              <w:rPr>
                <w:rFonts w:cstheme="minorHAnsi"/>
                <w:szCs w:val="20"/>
              </w:rPr>
              <w:t xml:space="preserve"> til Tunnelveien belysning</w:t>
            </w:r>
          </w:p>
        </w:tc>
        <w:tc>
          <w:tcPr>
            <w:tcW w:w="1406" w:type="dxa"/>
            <w:tcBorders>
              <w:bottom w:val="single" w:sz="4" w:space="0" w:color="auto"/>
            </w:tcBorders>
          </w:tcPr>
          <w:p w14:paraId="148B9395" w14:textId="77777777" w:rsidR="002978FB" w:rsidRPr="007934A7" w:rsidRDefault="002978FB" w:rsidP="002978FB">
            <w:pPr>
              <w:pStyle w:val="Ingenmellomrom"/>
              <w:jc w:val="center"/>
              <w:rPr>
                <w:rFonts w:cstheme="minorHAnsi"/>
                <w:szCs w:val="20"/>
              </w:rPr>
            </w:pPr>
            <w:r>
              <w:rPr>
                <w:rFonts w:cstheme="minorHAnsi"/>
                <w:szCs w:val="20"/>
              </w:rPr>
              <w:t>0,20</w:t>
            </w:r>
          </w:p>
        </w:tc>
      </w:tr>
      <w:tr w:rsidR="002978FB" w:rsidRPr="0056246E" w14:paraId="6C22E40C" w14:textId="77777777" w:rsidTr="002978FB">
        <w:tc>
          <w:tcPr>
            <w:tcW w:w="1292" w:type="dxa"/>
            <w:tcBorders>
              <w:bottom w:val="single" w:sz="4" w:space="0" w:color="auto"/>
            </w:tcBorders>
          </w:tcPr>
          <w:p w14:paraId="0460FDD9"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17F71014" w14:textId="77777777" w:rsidR="002978FB" w:rsidRPr="007934A7" w:rsidRDefault="002978FB" w:rsidP="002978FB">
            <w:pPr>
              <w:pStyle w:val="Ingenmellomrom"/>
              <w:rPr>
                <w:rFonts w:cstheme="minorHAnsi"/>
                <w:szCs w:val="20"/>
              </w:rPr>
            </w:pPr>
            <w:r w:rsidRPr="00516466">
              <w:rPr>
                <w:rFonts w:cstheme="minorHAnsi"/>
                <w:szCs w:val="20"/>
              </w:rPr>
              <w:t>Sti fra Blåveisstien til Berghylla</w:t>
            </w:r>
          </w:p>
        </w:tc>
        <w:tc>
          <w:tcPr>
            <w:tcW w:w="1406" w:type="dxa"/>
            <w:tcBorders>
              <w:bottom w:val="single" w:sz="4" w:space="0" w:color="auto"/>
            </w:tcBorders>
          </w:tcPr>
          <w:p w14:paraId="7C30831D" w14:textId="77777777" w:rsidR="002978FB" w:rsidRPr="007934A7" w:rsidRDefault="002978FB" w:rsidP="002978FB">
            <w:pPr>
              <w:pStyle w:val="Ingenmellomrom"/>
              <w:jc w:val="center"/>
              <w:rPr>
                <w:rFonts w:cstheme="minorHAnsi"/>
                <w:szCs w:val="20"/>
              </w:rPr>
            </w:pPr>
            <w:r>
              <w:rPr>
                <w:rFonts w:cstheme="minorHAnsi"/>
                <w:szCs w:val="20"/>
              </w:rPr>
              <w:t>0,20</w:t>
            </w:r>
          </w:p>
        </w:tc>
      </w:tr>
      <w:tr w:rsidR="002978FB" w:rsidRPr="0056246E" w14:paraId="6CFE8F87" w14:textId="77777777" w:rsidTr="002978FB">
        <w:tc>
          <w:tcPr>
            <w:tcW w:w="1292" w:type="dxa"/>
            <w:tcBorders>
              <w:bottom w:val="single" w:sz="4" w:space="0" w:color="auto"/>
            </w:tcBorders>
          </w:tcPr>
          <w:p w14:paraId="11938B96"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645EAA45" w14:textId="77777777" w:rsidR="002978FB" w:rsidRPr="00516466" w:rsidRDefault="002978FB" w:rsidP="002978FB">
            <w:pPr>
              <w:pStyle w:val="Ingenmellomrom"/>
              <w:rPr>
                <w:rFonts w:cstheme="minorHAnsi"/>
                <w:szCs w:val="20"/>
              </w:rPr>
            </w:pPr>
            <w:r w:rsidRPr="00516466">
              <w:rPr>
                <w:rFonts w:cstheme="minorHAnsi"/>
                <w:szCs w:val="20"/>
              </w:rPr>
              <w:t xml:space="preserve">Sti mellom </w:t>
            </w:r>
            <w:proofErr w:type="spellStart"/>
            <w:r w:rsidRPr="00516466">
              <w:rPr>
                <w:rFonts w:cstheme="minorHAnsi"/>
                <w:szCs w:val="20"/>
              </w:rPr>
              <w:t>Eikeliveien</w:t>
            </w:r>
            <w:proofErr w:type="spellEnd"/>
            <w:r w:rsidRPr="00516466">
              <w:rPr>
                <w:rFonts w:cstheme="minorHAnsi"/>
                <w:szCs w:val="20"/>
              </w:rPr>
              <w:t xml:space="preserve"> og Baches vei belysning</w:t>
            </w:r>
          </w:p>
        </w:tc>
        <w:tc>
          <w:tcPr>
            <w:tcW w:w="1406" w:type="dxa"/>
            <w:tcBorders>
              <w:bottom w:val="single" w:sz="4" w:space="0" w:color="auto"/>
            </w:tcBorders>
          </w:tcPr>
          <w:p w14:paraId="1EB6FC6C" w14:textId="77777777" w:rsidR="002978FB" w:rsidRDefault="002978FB" w:rsidP="002978FB">
            <w:pPr>
              <w:pStyle w:val="Ingenmellomrom"/>
              <w:jc w:val="center"/>
              <w:rPr>
                <w:rFonts w:cstheme="minorHAnsi"/>
                <w:szCs w:val="20"/>
              </w:rPr>
            </w:pPr>
            <w:r>
              <w:rPr>
                <w:rFonts w:cstheme="minorHAnsi"/>
                <w:szCs w:val="20"/>
              </w:rPr>
              <w:t>0,15</w:t>
            </w:r>
          </w:p>
        </w:tc>
      </w:tr>
      <w:tr w:rsidR="002978FB" w:rsidRPr="0056246E" w14:paraId="138B46C7" w14:textId="77777777" w:rsidTr="002978FB">
        <w:tc>
          <w:tcPr>
            <w:tcW w:w="1292" w:type="dxa"/>
            <w:tcBorders>
              <w:bottom w:val="single" w:sz="4" w:space="0" w:color="auto"/>
            </w:tcBorders>
          </w:tcPr>
          <w:p w14:paraId="7CD51524"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159903E3" w14:textId="77777777" w:rsidR="002978FB" w:rsidRPr="00516466" w:rsidRDefault="002978FB" w:rsidP="002978FB">
            <w:pPr>
              <w:pStyle w:val="Ingenmellomrom"/>
              <w:rPr>
                <w:rFonts w:cstheme="minorHAnsi"/>
                <w:szCs w:val="20"/>
              </w:rPr>
            </w:pPr>
            <w:r w:rsidRPr="00516466">
              <w:rPr>
                <w:rFonts w:cstheme="minorHAnsi"/>
                <w:szCs w:val="20"/>
              </w:rPr>
              <w:t>FV 18 Tuverudveien - Opphøyd gangfelt og fortau ved Humlebakken</w:t>
            </w:r>
          </w:p>
        </w:tc>
        <w:tc>
          <w:tcPr>
            <w:tcW w:w="1406" w:type="dxa"/>
            <w:tcBorders>
              <w:bottom w:val="single" w:sz="4" w:space="0" w:color="auto"/>
            </w:tcBorders>
          </w:tcPr>
          <w:p w14:paraId="2A36CE0B" w14:textId="77777777" w:rsidR="002978FB" w:rsidRDefault="002978FB" w:rsidP="002978FB">
            <w:pPr>
              <w:pStyle w:val="Ingenmellomrom"/>
              <w:jc w:val="center"/>
              <w:rPr>
                <w:rFonts w:cstheme="minorHAnsi"/>
                <w:szCs w:val="20"/>
              </w:rPr>
            </w:pPr>
            <w:r>
              <w:rPr>
                <w:rFonts w:cstheme="minorHAnsi"/>
                <w:szCs w:val="20"/>
              </w:rPr>
              <w:t>0,20</w:t>
            </w:r>
          </w:p>
        </w:tc>
      </w:tr>
      <w:tr w:rsidR="002978FB" w:rsidRPr="0056246E" w14:paraId="2615633E" w14:textId="77777777" w:rsidTr="002978FB">
        <w:tc>
          <w:tcPr>
            <w:tcW w:w="1292" w:type="dxa"/>
            <w:tcBorders>
              <w:bottom w:val="single" w:sz="4" w:space="0" w:color="auto"/>
            </w:tcBorders>
          </w:tcPr>
          <w:p w14:paraId="6126FE68"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2FFACBE0" w14:textId="77777777" w:rsidR="002978FB" w:rsidRPr="00516466" w:rsidRDefault="002978FB" w:rsidP="002978FB">
            <w:pPr>
              <w:pStyle w:val="Ingenmellomrom"/>
              <w:rPr>
                <w:rFonts w:cstheme="minorHAnsi"/>
                <w:szCs w:val="20"/>
              </w:rPr>
            </w:pPr>
            <w:r w:rsidRPr="00516466">
              <w:rPr>
                <w:rFonts w:cstheme="minorHAnsi"/>
                <w:szCs w:val="20"/>
              </w:rPr>
              <w:t>Seljestien til parkeringsplass Lier stasjon. Videre ned til Humlebakken</w:t>
            </w:r>
          </w:p>
        </w:tc>
        <w:tc>
          <w:tcPr>
            <w:tcW w:w="1406" w:type="dxa"/>
            <w:tcBorders>
              <w:bottom w:val="single" w:sz="4" w:space="0" w:color="auto"/>
            </w:tcBorders>
          </w:tcPr>
          <w:p w14:paraId="436C2006" w14:textId="77777777" w:rsidR="002978FB" w:rsidRDefault="002978FB" w:rsidP="002978FB">
            <w:pPr>
              <w:pStyle w:val="Ingenmellomrom"/>
              <w:jc w:val="center"/>
              <w:rPr>
                <w:rFonts w:cstheme="minorHAnsi"/>
                <w:szCs w:val="20"/>
              </w:rPr>
            </w:pPr>
            <w:r>
              <w:rPr>
                <w:rFonts w:cstheme="minorHAnsi"/>
                <w:szCs w:val="20"/>
              </w:rPr>
              <w:t>0,10</w:t>
            </w:r>
          </w:p>
        </w:tc>
      </w:tr>
      <w:tr w:rsidR="002978FB" w:rsidRPr="0056246E" w14:paraId="698DE2A5" w14:textId="77777777" w:rsidTr="002978FB">
        <w:tc>
          <w:tcPr>
            <w:tcW w:w="1292" w:type="dxa"/>
            <w:tcBorders>
              <w:bottom w:val="single" w:sz="4" w:space="0" w:color="auto"/>
            </w:tcBorders>
          </w:tcPr>
          <w:p w14:paraId="1D8D0BEE"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470F6B19" w14:textId="77777777" w:rsidR="002978FB" w:rsidRPr="00516466" w:rsidRDefault="002978FB" w:rsidP="002978FB">
            <w:pPr>
              <w:pStyle w:val="Ingenmellomrom"/>
              <w:rPr>
                <w:rFonts w:cstheme="minorHAnsi"/>
                <w:szCs w:val="20"/>
              </w:rPr>
            </w:pPr>
            <w:proofErr w:type="spellStart"/>
            <w:r w:rsidRPr="00516466">
              <w:rPr>
                <w:rFonts w:cstheme="minorHAnsi"/>
                <w:szCs w:val="20"/>
              </w:rPr>
              <w:t>Fv</w:t>
            </w:r>
            <w:proofErr w:type="spellEnd"/>
            <w:r w:rsidRPr="00516466">
              <w:rPr>
                <w:rFonts w:cstheme="minorHAnsi"/>
                <w:szCs w:val="20"/>
              </w:rPr>
              <w:t xml:space="preserve"> 23 Nøsteveien fra </w:t>
            </w:r>
            <w:proofErr w:type="spellStart"/>
            <w:r w:rsidRPr="00516466">
              <w:rPr>
                <w:rFonts w:cstheme="minorHAnsi"/>
                <w:szCs w:val="20"/>
              </w:rPr>
              <w:t>Jensvollveien</w:t>
            </w:r>
            <w:proofErr w:type="spellEnd"/>
            <w:r w:rsidRPr="00516466">
              <w:rPr>
                <w:rFonts w:cstheme="minorHAnsi"/>
                <w:szCs w:val="20"/>
              </w:rPr>
              <w:t xml:space="preserve"> til Kirkeveien</w:t>
            </w:r>
          </w:p>
        </w:tc>
        <w:tc>
          <w:tcPr>
            <w:tcW w:w="1406" w:type="dxa"/>
            <w:tcBorders>
              <w:bottom w:val="single" w:sz="4" w:space="0" w:color="auto"/>
            </w:tcBorders>
          </w:tcPr>
          <w:p w14:paraId="358C7C6B" w14:textId="77777777" w:rsidR="002978FB" w:rsidRDefault="002978FB" w:rsidP="002978FB">
            <w:pPr>
              <w:pStyle w:val="Ingenmellomrom"/>
              <w:jc w:val="center"/>
              <w:rPr>
                <w:rFonts w:cstheme="minorHAnsi"/>
                <w:szCs w:val="20"/>
              </w:rPr>
            </w:pPr>
            <w:r>
              <w:rPr>
                <w:rFonts w:cstheme="minorHAnsi"/>
                <w:szCs w:val="20"/>
              </w:rPr>
              <w:t>5,00</w:t>
            </w:r>
          </w:p>
        </w:tc>
      </w:tr>
      <w:tr w:rsidR="002978FB" w:rsidRPr="0056246E" w14:paraId="7ED80FE0" w14:textId="77777777" w:rsidTr="002978FB">
        <w:tc>
          <w:tcPr>
            <w:tcW w:w="1292" w:type="dxa"/>
            <w:tcBorders>
              <w:bottom w:val="single" w:sz="4" w:space="0" w:color="auto"/>
            </w:tcBorders>
          </w:tcPr>
          <w:p w14:paraId="033CC29D"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4D02BF60" w14:textId="77777777" w:rsidR="002978FB" w:rsidRPr="00516466" w:rsidRDefault="002978FB" w:rsidP="002978FB">
            <w:pPr>
              <w:pStyle w:val="Ingenmellomrom"/>
              <w:rPr>
                <w:rFonts w:cstheme="minorHAnsi"/>
                <w:szCs w:val="20"/>
              </w:rPr>
            </w:pPr>
            <w:proofErr w:type="spellStart"/>
            <w:r w:rsidRPr="00516466">
              <w:rPr>
                <w:rFonts w:cstheme="minorHAnsi"/>
                <w:szCs w:val="20"/>
              </w:rPr>
              <w:t>Gjellebekkveien</w:t>
            </w:r>
            <w:proofErr w:type="spellEnd"/>
            <w:r w:rsidRPr="00516466">
              <w:rPr>
                <w:rFonts w:cstheme="minorHAnsi"/>
                <w:szCs w:val="20"/>
              </w:rPr>
              <w:t xml:space="preserve"> belysning</w:t>
            </w:r>
          </w:p>
        </w:tc>
        <w:tc>
          <w:tcPr>
            <w:tcW w:w="1406" w:type="dxa"/>
            <w:tcBorders>
              <w:bottom w:val="single" w:sz="4" w:space="0" w:color="auto"/>
            </w:tcBorders>
          </w:tcPr>
          <w:p w14:paraId="7D74A482" w14:textId="77777777" w:rsidR="002978FB" w:rsidRDefault="002978FB" w:rsidP="002978FB">
            <w:pPr>
              <w:pStyle w:val="Ingenmellomrom"/>
              <w:jc w:val="center"/>
              <w:rPr>
                <w:rFonts w:cstheme="minorHAnsi"/>
                <w:szCs w:val="20"/>
              </w:rPr>
            </w:pPr>
            <w:r>
              <w:rPr>
                <w:rFonts w:cstheme="minorHAnsi"/>
                <w:szCs w:val="20"/>
              </w:rPr>
              <w:t>1,20</w:t>
            </w:r>
          </w:p>
        </w:tc>
      </w:tr>
      <w:tr w:rsidR="002978FB" w:rsidRPr="0056246E" w14:paraId="2B05EFD0" w14:textId="77777777" w:rsidTr="002978FB">
        <w:tc>
          <w:tcPr>
            <w:tcW w:w="1292" w:type="dxa"/>
            <w:tcBorders>
              <w:bottom w:val="single" w:sz="4" w:space="0" w:color="auto"/>
            </w:tcBorders>
          </w:tcPr>
          <w:p w14:paraId="41E5FFEF"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2F983B88" w14:textId="77777777" w:rsidR="002978FB" w:rsidRPr="00516466" w:rsidRDefault="002978FB" w:rsidP="002978FB">
            <w:pPr>
              <w:pStyle w:val="Ingenmellomrom"/>
              <w:rPr>
                <w:rFonts w:cstheme="minorHAnsi"/>
                <w:szCs w:val="20"/>
              </w:rPr>
            </w:pPr>
            <w:proofErr w:type="spellStart"/>
            <w:r w:rsidRPr="00516466">
              <w:rPr>
                <w:rFonts w:cstheme="minorHAnsi"/>
                <w:szCs w:val="20"/>
              </w:rPr>
              <w:t>Linnesstranda</w:t>
            </w:r>
            <w:proofErr w:type="spellEnd"/>
            <w:r w:rsidRPr="00516466">
              <w:rPr>
                <w:rFonts w:cstheme="minorHAnsi"/>
                <w:szCs w:val="20"/>
              </w:rPr>
              <w:t xml:space="preserve"> bedre tilrettelegging for gående</w:t>
            </w:r>
          </w:p>
        </w:tc>
        <w:tc>
          <w:tcPr>
            <w:tcW w:w="1406" w:type="dxa"/>
            <w:tcBorders>
              <w:bottom w:val="single" w:sz="4" w:space="0" w:color="auto"/>
            </w:tcBorders>
          </w:tcPr>
          <w:p w14:paraId="7E30A3B9" w14:textId="77777777" w:rsidR="002978FB" w:rsidRDefault="002978FB" w:rsidP="002978FB">
            <w:pPr>
              <w:pStyle w:val="Ingenmellomrom"/>
              <w:jc w:val="center"/>
              <w:rPr>
                <w:rFonts w:cstheme="minorHAnsi"/>
                <w:szCs w:val="20"/>
              </w:rPr>
            </w:pPr>
            <w:r>
              <w:rPr>
                <w:rFonts w:cstheme="minorHAnsi"/>
                <w:szCs w:val="20"/>
              </w:rPr>
              <w:t>1,00</w:t>
            </w:r>
          </w:p>
        </w:tc>
      </w:tr>
      <w:tr w:rsidR="002978FB" w:rsidRPr="0056246E" w14:paraId="0BCD68C0" w14:textId="77777777" w:rsidTr="002978FB">
        <w:tc>
          <w:tcPr>
            <w:tcW w:w="1292" w:type="dxa"/>
            <w:tcBorders>
              <w:bottom w:val="single" w:sz="4" w:space="0" w:color="auto"/>
            </w:tcBorders>
          </w:tcPr>
          <w:p w14:paraId="1DCDBEEE"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7922650F" w14:textId="77777777" w:rsidR="002978FB" w:rsidRPr="00516466" w:rsidRDefault="002978FB" w:rsidP="002978FB">
            <w:pPr>
              <w:pStyle w:val="Ingenmellomrom"/>
              <w:rPr>
                <w:rFonts w:cstheme="minorHAnsi"/>
                <w:szCs w:val="20"/>
              </w:rPr>
            </w:pPr>
            <w:r w:rsidRPr="00516466">
              <w:rPr>
                <w:rFonts w:cstheme="minorHAnsi"/>
                <w:szCs w:val="20"/>
              </w:rPr>
              <w:t>Ringveien overgangsfelt</w:t>
            </w:r>
          </w:p>
        </w:tc>
        <w:tc>
          <w:tcPr>
            <w:tcW w:w="1406" w:type="dxa"/>
            <w:tcBorders>
              <w:bottom w:val="single" w:sz="4" w:space="0" w:color="auto"/>
            </w:tcBorders>
          </w:tcPr>
          <w:p w14:paraId="378BDDEC" w14:textId="77777777" w:rsidR="002978FB" w:rsidRDefault="002978FB" w:rsidP="002978FB">
            <w:pPr>
              <w:pStyle w:val="Ingenmellomrom"/>
              <w:jc w:val="center"/>
              <w:rPr>
                <w:rFonts w:cstheme="minorHAnsi"/>
                <w:szCs w:val="20"/>
              </w:rPr>
            </w:pPr>
            <w:r>
              <w:rPr>
                <w:rFonts w:cstheme="minorHAnsi"/>
                <w:szCs w:val="20"/>
              </w:rPr>
              <w:t>0,50</w:t>
            </w:r>
          </w:p>
        </w:tc>
      </w:tr>
      <w:tr w:rsidR="002978FB" w:rsidRPr="0056246E" w14:paraId="59E9E45E" w14:textId="77777777" w:rsidTr="002978FB">
        <w:tc>
          <w:tcPr>
            <w:tcW w:w="1292" w:type="dxa"/>
            <w:tcBorders>
              <w:bottom w:val="single" w:sz="4" w:space="0" w:color="auto"/>
            </w:tcBorders>
          </w:tcPr>
          <w:p w14:paraId="62384233"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23507E10" w14:textId="77777777" w:rsidR="002978FB" w:rsidRPr="00516466" w:rsidRDefault="002978FB" w:rsidP="002978FB">
            <w:pPr>
              <w:pStyle w:val="Ingenmellomrom"/>
              <w:rPr>
                <w:rFonts w:cstheme="minorHAnsi"/>
                <w:szCs w:val="20"/>
              </w:rPr>
            </w:pPr>
            <w:r w:rsidRPr="00516466">
              <w:rPr>
                <w:rFonts w:cstheme="minorHAnsi"/>
                <w:szCs w:val="20"/>
              </w:rPr>
              <w:t xml:space="preserve">Snarvei mellom Kvernbakken og </w:t>
            </w:r>
            <w:proofErr w:type="spellStart"/>
            <w:r w:rsidRPr="00516466">
              <w:rPr>
                <w:rFonts w:cstheme="minorHAnsi"/>
                <w:szCs w:val="20"/>
              </w:rPr>
              <w:t>Linnesbakken</w:t>
            </w:r>
            <w:proofErr w:type="spellEnd"/>
          </w:p>
        </w:tc>
        <w:tc>
          <w:tcPr>
            <w:tcW w:w="1406" w:type="dxa"/>
            <w:tcBorders>
              <w:bottom w:val="single" w:sz="4" w:space="0" w:color="auto"/>
            </w:tcBorders>
          </w:tcPr>
          <w:p w14:paraId="6200F5FD" w14:textId="77777777" w:rsidR="002978FB" w:rsidRDefault="002978FB" w:rsidP="002978FB">
            <w:pPr>
              <w:pStyle w:val="Ingenmellomrom"/>
              <w:jc w:val="center"/>
              <w:rPr>
                <w:rFonts w:cstheme="minorHAnsi"/>
                <w:szCs w:val="20"/>
              </w:rPr>
            </w:pPr>
            <w:r>
              <w:rPr>
                <w:rFonts w:cstheme="minorHAnsi"/>
                <w:szCs w:val="20"/>
              </w:rPr>
              <w:t>0,05</w:t>
            </w:r>
          </w:p>
        </w:tc>
      </w:tr>
      <w:tr w:rsidR="002978FB" w:rsidRPr="0056246E" w14:paraId="7B7D1508" w14:textId="77777777" w:rsidTr="002978FB">
        <w:tc>
          <w:tcPr>
            <w:tcW w:w="1292" w:type="dxa"/>
            <w:tcBorders>
              <w:bottom w:val="single" w:sz="4" w:space="0" w:color="auto"/>
            </w:tcBorders>
          </w:tcPr>
          <w:p w14:paraId="7CEAD4D8"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57F4557C" w14:textId="77777777" w:rsidR="002978FB" w:rsidRPr="00516466" w:rsidRDefault="002978FB" w:rsidP="002978FB">
            <w:pPr>
              <w:pStyle w:val="Ingenmellomrom"/>
              <w:rPr>
                <w:rFonts w:cstheme="minorHAnsi"/>
                <w:szCs w:val="20"/>
              </w:rPr>
            </w:pPr>
            <w:proofErr w:type="spellStart"/>
            <w:r w:rsidRPr="00516466">
              <w:rPr>
                <w:rFonts w:cstheme="minorHAnsi"/>
                <w:szCs w:val="20"/>
              </w:rPr>
              <w:t>Hennummarka</w:t>
            </w:r>
            <w:proofErr w:type="spellEnd"/>
            <w:r w:rsidRPr="00516466">
              <w:rPr>
                <w:rFonts w:cstheme="minorHAnsi"/>
                <w:szCs w:val="20"/>
              </w:rPr>
              <w:t xml:space="preserve"> skole snarvei</w:t>
            </w:r>
          </w:p>
        </w:tc>
        <w:tc>
          <w:tcPr>
            <w:tcW w:w="1406" w:type="dxa"/>
            <w:tcBorders>
              <w:bottom w:val="single" w:sz="4" w:space="0" w:color="auto"/>
            </w:tcBorders>
          </w:tcPr>
          <w:p w14:paraId="538048FE" w14:textId="77777777" w:rsidR="002978FB" w:rsidRDefault="002978FB" w:rsidP="002978FB">
            <w:pPr>
              <w:pStyle w:val="Ingenmellomrom"/>
              <w:jc w:val="center"/>
              <w:rPr>
                <w:rFonts w:cstheme="minorHAnsi"/>
                <w:szCs w:val="20"/>
              </w:rPr>
            </w:pPr>
            <w:r>
              <w:rPr>
                <w:rFonts w:cstheme="minorHAnsi"/>
                <w:szCs w:val="20"/>
              </w:rPr>
              <w:t>0,15</w:t>
            </w:r>
          </w:p>
        </w:tc>
      </w:tr>
      <w:tr w:rsidR="002978FB" w:rsidRPr="006E5483" w14:paraId="3EA0FCA8" w14:textId="77777777" w:rsidTr="002978FB">
        <w:tc>
          <w:tcPr>
            <w:tcW w:w="1292" w:type="dxa"/>
            <w:tcBorders>
              <w:bottom w:val="single" w:sz="4" w:space="0" w:color="auto"/>
            </w:tcBorders>
          </w:tcPr>
          <w:p w14:paraId="089CCF2B" w14:textId="77777777" w:rsidR="002978FB" w:rsidRPr="007934A7" w:rsidRDefault="002978FB" w:rsidP="002978FB">
            <w:pPr>
              <w:pStyle w:val="Ingenmellomrom"/>
              <w:rPr>
                <w:rFonts w:cstheme="minorHAnsi"/>
                <w:b/>
                <w:szCs w:val="20"/>
              </w:rPr>
            </w:pPr>
            <w:r>
              <w:rPr>
                <w:rFonts w:cstheme="minorHAnsi"/>
                <w:b/>
                <w:szCs w:val="20"/>
              </w:rPr>
              <w:t>Lier</w:t>
            </w:r>
          </w:p>
        </w:tc>
        <w:tc>
          <w:tcPr>
            <w:tcW w:w="6250" w:type="dxa"/>
            <w:tcBorders>
              <w:bottom w:val="single" w:sz="4" w:space="0" w:color="auto"/>
            </w:tcBorders>
          </w:tcPr>
          <w:p w14:paraId="02C45075" w14:textId="77777777" w:rsidR="002978FB" w:rsidRPr="007934A7" w:rsidRDefault="002978FB" w:rsidP="002978FB">
            <w:pPr>
              <w:pStyle w:val="Ingenmellomrom"/>
              <w:jc w:val="center"/>
              <w:rPr>
                <w:rFonts w:cstheme="minorHAnsi"/>
                <w:b/>
                <w:szCs w:val="20"/>
              </w:rPr>
            </w:pPr>
            <w:r>
              <w:rPr>
                <w:rFonts w:cstheme="minorHAnsi"/>
                <w:b/>
                <w:szCs w:val="20"/>
              </w:rPr>
              <w:t>(</w:t>
            </w:r>
            <w:proofErr w:type="spellStart"/>
            <w:r>
              <w:rPr>
                <w:rFonts w:cstheme="minorHAnsi"/>
                <w:b/>
                <w:szCs w:val="20"/>
              </w:rPr>
              <w:t>Ca</w:t>
            </w:r>
            <w:proofErr w:type="spellEnd"/>
            <w:r>
              <w:rPr>
                <w:rFonts w:cstheme="minorHAnsi"/>
                <w:b/>
                <w:szCs w:val="20"/>
              </w:rPr>
              <w:t xml:space="preserve"> 10 mill.)                                                                                         Delsum Lier</w:t>
            </w:r>
          </w:p>
        </w:tc>
        <w:tc>
          <w:tcPr>
            <w:tcW w:w="1406" w:type="dxa"/>
            <w:tcBorders>
              <w:bottom w:val="single" w:sz="4" w:space="0" w:color="auto"/>
            </w:tcBorders>
          </w:tcPr>
          <w:p w14:paraId="404F55F2" w14:textId="77777777" w:rsidR="002978FB" w:rsidRPr="007934A7" w:rsidRDefault="002978FB" w:rsidP="002978FB">
            <w:pPr>
              <w:pStyle w:val="Ingenmellomrom"/>
              <w:jc w:val="center"/>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w:t>
            </w:r>
            <w:r>
              <w:rPr>
                <w:rFonts w:cstheme="minorHAnsi"/>
                <w:b/>
                <w:szCs w:val="20"/>
              </w:rPr>
              <w:t>10,05</w:t>
            </w:r>
          </w:p>
        </w:tc>
      </w:tr>
      <w:tr w:rsidR="002978FB" w:rsidRPr="006E5483" w14:paraId="3D843420" w14:textId="77777777" w:rsidTr="002978FB">
        <w:tc>
          <w:tcPr>
            <w:tcW w:w="7542" w:type="dxa"/>
            <w:gridSpan w:val="2"/>
            <w:shd w:val="pct15" w:color="auto" w:fill="auto"/>
          </w:tcPr>
          <w:p w14:paraId="41099E69" w14:textId="77777777" w:rsidR="002978FB" w:rsidRPr="007934A7" w:rsidRDefault="002978FB" w:rsidP="002978FB">
            <w:pPr>
              <w:pStyle w:val="Ingenmellomrom"/>
              <w:jc w:val="right"/>
              <w:rPr>
                <w:rFonts w:cstheme="minorHAnsi"/>
                <w:b/>
                <w:szCs w:val="20"/>
              </w:rPr>
            </w:pPr>
            <w:r w:rsidRPr="007934A7">
              <w:rPr>
                <w:rFonts w:cstheme="minorHAnsi"/>
                <w:b/>
                <w:szCs w:val="20"/>
              </w:rPr>
              <w:t>Totalsum</w:t>
            </w:r>
          </w:p>
        </w:tc>
        <w:tc>
          <w:tcPr>
            <w:tcW w:w="1406" w:type="dxa"/>
            <w:shd w:val="pct15" w:color="auto" w:fill="auto"/>
          </w:tcPr>
          <w:p w14:paraId="290EF2C5" w14:textId="77777777" w:rsidR="002978FB" w:rsidRPr="007934A7" w:rsidRDefault="002978FB" w:rsidP="002978FB">
            <w:pPr>
              <w:pStyle w:val="Ingenmellomrom"/>
              <w:jc w:val="center"/>
              <w:rPr>
                <w:rFonts w:cstheme="minorHAnsi"/>
                <w:b/>
                <w:szCs w:val="20"/>
              </w:rPr>
            </w:pPr>
            <w:proofErr w:type="spellStart"/>
            <w:r>
              <w:rPr>
                <w:rFonts w:cstheme="minorHAnsi"/>
                <w:b/>
                <w:color w:val="000000" w:themeColor="text1"/>
                <w:szCs w:val="20"/>
              </w:rPr>
              <w:t>Ca</w:t>
            </w:r>
            <w:proofErr w:type="spellEnd"/>
            <w:r>
              <w:rPr>
                <w:rFonts w:cstheme="minorHAnsi"/>
                <w:b/>
                <w:color w:val="000000" w:themeColor="text1"/>
                <w:szCs w:val="20"/>
              </w:rPr>
              <w:t xml:space="preserve"> 69,32</w:t>
            </w:r>
          </w:p>
        </w:tc>
      </w:tr>
    </w:tbl>
    <w:p w14:paraId="13D0912F" w14:textId="77777777" w:rsidR="002978FB" w:rsidRPr="003D0AAE" w:rsidRDefault="002978FB" w:rsidP="002978FB">
      <w:pPr>
        <w:rPr>
          <w:rFonts w:cstheme="minorHAnsi"/>
        </w:rPr>
      </w:pPr>
    </w:p>
    <w:p w14:paraId="435E7E95" w14:textId="77777777" w:rsidR="002978FB" w:rsidRDefault="002978FB" w:rsidP="002978FB">
      <w:pPr>
        <w:rPr>
          <w:rFonts w:ascii="Arial" w:hAnsi="Arial" w:cs="Arial"/>
          <w:b/>
          <w:bCs/>
          <w:sz w:val="28"/>
          <w:szCs w:val="28"/>
        </w:rPr>
      </w:pPr>
      <w:r>
        <w:rPr>
          <w:rFonts w:ascii="Arial" w:hAnsi="Arial" w:cs="Arial"/>
          <w:b/>
          <w:bCs/>
          <w:sz w:val="28"/>
          <w:szCs w:val="28"/>
        </w:rPr>
        <w:br w:type="page"/>
      </w:r>
    </w:p>
    <w:p w14:paraId="71FA10DB" w14:textId="77777777" w:rsidR="002978FB" w:rsidRPr="00E14AE6" w:rsidRDefault="002978FB" w:rsidP="002978FB">
      <w:pPr>
        <w:rPr>
          <w:rFonts w:ascii="Arial" w:hAnsi="Arial" w:cs="Arial"/>
          <w:b/>
          <w:sz w:val="28"/>
          <w:szCs w:val="28"/>
        </w:rPr>
      </w:pPr>
      <w:r>
        <w:rPr>
          <w:rFonts w:ascii="Arial" w:hAnsi="Arial" w:cs="Arial"/>
          <w:b/>
          <w:sz w:val="28"/>
          <w:szCs w:val="28"/>
        </w:rPr>
        <w:lastRenderedPageBreak/>
        <w:t>Tiltaksområde: Innfartsparkering og kollektivknutepunkt</w:t>
      </w:r>
    </w:p>
    <w:p w14:paraId="2165878A" w14:textId="77777777" w:rsidR="002978FB" w:rsidRPr="00E76EAE" w:rsidRDefault="002978FB" w:rsidP="002978FB">
      <w:pPr>
        <w:spacing w:before="100" w:beforeAutospacing="1" w:after="240"/>
        <w:rPr>
          <w:rFonts w:cstheme="minorHAnsi"/>
          <w:bCs/>
          <w:sz w:val="24"/>
          <w:szCs w:val="24"/>
          <w:lang w:eastAsia="nb-NO"/>
        </w:rPr>
      </w:pPr>
      <w:r w:rsidRPr="00665514">
        <w:rPr>
          <w:rFonts w:cs="Arial"/>
          <w:b/>
          <w:sz w:val="24"/>
          <w:szCs w:val="24"/>
        </w:rPr>
        <w:t>Bakgrunn</w:t>
      </w:r>
      <w:r w:rsidRPr="00E76EAE">
        <w:rPr>
          <w:rFonts w:cstheme="minorHAnsi"/>
          <w:b/>
          <w:bCs/>
          <w:sz w:val="24"/>
          <w:szCs w:val="24"/>
          <w:lang w:eastAsia="nb-NO"/>
        </w:rPr>
        <w:br/>
      </w:r>
      <w:r w:rsidRPr="00E76EAE">
        <w:rPr>
          <w:rFonts w:cstheme="minorHAnsi"/>
          <w:bCs/>
          <w:sz w:val="24"/>
          <w:szCs w:val="24"/>
          <w:lang w:eastAsia="nb-NO"/>
        </w:rPr>
        <w:t xml:space="preserve">ATM-utvalgets sak 16/19 ble det lagt opp en felles prosess for Handlingsprogram 2020-2023 for </w:t>
      </w:r>
      <w:proofErr w:type="spellStart"/>
      <w:r w:rsidRPr="00E76EAE">
        <w:rPr>
          <w:rFonts w:cstheme="minorHAnsi"/>
          <w:bCs/>
          <w:sz w:val="24"/>
          <w:szCs w:val="24"/>
          <w:lang w:eastAsia="nb-NO"/>
        </w:rPr>
        <w:t>Buskerudbypakke</w:t>
      </w:r>
      <w:proofErr w:type="spellEnd"/>
      <w:r w:rsidRPr="00E76EAE">
        <w:rPr>
          <w:rFonts w:cstheme="minorHAnsi"/>
          <w:bCs/>
          <w:sz w:val="24"/>
          <w:szCs w:val="24"/>
          <w:lang w:eastAsia="nb-NO"/>
        </w:rPr>
        <w:t xml:space="preserve"> 2 hvor innfartsparkering og kollektivknutepunkt inngår som et av flere tiltaksområder. Ambisjonen er å legge fram utkast til handlingsprogram i ATM-utvalgets møte i juni 2019. </w:t>
      </w:r>
      <w:r>
        <w:rPr>
          <w:rFonts w:cstheme="minorHAnsi"/>
          <w:bCs/>
          <w:sz w:val="24"/>
          <w:szCs w:val="24"/>
          <w:lang w:eastAsia="nb-NO"/>
        </w:rPr>
        <w:t xml:space="preserve">I </w:t>
      </w:r>
      <w:r w:rsidRPr="00E76EAE">
        <w:rPr>
          <w:rFonts w:cstheme="minorHAnsi"/>
          <w:bCs/>
          <w:sz w:val="24"/>
          <w:szCs w:val="24"/>
          <w:lang w:eastAsia="nb-NO"/>
        </w:rPr>
        <w:t xml:space="preserve">Administrativ styringsgruppes </w:t>
      </w:r>
      <w:r>
        <w:rPr>
          <w:rFonts w:cstheme="minorHAnsi"/>
          <w:bCs/>
          <w:sz w:val="24"/>
          <w:szCs w:val="24"/>
          <w:lang w:eastAsia="nb-NO"/>
        </w:rPr>
        <w:t xml:space="preserve">møte 22.03.2019, </w:t>
      </w:r>
      <w:r w:rsidRPr="00E76EAE">
        <w:rPr>
          <w:rFonts w:cstheme="minorHAnsi"/>
          <w:bCs/>
          <w:sz w:val="24"/>
          <w:szCs w:val="24"/>
          <w:lang w:eastAsia="nb-NO"/>
        </w:rPr>
        <w:t>sak 20/19</w:t>
      </w:r>
      <w:r>
        <w:rPr>
          <w:rFonts w:cstheme="minorHAnsi"/>
          <w:bCs/>
          <w:sz w:val="24"/>
          <w:szCs w:val="24"/>
          <w:lang w:eastAsia="nb-NO"/>
        </w:rPr>
        <w:t>, ble det  anbefalt</w:t>
      </w:r>
      <w:r w:rsidRPr="00E76EAE">
        <w:rPr>
          <w:rFonts w:cstheme="minorHAnsi"/>
          <w:bCs/>
          <w:sz w:val="24"/>
          <w:szCs w:val="24"/>
          <w:lang w:eastAsia="nb-NO"/>
        </w:rPr>
        <w:t xml:space="preserve"> å legge forslag til prosess, organisering, leveranser og framdrift som skissert i saken til grunn for arbeidet.</w:t>
      </w:r>
    </w:p>
    <w:p w14:paraId="4F0D74DA" w14:textId="77777777" w:rsidR="002978FB" w:rsidRPr="00E76EAE" w:rsidRDefault="002978FB" w:rsidP="002978FB">
      <w:pPr>
        <w:spacing w:before="100" w:beforeAutospacing="1" w:after="240"/>
        <w:rPr>
          <w:rFonts w:cstheme="minorHAnsi"/>
          <w:bCs/>
          <w:sz w:val="24"/>
          <w:szCs w:val="24"/>
          <w:lang w:eastAsia="nb-NO"/>
        </w:rPr>
      </w:pPr>
      <w:r w:rsidRPr="00E76EAE">
        <w:rPr>
          <w:rFonts w:cstheme="minorHAnsi"/>
          <w:bCs/>
          <w:sz w:val="24"/>
          <w:szCs w:val="24"/>
          <w:lang w:eastAsia="nb-NO"/>
        </w:rPr>
        <w:t>Følgende dokumenter er tidligere vedtatt i ATM-utvalget og har så langt ligget til grunn for prioritering av belønningsmidler til innfartsparkering:</w:t>
      </w:r>
    </w:p>
    <w:p w14:paraId="5248A01E" w14:textId="77777777" w:rsidR="002978FB" w:rsidRPr="00E76EAE" w:rsidRDefault="002978FB" w:rsidP="002978FB">
      <w:pPr>
        <w:pStyle w:val="Listeavsnitt"/>
        <w:numPr>
          <w:ilvl w:val="0"/>
          <w:numId w:val="25"/>
        </w:numPr>
        <w:spacing w:before="100" w:beforeAutospacing="1" w:after="240"/>
        <w:rPr>
          <w:rFonts w:cstheme="minorHAnsi"/>
          <w:bCs/>
          <w:sz w:val="24"/>
          <w:szCs w:val="24"/>
          <w:lang w:eastAsia="nb-NO"/>
        </w:rPr>
      </w:pPr>
      <w:r w:rsidRPr="00E76EAE">
        <w:rPr>
          <w:rFonts w:cstheme="minorHAnsi"/>
          <w:bCs/>
          <w:sz w:val="24"/>
          <w:szCs w:val="24"/>
          <w:lang w:eastAsia="nb-NO"/>
        </w:rPr>
        <w:t>Strategi for pendler- og innfartsparkering, anbefalt av ATM-utvalget 18.12.2015</w:t>
      </w:r>
    </w:p>
    <w:p w14:paraId="47337F55" w14:textId="77777777" w:rsidR="002978FB" w:rsidRPr="00E76EAE" w:rsidRDefault="002978FB" w:rsidP="002978FB">
      <w:pPr>
        <w:pStyle w:val="Listeavsnitt"/>
        <w:numPr>
          <w:ilvl w:val="0"/>
          <w:numId w:val="25"/>
        </w:numPr>
        <w:spacing w:before="100" w:beforeAutospacing="1" w:after="240"/>
        <w:rPr>
          <w:rFonts w:cstheme="minorHAnsi"/>
          <w:bCs/>
          <w:sz w:val="24"/>
          <w:szCs w:val="24"/>
          <w:lang w:eastAsia="nb-NO"/>
        </w:rPr>
      </w:pPr>
      <w:r w:rsidRPr="00E76EAE">
        <w:rPr>
          <w:rFonts w:cstheme="minorHAnsi"/>
          <w:bCs/>
          <w:sz w:val="24"/>
          <w:szCs w:val="24"/>
          <w:lang w:eastAsia="nb-NO"/>
        </w:rPr>
        <w:t>Handlingsplan for pendler- og innfartsparkering 2017-2020, anbefalt av ATM-utvalget 28.04.2017</w:t>
      </w:r>
    </w:p>
    <w:p w14:paraId="1DA8B0F4" w14:textId="77777777" w:rsidR="002978FB" w:rsidRPr="00E76EAE" w:rsidRDefault="002978FB" w:rsidP="002978FB">
      <w:pPr>
        <w:pStyle w:val="Listeavsnitt"/>
        <w:numPr>
          <w:ilvl w:val="0"/>
          <w:numId w:val="25"/>
        </w:numPr>
        <w:spacing w:before="100" w:beforeAutospacing="1" w:after="240"/>
        <w:rPr>
          <w:rFonts w:cstheme="minorHAnsi"/>
          <w:bCs/>
          <w:sz w:val="24"/>
          <w:szCs w:val="24"/>
          <w:lang w:eastAsia="nb-NO"/>
        </w:rPr>
      </w:pPr>
      <w:r w:rsidRPr="00E76EAE">
        <w:rPr>
          <w:rFonts w:cstheme="minorHAnsi"/>
          <w:bCs/>
          <w:sz w:val="24"/>
          <w:szCs w:val="24"/>
          <w:lang w:eastAsia="nb-NO"/>
        </w:rPr>
        <w:t>Årlige tiltaksplaner for belønningsmidler i perioden 2010-2019</w:t>
      </w:r>
    </w:p>
    <w:p w14:paraId="6B9948A5" w14:textId="77777777" w:rsidR="002978FB" w:rsidRDefault="002978FB" w:rsidP="002978FB">
      <w:pPr>
        <w:spacing w:before="100" w:beforeAutospacing="1" w:after="240"/>
        <w:rPr>
          <w:rFonts w:cstheme="minorHAnsi"/>
          <w:bCs/>
          <w:sz w:val="24"/>
          <w:szCs w:val="24"/>
          <w:lang w:eastAsia="nb-NO"/>
        </w:rPr>
      </w:pPr>
      <w:r w:rsidRPr="00E76EAE">
        <w:rPr>
          <w:rFonts w:cstheme="minorHAnsi"/>
          <w:bCs/>
          <w:sz w:val="24"/>
          <w:szCs w:val="24"/>
          <w:lang w:eastAsia="nb-NO"/>
        </w:rPr>
        <w:t>I henhold til Handlingsplanen 2017-2020 for innfartsparkering i Buskerudbyen er det prioritert å få etablert sykkelhoteller på sentrale jernbanestasjoner i Buskerudbyen for å begrense bilbruken og legge til rette for økt sykkelbruk til stasjonene. Disse prosjektene er i stor grad gjennomført eller er under planlegging/gjennomføring.</w:t>
      </w:r>
    </w:p>
    <w:p w14:paraId="7284D122" w14:textId="77777777" w:rsidR="002978FB" w:rsidRPr="00E76EAE" w:rsidRDefault="002978FB" w:rsidP="002978FB">
      <w:pPr>
        <w:spacing w:before="100" w:beforeAutospacing="1" w:after="240"/>
        <w:rPr>
          <w:rFonts w:cstheme="minorHAnsi"/>
          <w:bCs/>
          <w:sz w:val="24"/>
          <w:szCs w:val="24"/>
          <w:lang w:eastAsia="nb-NO"/>
        </w:rPr>
      </w:pPr>
      <w:r w:rsidRPr="00E76EAE">
        <w:rPr>
          <w:rFonts w:cstheme="minorHAnsi"/>
          <w:bCs/>
          <w:sz w:val="24"/>
          <w:szCs w:val="24"/>
          <w:lang w:eastAsia="nb-NO"/>
        </w:rPr>
        <w:t xml:space="preserve">Totalt er det satt av 370 mill. kr til innfartsparkering i </w:t>
      </w:r>
      <w:proofErr w:type="spellStart"/>
      <w:r w:rsidRPr="00E76EAE">
        <w:rPr>
          <w:rFonts w:cstheme="minorHAnsi"/>
          <w:bCs/>
          <w:sz w:val="24"/>
          <w:szCs w:val="24"/>
          <w:lang w:eastAsia="nb-NO"/>
        </w:rPr>
        <w:t>Buskerudbypakke</w:t>
      </w:r>
      <w:proofErr w:type="spellEnd"/>
      <w:r w:rsidRPr="00E76EAE">
        <w:rPr>
          <w:rFonts w:cstheme="minorHAnsi"/>
          <w:bCs/>
          <w:sz w:val="24"/>
          <w:szCs w:val="24"/>
          <w:lang w:eastAsia="nb-NO"/>
        </w:rPr>
        <w:t xml:space="preserve"> 2. I første fireårsperiode er det satt av 120 mill. kr. Totalt er det satt av 540 mill. til knutepunktutvikling. I andre fireårsperiode er det satt av 140 mill. til Hokksund </w:t>
      </w:r>
      <w:proofErr w:type="spellStart"/>
      <w:r w:rsidRPr="00E76EAE">
        <w:rPr>
          <w:rFonts w:cstheme="minorHAnsi"/>
          <w:bCs/>
          <w:sz w:val="24"/>
          <w:szCs w:val="24"/>
          <w:lang w:eastAsia="nb-NO"/>
        </w:rPr>
        <w:t>jbst</w:t>
      </w:r>
      <w:proofErr w:type="spellEnd"/>
      <w:r w:rsidRPr="00E76EAE">
        <w:rPr>
          <w:rFonts w:cstheme="minorHAnsi"/>
          <w:bCs/>
          <w:sz w:val="24"/>
          <w:szCs w:val="24"/>
          <w:lang w:eastAsia="nb-NO"/>
        </w:rPr>
        <w:t xml:space="preserve">, 140 mill. til Mjøndalen </w:t>
      </w:r>
      <w:proofErr w:type="spellStart"/>
      <w:r w:rsidRPr="00E76EAE">
        <w:rPr>
          <w:rFonts w:cstheme="minorHAnsi"/>
          <w:bCs/>
          <w:sz w:val="24"/>
          <w:szCs w:val="24"/>
          <w:lang w:eastAsia="nb-NO"/>
        </w:rPr>
        <w:t>jbst</w:t>
      </w:r>
      <w:proofErr w:type="spellEnd"/>
      <w:r w:rsidRPr="00E76EAE">
        <w:rPr>
          <w:rFonts w:cstheme="minorHAnsi"/>
          <w:bCs/>
          <w:sz w:val="24"/>
          <w:szCs w:val="24"/>
          <w:lang w:eastAsia="nb-NO"/>
        </w:rPr>
        <w:t xml:space="preserve"> og 260 mill. til Lierstranda.</w:t>
      </w:r>
    </w:p>
    <w:p w14:paraId="6C57F478" w14:textId="77777777" w:rsidR="002978FB" w:rsidRPr="00E76EAE" w:rsidRDefault="002978FB" w:rsidP="002978FB">
      <w:pPr>
        <w:spacing w:before="100" w:beforeAutospacing="1" w:after="240"/>
        <w:rPr>
          <w:rFonts w:cstheme="minorHAnsi"/>
          <w:bCs/>
          <w:sz w:val="24"/>
          <w:szCs w:val="24"/>
          <w:lang w:eastAsia="nb-NO"/>
        </w:rPr>
      </w:pPr>
      <w:r w:rsidRPr="00E76EAE">
        <w:rPr>
          <w:rFonts w:cstheme="minorHAnsi"/>
          <w:bCs/>
          <w:sz w:val="24"/>
          <w:szCs w:val="24"/>
          <w:lang w:eastAsia="nb-NO"/>
        </w:rPr>
        <w:t>I administrativ styringsgruppe sak 20/19 ble følgende punkter forventet levert fra det videre arbeidet</w:t>
      </w:r>
    </w:p>
    <w:p w14:paraId="054A87D3" w14:textId="77777777" w:rsidR="002978FB" w:rsidRPr="00E76EAE" w:rsidRDefault="002978FB" w:rsidP="002978FB">
      <w:pPr>
        <w:pStyle w:val="Listeavsnitt"/>
        <w:numPr>
          <w:ilvl w:val="0"/>
          <w:numId w:val="27"/>
        </w:numPr>
        <w:spacing w:before="100" w:beforeAutospacing="1" w:after="240"/>
        <w:rPr>
          <w:rFonts w:cstheme="minorHAnsi"/>
          <w:bCs/>
          <w:sz w:val="24"/>
          <w:szCs w:val="24"/>
          <w:lang w:eastAsia="nb-NO"/>
        </w:rPr>
      </w:pPr>
      <w:r w:rsidRPr="00E76EAE">
        <w:rPr>
          <w:rFonts w:cstheme="minorHAnsi"/>
          <w:bCs/>
          <w:sz w:val="24"/>
          <w:szCs w:val="24"/>
          <w:lang w:eastAsia="nb-NO"/>
        </w:rPr>
        <w:t>En oppdatert strategi og forslag til prioriterte tiltak som grunnlag for Handlingsprogram for BBP2 2020-2023. Dette vurderes blant annet ut fra vedtatte målsettinger og relevante problemstillinger og sammenhenger der innfartsparkering har en rolle i utformingen av et helhetlig transporttilbud.</w:t>
      </w:r>
    </w:p>
    <w:p w14:paraId="1749503E" w14:textId="77777777" w:rsidR="002978FB" w:rsidRPr="00E76EAE" w:rsidRDefault="002978FB" w:rsidP="002978FB">
      <w:pPr>
        <w:pStyle w:val="Listeavsnitt"/>
        <w:numPr>
          <w:ilvl w:val="0"/>
          <w:numId w:val="27"/>
        </w:numPr>
        <w:spacing w:before="100" w:beforeAutospacing="1" w:after="240"/>
        <w:rPr>
          <w:rFonts w:cstheme="minorHAnsi"/>
          <w:bCs/>
          <w:sz w:val="24"/>
          <w:szCs w:val="24"/>
          <w:lang w:eastAsia="nb-NO"/>
        </w:rPr>
      </w:pPr>
      <w:r w:rsidRPr="00E76EAE">
        <w:rPr>
          <w:rFonts w:cstheme="minorHAnsi"/>
          <w:bCs/>
          <w:sz w:val="24"/>
          <w:szCs w:val="24"/>
          <w:lang w:eastAsia="nb-NO"/>
        </w:rPr>
        <w:t xml:space="preserve">En vurdering av behov og metode for ny kartlegging av dagens bruk og kapasitet for innfartsparkering for sykkel- og bil. </w:t>
      </w:r>
    </w:p>
    <w:p w14:paraId="729822E7" w14:textId="77777777" w:rsidR="002978FB" w:rsidRDefault="002978FB" w:rsidP="002978FB">
      <w:pPr>
        <w:pStyle w:val="Listeavsnitt"/>
        <w:numPr>
          <w:ilvl w:val="0"/>
          <w:numId w:val="27"/>
        </w:numPr>
        <w:spacing w:before="100" w:beforeAutospacing="1" w:after="240"/>
        <w:rPr>
          <w:rFonts w:cstheme="minorHAnsi"/>
          <w:bCs/>
          <w:sz w:val="24"/>
          <w:szCs w:val="24"/>
          <w:lang w:eastAsia="nb-NO"/>
        </w:rPr>
      </w:pPr>
      <w:r w:rsidRPr="00E76EAE">
        <w:rPr>
          <w:rFonts w:cstheme="minorHAnsi"/>
          <w:bCs/>
          <w:sz w:val="24"/>
          <w:szCs w:val="24"/>
          <w:lang w:eastAsia="nb-NO"/>
        </w:rPr>
        <w:t>En oversikt over innfartsparkeringstilbudet som er bygget med belønningsmidler fra 2010 til i dag.</w:t>
      </w:r>
    </w:p>
    <w:p w14:paraId="517FE397" w14:textId="77777777" w:rsidR="002978FB" w:rsidRPr="00665514" w:rsidRDefault="002978FB" w:rsidP="002978FB">
      <w:pPr>
        <w:spacing w:before="100" w:beforeAutospacing="1" w:after="240"/>
        <w:rPr>
          <w:rFonts w:cstheme="minorHAnsi"/>
          <w:bCs/>
          <w:sz w:val="24"/>
          <w:szCs w:val="24"/>
          <w:lang w:eastAsia="nb-NO"/>
        </w:rPr>
      </w:pPr>
      <w:r>
        <w:rPr>
          <w:rFonts w:cstheme="minorHAnsi"/>
          <w:bCs/>
          <w:sz w:val="24"/>
          <w:szCs w:val="24"/>
          <w:lang w:eastAsia="nb-NO"/>
        </w:rPr>
        <w:t>I fagrådsmøtet 16.05. ble foreløpig forslag til aktuelle tiltak for innfartsparkering presentert sammen med arbeidsgruppens anbefaling.</w:t>
      </w:r>
    </w:p>
    <w:p w14:paraId="324AF272" w14:textId="77777777" w:rsidR="002978FB" w:rsidRPr="00E76EAE" w:rsidRDefault="002978FB" w:rsidP="002978FB">
      <w:pPr>
        <w:spacing w:before="100" w:beforeAutospacing="1" w:after="240"/>
        <w:rPr>
          <w:rFonts w:cstheme="minorHAnsi"/>
          <w:bCs/>
          <w:sz w:val="24"/>
          <w:szCs w:val="24"/>
          <w:lang w:eastAsia="nb-NO"/>
        </w:rPr>
      </w:pPr>
      <w:r>
        <w:rPr>
          <w:rFonts w:cs="Arial"/>
          <w:b/>
          <w:sz w:val="24"/>
          <w:szCs w:val="24"/>
        </w:rPr>
        <w:lastRenderedPageBreak/>
        <w:t>Anbefaling fra arbeidsgruppen</w:t>
      </w:r>
      <w:r w:rsidRPr="00E76EAE">
        <w:rPr>
          <w:rFonts w:cstheme="minorHAnsi"/>
          <w:b/>
          <w:bCs/>
          <w:sz w:val="24"/>
          <w:szCs w:val="24"/>
          <w:lang w:eastAsia="nb-NO"/>
        </w:rPr>
        <w:br/>
      </w:r>
      <w:r w:rsidRPr="00E76EAE">
        <w:rPr>
          <w:rFonts w:cstheme="minorHAnsi"/>
          <w:bCs/>
          <w:sz w:val="24"/>
          <w:szCs w:val="24"/>
          <w:lang w:eastAsia="nb-NO"/>
        </w:rPr>
        <w:t>Det er opprettet en arbeidsgruppe med representanter fra alle partnerne som i møte 02.04. anbefalte følgende:</w:t>
      </w:r>
    </w:p>
    <w:p w14:paraId="0043CA0C"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Vedtatte strategi for innfartsparkering (2015) og Handlingsplan 2017-2020 legges til grunn for arbeidet. Perspektivet utvides til at innfartsparkering inngår i et helhetlig mobilitetstilbud inkludert mobilitetspunkt.</w:t>
      </w:r>
    </w:p>
    <w:p w14:paraId="43AADE8A"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Den enkelte partner jobber med forslag til aktuelle tiltak og sekretariatet forsøker å få til egne møter med partnerne for å gjennomgå aktuelle tiltak fram mot 30.04.</w:t>
      </w:r>
    </w:p>
    <w:p w14:paraId="0D28261C"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I fagrådsmøtet 16.05. presenteres forslag til prioriterte tiltak for innfartsparkering og kollektivknutepunkt i BBP2 for perioden 2020-2023 med planbehov og kostnadsanslag.</w:t>
      </w:r>
    </w:p>
    <w:p w14:paraId="584AB718"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 xml:space="preserve">Muligheter for å knytte betaling kun for 1 sone for bussbillett fra mobilitetspunkter ved bomsnitt på kommunegrenser bør vurderes, og inngå i Brakars bestilling til konsulentmiljø som skal anbefale hensiktsmessig bruk av de 700 mill. som er satt av til bla billigere bussbilletter i BBP2.  </w:t>
      </w:r>
    </w:p>
    <w:p w14:paraId="455EF307"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Ny kartlegging av dagens tilbud rekker vi ikke før 16.05. men det ses på hvordan dette kan gjøres.</w:t>
      </w:r>
    </w:p>
    <w:p w14:paraId="669E2F2E" w14:textId="77777777" w:rsidR="002978FB" w:rsidRPr="00E76EAE" w:rsidRDefault="002978FB" w:rsidP="002978FB">
      <w:pPr>
        <w:pStyle w:val="Listeavsnitt"/>
        <w:numPr>
          <w:ilvl w:val="0"/>
          <w:numId w:val="28"/>
        </w:numPr>
        <w:spacing w:before="100" w:beforeAutospacing="1" w:after="240"/>
        <w:rPr>
          <w:rFonts w:cstheme="minorHAnsi"/>
          <w:bCs/>
          <w:sz w:val="24"/>
          <w:szCs w:val="24"/>
          <w:lang w:eastAsia="nb-NO"/>
        </w:rPr>
      </w:pPr>
      <w:r w:rsidRPr="00E76EAE">
        <w:rPr>
          <w:rFonts w:cstheme="minorHAnsi"/>
          <w:bCs/>
          <w:sz w:val="24"/>
          <w:szCs w:val="24"/>
          <w:lang w:eastAsia="nb-NO"/>
        </w:rPr>
        <w:t>Sekretariatet lager en oversikt over det som er gjort for belønningsmidler siden 2010.</w:t>
      </w:r>
    </w:p>
    <w:p w14:paraId="5D84D72B" w14:textId="77777777" w:rsidR="002978FB" w:rsidRDefault="002978FB" w:rsidP="002978FB">
      <w:pPr>
        <w:rPr>
          <w:rFonts w:cstheme="minorHAnsi"/>
          <w:bCs/>
          <w:sz w:val="24"/>
          <w:szCs w:val="24"/>
          <w:lang w:eastAsia="nb-NO"/>
        </w:rPr>
      </w:pPr>
      <w:r w:rsidRPr="00E76EAE">
        <w:rPr>
          <w:rFonts w:cstheme="minorHAnsi"/>
          <w:bCs/>
          <w:sz w:val="24"/>
          <w:szCs w:val="24"/>
          <w:lang w:eastAsia="nb-NO"/>
        </w:rPr>
        <w:t xml:space="preserve">Det er avholdt egne møter med alle partnerne (unntatt Drammen kommune) for å </w:t>
      </w:r>
      <w:r w:rsidRPr="007934A7">
        <w:rPr>
          <w:rFonts w:cstheme="minorHAnsi"/>
          <w:bCs/>
          <w:sz w:val="24"/>
          <w:szCs w:val="24"/>
          <w:lang w:eastAsia="nb-NO"/>
        </w:rPr>
        <w:t xml:space="preserve">konkretisere forslag til aktuelle tiltak. </w:t>
      </w:r>
      <w:r>
        <w:rPr>
          <w:rFonts w:cstheme="minorHAnsi"/>
          <w:bCs/>
          <w:sz w:val="24"/>
          <w:szCs w:val="24"/>
          <w:lang w:eastAsia="nb-NO"/>
        </w:rPr>
        <w:t xml:space="preserve">Tiltakene er nært knyttet til utformingen av vedtatt bompengesystem for </w:t>
      </w:r>
      <w:proofErr w:type="spellStart"/>
      <w:r>
        <w:rPr>
          <w:rFonts w:cstheme="minorHAnsi"/>
          <w:bCs/>
          <w:sz w:val="24"/>
          <w:szCs w:val="24"/>
          <w:lang w:eastAsia="nb-NO"/>
        </w:rPr>
        <w:t>Buskerudbypakke</w:t>
      </w:r>
      <w:proofErr w:type="spellEnd"/>
      <w:r>
        <w:rPr>
          <w:rFonts w:cstheme="minorHAnsi"/>
          <w:bCs/>
          <w:sz w:val="24"/>
          <w:szCs w:val="24"/>
          <w:lang w:eastAsia="nb-NO"/>
        </w:rPr>
        <w:t xml:space="preserve"> 2. </w:t>
      </w:r>
    </w:p>
    <w:p w14:paraId="4C3F7632" w14:textId="77777777" w:rsidR="002978FB" w:rsidRPr="007934A7" w:rsidRDefault="002978FB" w:rsidP="002978FB">
      <w:pPr>
        <w:rPr>
          <w:rFonts w:cstheme="minorHAnsi"/>
          <w:bCs/>
          <w:sz w:val="24"/>
          <w:szCs w:val="24"/>
          <w:lang w:eastAsia="nb-NO"/>
        </w:rPr>
      </w:pPr>
      <w:r>
        <w:rPr>
          <w:rFonts w:cstheme="minorHAnsi"/>
          <w:bCs/>
          <w:sz w:val="24"/>
          <w:szCs w:val="24"/>
          <w:lang w:eastAsia="nb-NO"/>
        </w:rPr>
        <w:t xml:space="preserve">Med Nedre Eiker kommunes kommunestyrevedtak 22.05.2019 om å skrinlegge </w:t>
      </w:r>
      <w:proofErr w:type="spellStart"/>
      <w:r>
        <w:rPr>
          <w:rFonts w:cstheme="minorHAnsi"/>
          <w:bCs/>
          <w:sz w:val="24"/>
          <w:szCs w:val="24"/>
          <w:lang w:eastAsia="nb-NO"/>
        </w:rPr>
        <w:t>Buskerudbypakke</w:t>
      </w:r>
      <w:proofErr w:type="spellEnd"/>
      <w:r>
        <w:rPr>
          <w:rFonts w:cstheme="minorHAnsi"/>
          <w:bCs/>
          <w:sz w:val="24"/>
          <w:szCs w:val="24"/>
          <w:lang w:eastAsia="nb-NO"/>
        </w:rPr>
        <w:t xml:space="preserve"> 2 er det nå usikkerhet rundt videre prosess og arbeidet med utforming av innfartsparkeringstilbudet. Det vurderes allikevel som nyttig å ha definert et aktuelt tilbud for et handlingsprogram som kan være et kunnskapsgrunnlag i den videre prosessen. </w:t>
      </w:r>
    </w:p>
    <w:p w14:paraId="39A63362" w14:textId="77777777" w:rsidR="002978FB" w:rsidRPr="007934A7" w:rsidRDefault="002978FB" w:rsidP="002978FB">
      <w:pPr>
        <w:rPr>
          <w:sz w:val="24"/>
          <w:szCs w:val="24"/>
        </w:rPr>
      </w:pPr>
      <w:r w:rsidRPr="007934A7">
        <w:rPr>
          <w:sz w:val="24"/>
          <w:szCs w:val="24"/>
        </w:rPr>
        <w:t>Tabellen under viser oversikt over forslag til aktuelle tiltak i Handlingsprogram 2020-2023 for innfartsparkering presentert i fagrådet 16.05.2019</w:t>
      </w:r>
      <w:r>
        <w:rPr>
          <w:sz w:val="24"/>
          <w:szCs w:val="24"/>
        </w:rPr>
        <w:t>.</w:t>
      </w:r>
    </w:p>
    <w:tbl>
      <w:tblPr>
        <w:tblStyle w:val="Tabellrutenett"/>
        <w:tblW w:w="0" w:type="auto"/>
        <w:tblInd w:w="108" w:type="dxa"/>
        <w:tblLook w:val="04A0" w:firstRow="1" w:lastRow="0" w:firstColumn="1" w:lastColumn="0" w:noHBand="0" w:noVBand="1"/>
      </w:tblPr>
      <w:tblGrid>
        <w:gridCol w:w="1292"/>
        <w:gridCol w:w="6250"/>
        <w:gridCol w:w="1406"/>
      </w:tblGrid>
      <w:tr w:rsidR="002978FB" w:rsidRPr="006E5483" w14:paraId="01635A9B" w14:textId="77777777" w:rsidTr="002978FB">
        <w:trPr>
          <w:trHeight w:val="604"/>
        </w:trPr>
        <w:tc>
          <w:tcPr>
            <w:tcW w:w="1292" w:type="dxa"/>
            <w:shd w:val="pct15" w:color="auto" w:fill="auto"/>
          </w:tcPr>
          <w:p w14:paraId="380DFA90" w14:textId="77777777" w:rsidR="002978FB" w:rsidRPr="006E5483" w:rsidRDefault="002978FB" w:rsidP="002978FB">
            <w:pPr>
              <w:pStyle w:val="Ingenmellomrom"/>
            </w:pPr>
            <w:r w:rsidRPr="006E5483">
              <w:t>Kommune</w:t>
            </w:r>
          </w:p>
        </w:tc>
        <w:tc>
          <w:tcPr>
            <w:tcW w:w="6250" w:type="dxa"/>
            <w:shd w:val="pct15" w:color="auto" w:fill="auto"/>
          </w:tcPr>
          <w:p w14:paraId="0B52367D" w14:textId="77777777" w:rsidR="002978FB" w:rsidRPr="006E5483" w:rsidRDefault="002978FB" w:rsidP="002978FB">
            <w:pPr>
              <w:pStyle w:val="Ingenmellomrom"/>
            </w:pPr>
            <w:r>
              <w:t>Aktuelle tiltak</w:t>
            </w:r>
          </w:p>
        </w:tc>
        <w:tc>
          <w:tcPr>
            <w:tcW w:w="1406" w:type="dxa"/>
            <w:shd w:val="pct15" w:color="auto" w:fill="auto"/>
          </w:tcPr>
          <w:p w14:paraId="6C011A85" w14:textId="77777777" w:rsidR="002978FB" w:rsidRPr="006E5483" w:rsidRDefault="002978FB" w:rsidP="002978FB">
            <w:pPr>
              <w:pStyle w:val="Ingenmellomrom"/>
            </w:pPr>
            <w:r>
              <w:t>Antatt kostnad</w:t>
            </w:r>
          </w:p>
        </w:tc>
      </w:tr>
      <w:tr w:rsidR="002978FB" w:rsidRPr="006E5483" w14:paraId="7F80F457" w14:textId="77777777" w:rsidTr="002978FB">
        <w:trPr>
          <w:trHeight w:val="388"/>
        </w:trPr>
        <w:tc>
          <w:tcPr>
            <w:tcW w:w="1292" w:type="dxa"/>
          </w:tcPr>
          <w:p w14:paraId="5B978A34"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5F9DD8F0" w14:textId="77777777" w:rsidR="002978FB" w:rsidRPr="007934A7" w:rsidRDefault="002978FB" w:rsidP="002978FB">
            <w:pPr>
              <w:pStyle w:val="Ingenmellomrom"/>
              <w:rPr>
                <w:rFonts w:cstheme="minorHAnsi"/>
                <w:szCs w:val="20"/>
              </w:rPr>
            </w:pPr>
            <w:r w:rsidRPr="007934A7">
              <w:rPr>
                <w:rFonts w:cstheme="minorHAnsi"/>
                <w:szCs w:val="20"/>
              </w:rPr>
              <w:t xml:space="preserve">Mulig utvidelse av parkering ved Lier </w:t>
            </w:r>
            <w:proofErr w:type="spellStart"/>
            <w:r w:rsidRPr="007934A7">
              <w:rPr>
                <w:rFonts w:cstheme="minorHAnsi"/>
                <w:szCs w:val="20"/>
              </w:rPr>
              <w:t>jbst</w:t>
            </w:r>
            <w:proofErr w:type="spellEnd"/>
            <w:r w:rsidRPr="007934A7">
              <w:rPr>
                <w:rFonts w:cstheme="minorHAnsi"/>
                <w:szCs w:val="20"/>
              </w:rPr>
              <w:t xml:space="preserve"> i 2022</w:t>
            </w:r>
          </w:p>
        </w:tc>
        <w:tc>
          <w:tcPr>
            <w:tcW w:w="1406" w:type="dxa"/>
          </w:tcPr>
          <w:p w14:paraId="459851A5" w14:textId="77777777" w:rsidR="002978FB" w:rsidRPr="007934A7" w:rsidRDefault="002978FB" w:rsidP="002978FB">
            <w:pPr>
              <w:pStyle w:val="Ingenmellomrom"/>
              <w:rPr>
                <w:rFonts w:cstheme="minorHAnsi"/>
                <w:szCs w:val="20"/>
              </w:rPr>
            </w:pPr>
            <w:r w:rsidRPr="007934A7">
              <w:rPr>
                <w:rFonts w:cstheme="minorHAnsi"/>
                <w:szCs w:val="20"/>
              </w:rPr>
              <w:t xml:space="preserve">2 </w:t>
            </w:r>
            <w:proofErr w:type="spellStart"/>
            <w:r w:rsidRPr="007934A7">
              <w:rPr>
                <w:rFonts w:cstheme="minorHAnsi"/>
                <w:szCs w:val="20"/>
              </w:rPr>
              <w:t>mill</w:t>
            </w:r>
            <w:proofErr w:type="spellEnd"/>
          </w:p>
        </w:tc>
      </w:tr>
      <w:tr w:rsidR="002978FB" w:rsidRPr="006E5483" w14:paraId="10AAC2BB" w14:textId="77777777" w:rsidTr="002978FB">
        <w:tc>
          <w:tcPr>
            <w:tcW w:w="1292" w:type="dxa"/>
          </w:tcPr>
          <w:p w14:paraId="112A9FCD"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2B41280E" w14:textId="77777777" w:rsidR="002978FB" w:rsidRPr="007934A7" w:rsidRDefault="002978FB" w:rsidP="002978FB">
            <w:pPr>
              <w:pStyle w:val="Ingenmellomrom"/>
              <w:rPr>
                <w:rFonts w:cstheme="minorHAnsi"/>
                <w:szCs w:val="20"/>
              </w:rPr>
            </w:pPr>
            <w:r w:rsidRPr="007934A7">
              <w:rPr>
                <w:rFonts w:cstheme="minorHAnsi"/>
                <w:szCs w:val="20"/>
              </w:rPr>
              <w:t>Innfartsparkering for bil og sykkel i p-hus ved busstasjon i Lierbyen fra 2020 forutsatt vedtak om parkeringsstrategi</w:t>
            </w:r>
          </w:p>
        </w:tc>
        <w:tc>
          <w:tcPr>
            <w:tcW w:w="1406" w:type="dxa"/>
          </w:tcPr>
          <w:p w14:paraId="7DAA7DD8" w14:textId="77777777" w:rsidR="002978FB" w:rsidRPr="007934A7" w:rsidRDefault="002978FB" w:rsidP="002978FB">
            <w:pPr>
              <w:pStyle w:val="Ingenmellomrom"/>
              <w:rPr>
                <w:rFonts w:cstheme="minorHAnsi"/>
                <w:szCs w:val="20"/>
              </w:rPr>
            </w:pPr>
            <w:r w:rsidRPr="007934A7">
              <w:rPr>
                <w:rFonts w:cstheme="minorHAnsi"/>
                <w:szCs w:val="20"/>
              </w:rPr>
              <w:t xml:space="preserve">30 </w:t>
            </w:r>
            <w:proofErr w:type="spellStart"/>
            <w:r w:rsidRPr="007934A7">
              <w:rPr>
                <w:rFonts w:cstheme="minorHAnsi"/>
                <w:szCs w:val="20"/>
              </w:rPr>
              <w:t>mill</w:t>
            </w:r>
            <w:proofErr w:type="spellEnd"/>
          </w:p>
        </w:tc>
      </w:tr>
      <w:tr w:rsidR="002978FB" w:rsidRPr="006E5483" w14:paraId="2B6C66F9" w14:textId="77777777" w:rsidTr="002978FB">
        <w:tc>
          <w:tcPr>
            <w:tcW w:w="1292" w:type="dxa"/>
          </w:tcPr>
          <w:p w14:paraId="01FD2BC5"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6884E201" w14:textId="77777777" w:rsidR="002978FB" w:rsidRPr="007934A7" w:rsidRDefault="002978FB" w:rsidP="002978FB">
            <w:pPr>
              <w:pStyle w:val="Ingenmellomrom"/>
              <w:rPr>
                <w:rFonts w:cstheme="minorHAnsi"/>
                <w:szCs w:val="20"/>
              </w:rPr>
            </w:pPr>
            <w:r w:rsidRPr="007934A7">
              <w:rPr>
                <w:rFonts w:cstheme="minorHAnsi"/>
                <w:szCs w:val="20"/>
              </w:rPr>
              <w:t>Kommunalt areal ved Amtmannsvingen ved knutepunkt for buss med mulig sykkelparkering, el-</w:t>
            </w:r>
            <w:proofErr w:type="spellStart"/>
            <w:r w:rsidRPr="007934A7">
              <w:rPr>
                <w:rFonts w:cstheme="minorHAnsi"/>
                <w:szCs w:val="20"/>
              </w:rPr>
              <w:t>bysykkel</w:t>
            </w:r>
            <w:proofErr w:type="spellEnd"/>
            <w:r w:rsidRPr="007934A7">
              <w:rPr>
                <w:rFonts w:cstheme="minorHAnsi"/>
                <w:szCs w:val="20"/>
              </w:rPr>
              <w:t xml:space="preserve"> og opparbeiding av p-plasser for bil</w:t>
            </w:r>
          </w:p>
        </w:tc>
        <w:tc>
          <w:tcPr>
            <w:tcW w:w="1406" w:type="dxa"/>
          </w:tcPr>
          <w:p w14:paraId="4CDF3E78" w14:textId="77777777" w:rsidR="002978FB" w:rsidRPr="007934A7" w:rsidRDefault="002978FB" w:rsidP="002978FB">
            <w:pPr>
              <w:pStyle w:val="Ingenmellomrom"/>
              <w:rPr>
                <w:rFonts w:cstheme="minorHAnsi"/>
                <w:szCs w:val="20"/>
              </w:rPr>
            </w:pPr>
            <w:r w:rsidRPr="007934A7">
              <w:rPr>
                <w:rFonts w:cstheme="minorHAnsi"/>
                <w:color w:val="000000" w:themeColor="text1"/>
                <w:szCs w:val="20"/>
              </w:rPr>
              <w:t>3</w:t>
            </w:r>
            <w:r w:rsidRPr="007934A7">
              <w:rPr>
                <w:rFonts w:cstheme="minorHAnsi"/>
                <w:szCs w:val="20"/>
              </w:rPr>
              <w:t xml:space="preserve"> </w:t>
            </w:r>
            <w:proofErr w:type="spellStart"/>
            <w:r w:rsidRPr="007934A7">
              <w:rPr>
                <w:rFonts w:cstheme="minorHAnsi"/>
                <w:szCs w:val="20"/>
              </w:rPr>
              <w:t>mill</w:t>
            </w:r>
            <w:proofErr w:type="spellEnd"/>
          </w:p>
        </w:tc>
      </w:tr>
      <w:tr w:rsidR="002978FB" w:rsidRPr="006E5483" w14:paraId="36B90C04" w14:textId="77777777" w:rsidTr="002978FB">
        <w:tc>
          <w:tcPr>
            <w:tcW w:w="1292" w:type="dxa"/>
          </w:tcPr>
          <w:p w14:paraId="78B72F14"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2695FD31" w14:textId="77777777" w:rsidR="002978FB" w:rsidRPr="007934A7" w:rsidRDefault="002978FB" w:rsidP="002978FB">
            <w:pPr>
              <w:pStyle w:val="Ingenmellomrom"/>
              <w:rPr>
                <w:rFonts w:cstheme="minorHAnsi"/>
                <w:szCs w:val="20"/>
              </w:rPr>
            </w:pPr>
            <w:r w:rsidRPr="007934A7">
              <w:rPr>
                <w:rFonts w:cstheme="minorHAnsi"/>
                <w:szCs w:val="20"/>
              </w:rPr>
              <w:t xml:space="preserve">Innfartsparkering på </w:t>
            </w:r>
            <w:proofErr w:type="spellStart"/>
            <w:r w:rsidRPr="007934A7">
              <w:rPr>
                <w:rFonts w:cstheme="minorHAnsi"/>
                <w:szCs w:val="20"/>
              </w:rPr>
              <w:t>Kjellstad</w:t>
            </w:r>
            <w:proofErr w:type="spellEnd"/>
            <w:r w:rsidRPr="007934A7">
              <w:rPr>
                <w:rFonts w:cstheme="minorHAnsi"/>
                <w:szCs w:val="20"/>
              </w:rPr>
              <w:t xml:space="preserve"> ved busstopp.</w:t>
            </w:r>
          </w:p>
        </w:tc>
        <w:tc>
          <w:tcPr>
            <w:tcW w:w="1406" w:type="dxa"/>
          </w:tcPr>
          <w:p w14:paraId="631EFC11" w14:textId="77777777" w:rsidR="002978FB" w:rsidRPr="007934A7" w:rsidRDefault="002978FB" w:rsidP="002978FB">
            <w:pPr>
              <w:pStyle w:val="Ingenmellomrom"/>
              <w:rPr>
                <w:rFonts w:cstheme="minorHAnsi"/>
                <w:szCs w:val="20"/>
              </w:rPr>
            </w:pPr>
            <w:r w:rsidRPr="007934A7">
              <w:rPr>
                <w:rFonts w:cstheme="minorHAnsi"/>
                <w:szCs w:val="20"/>
              </w:rPr>
              <w:t xml:space="preserve">1 </w:t>
            </w:r>
            <w:proofErr w:type="spellStart"/>
            <w:r w:rsidRPr="007934A7">
              <w:rPr>
                <w:rFonts w:cstheme="minorHAnsi"/>
                <w:szCs w:val="20"/>
              </w:rPr>
              <w:t>mill</w:t>
            </w:r>
            <w:proofErr w:type="spellEnd"/>
          </w:p>
        </w:tc>
      </w:tr>
      <w:tr w:rsidR="002978FB" w:rsidRPr="006E5483" w14:paraId="55356D14" w14:textId="77777777" w:rsidTr="002978FB">
        <w:tc>
          <w:tcPr>
            <w:tcW w:w="1292" w:type="dxa"/>
          </w:tcPr>
          <w:p w14:paraId="740EC83F"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76250E12" w14:textId="77777777" w:rsidR="002978FB" w:rsidRPr="007934A7" w:rsidRDefault="002978FB" w:rsidP="002978FB">
            <w:pPr>
              <w:pStyle w:val="Ingenmellomrom"/>
              <w:rPr>
                <w:rFonts w:cstheme="minorHAnsi"/>
                <w:szCs w:val="20"/>
              </w:rPr>
            </w:pPr>
            <w:r w:rsidRPr="007934A7">
              <w:rPr>
                <w:rFonts w:cstheme="minorHAnsi"/>
                <w:szCs w:val="20"/>
              </w:rPr>
              <w:t>Sykkelhotell på Heiatoppen ved innfartsparkering</w:t>
            </w:r>
          </w:p>
        </w:tc>
        <w:tc>
          <w:tcPr>
            <w:tcW w:w="1406" w:type="dxa"/>
          </w:tcPr>
          <w:p w14:paraId="0699CC0B" w14:textId="77777777" w:rsidR="002978FB" w:rsidRPr="007934A7" w:rsidRDefault="002978FB" w:rsidP="002978FB">
            <w:pPr>
              <w:pStyle w:val="Ingenmellomrom"/>
              <w:rPr>
                <w:rFonts w:cstheme="minorHAnsi"/>
                <w:szCs w:val="20"/>
              </w:rPr>
            </w:pPr>
            <w:r w:rsidRPr="007934A7">
              <w:rPr>
                <w:rFonts w:cstheme="minorHAnsi"/>
                <w:szCs w:val="20"/>
              </w:rPr>
              <w:t xml:space="preserve">1 </w:t>
            </w:r>
            <w:proofErr w:type="spellStart"/>
            <w:r w:rsidRPr="007934A7">
              <w:rPr>
                <w:rFonts w:cstheme="minorHAnsi"/>
                <w:szCs w:val="20"/>
              </w:rPr>
              <w:t>mill</w:t>
            </w:r>
            <w:proofErr w:type="spellEnd"/>
          </w:p>
        </w:tc>
      </w:tr>
      <w:tr w:rsidR="002978FB" w:rsidRPr="006E5483" w14:paraId="10818C1B" w14:textId="77777777" w:rsidTr="002978FB">
        <w:tc>
          <w:tcPr>
            <w:tcW w:w="1292" w:type="dxa"/>
          </w:tcPr>
          <w:p w14:paraId="7DA6831C" w14:textId="77777777" w:rsidR="002978FB" w:rsidRPr="007934A7" w:rsidRDefault="002978FB" w:rsidP="002978FB">
            <w:pPr>
              <w:pStyle w:val="Ingenmellomrom"/>
              <w:rPr>
                <w:rFonts w:cstheme="minorHAnsi"/>
                <w:szCs w:val="20"/>
              </w:rPr>
            </w:pPr>
            <w:r w:rsidRPr="007934A7">
              <w:rPr>
                <w:rFonts w:cstheme="minorHAnsi"/>
                <w:szCs w:val="20"/>
              </w:rPr>
              <w:t>Lier</w:t>
            </w:r>
          </w:p>
        </w:tc>
        <w:tc>
          <w:tcPr>
            <w:tcW w:w="6250" w:type="dxa"/>
          </w:tcPr>
          <w:p w14:paraId="7800CA1F" w14:textId="77777777" w:rsidR="002978FB" w:rsidRPr="007934A7" w:rsidRDefault="002978FB" w:rsidP="002978FB">
            <w:pPr>
              <w:pStyle w:val="Ingenmellomrom"/>
              <w:rPr>
                <w:rFonts w:cstheme="minorHAnsi"/>
                <w:szCs w:val="20"/>
              </w:rPr>
            </w:pPr>
            <w:r w:rsidRPr="007934A7">
              <w:rPr>
                <w:rFonts w:cstheme="minorHAnsi"/>
                <w:szCs w:val="20"/>
              </w:rPr>
              <w:t>Innfartsparkering ved Kværner for overgang til buss</w:t>
            </w:r>
          </w:p>
        </w:tc>
        <w:tc>
          <w:tcPr>
            <w:tcW w:w="1406" w:type="dxa"/>
          </w:tcPr>
          <w:p w14:paraId="5156F854" w14:textId="77777777" w:rsidR="002978FB" w:rsidRPr="007934A7" w:rsidRDefault="002978FB" w:rsidP="002978FB">
            <w:pPr>
              <w:pStyle w:val="Ingenmellomrom"/>
              <w:rPr>
                <w:rFonts w:cstheme="minorHAnsi"/>
                <w:szCs w:val="20"/>
              </w:rPr>
            </w:pPr>
            <w:r w:rsidRPr="007934A7">
              <w:rPr>
                <w:rFonts w:cstheme="minorHAnsi"/>
                <w:szCs w:val="20"/>
              </w:rPr>
              <w:t xml:space="preserve">0,5 </w:t>
            </w:r>
            <w:proofErr w:type="spellStart"/>
            <w:r w:rsidRPr="007934A7">
              <w:rPr>
                <w:rFonts w:cstheme="minorHAnsi"/>
                <w:szCs w:val="20"/>
              </w:rPr>
              <w:t>mill</w:t>
            </w:r>
            <w:proofErr w:type="spellEnd"/>
          </w:p>
        </w:tc>
      </w:tr>
      <w:tr w:rsidR="002978FB" w:rsidRPr="006E5483" w14:paraId="443B4E97" w14:textId="77777777" w:rsidTr="002978FB">
        <w:tc>
          <w:tcPr>
            <w:tcW w:w="1292" w:type="dxa"/>
          </w:tcPr>
          <w:p w14:paraId="54E89643" w14:textId="77777777" w:rsidR="002978FB" w:rsidRPr="007934A7" w:rsidRDefault="002978FB" w:rsidP="002978FB">
            <w:pPr>
              <w:pStyle w:val="Ingenmellomrom"/>
              <w:rPr>
                <w:rFonts w:cstheme="minorHAnsi"/>
                <w:b/>
                <w:szCs w:val="20"/>
              </w:rPr>
            </w:pPr>
            <w:r w:rsidRPr="007934A7">
              <w:rPr>
                <w:rFonts w:cstheme="minorHAnsi"/>
                <w:b/>
                <w:szCs w:val="20"/>
              </w:rPr>
              <w:t>Lier</w:t>
            </w:r>
          </w:p>
        </w:tc>
        <w:tc>
          <w:tcPr>
            <w:tcW w:w="6250" w:type="dxa"/>
          </w:tcPr>
          <w:p w14:paraId="79D979DA" w14:textId="77777777" w:rsidR="002978FB" w:rsidRPr="007934A7" w:rsidRDefault="002978FB" w:rsidP="002978FB">
            <w:pPr>
              <w:pStyle w:val="Ingenmellomrom"/>
              <w:jc w:val="right"/>
              <w:rPr>
                <w:rFonts w:cstheme="minorHAnsi"/>
                <w:b/>
                <w:szCs w:val="20"/>
              </w:rPr>
            </w:pPr>
            <w:r w:rsidRPr="007934A7">
              <w:rPr>
                <w:rFonts w:cstheme="minorHAnsi"/>
                <w:b/>
                <w:szCs w:val="20"/>
              </w:rPr>
              <w:t>Delsum Lier</w:t>
            </w:r>
          </w:p>
        </w:tc>
        <w:tc>
          <w:tcPr>
            <w:tcW w:w="1406" w:type="dxa"/>
          </w:tcPr>
          <w:p w14:paraId="2724A785" w14:textId="77777777" w:rsidR="002978FB" w:rsidRPr="007934A7" w:rsidRDefault="002978FB" w:rsidP="002978FB">
            <w:pPr>
              <w:pStyle w:val="Ingenmellomrom"/>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40 </w:t>
            </w:r>
            <w:proofErr w:type="spellStart"/>
            <w:r w:rsidRPr="007934A7">
              <w:rPr>
                <w:rFonts w:cstheme="minorHAnsi"/>
                <w:b/>
                <w:szCs w:val="20"/>
              </w:rPr>
              <w:t>mill</w:t>
            </w:r>
            <w:proofErr w:type="spellEnd"/>
          </w:p>
        </w:tc>
      </w:tr>
      <w:tr w:rsidR="002978FB" w:rsidRPr="006E5483" w14:paraId="5697DE48" w14:textId="77777777" w:rsidTr="002978FB">
        <w:tc>
          <w:tcPr>
            <w:tcW w:w="1292" w:type="dxa"/>
          </w:tcPr>
          <w:p w14:paraId="3242D651" w14:textId="77777777" w:rsidR="002978FB" w:rsidRPr="007934A7" w:rsidRDefault="002978FB" w:rsidP="002978FB">
            <w:pPr>
              <w:pStyle w:val="Ingenmellomrom"/>
              <w:rPr>
                <w:rFonts w:cstheme="minorHAnsi"/>
                <w:szCs w:val="20"/>
              </w:rPr>
            </w:pPr>
            <w:r w:rsidRPr="007934A7">
              <w:rPr>
                <w:rFonts w:cstheme="minorHAnsi"/>
                <w:szCs w:val="20"/>
              </w:rPr>
              <w:lastRenderedPageBreak/>
              <w:t>Nedre Eiker</w:t>
            </w:r>
          </w:p>
        </w:tc>
        <w:tc>
          <w:tcPr>
            <w:tcW w:w="6250" w:type="dxa"/>
          </w:tcPr>
          <w:p w14:paraId="4924A4A3" w14:textId="77777777" w:rsidR="002978FB" w:rsidRPr="007934A7" w:rsidRDefault="002978FB" w:rsidP="002978FB">
            <w:pPr>
              <w:pStyle w:val="Ingenmellomrom"/>
              <w:rPr>
                <w:rFonts w:cstheme="minorHAnsi"/>
                <w:szCs w:val="20"/>
              </w:rPr>
            </w:pPr>
            <w:r w:rsidRPr="007934A7">
              <w:rPr>
                <w:rFonts w:cstheme="minorHAnsi"/>
                <w:szCs w:val="20"/>
              </w:rPr>
              <w:t xml:space="preserve">Mulig nytt parkeringshus i Mjøndalen sentrum i gangavstand fra </w:t>
            </w:r>
            <w:proofErr w:type="spellStart"/>
            <w:r w:rsidRPr="007934A7">
              <w:rPr>
                <w:rFonts w:cstheme="minorHAnsi"/>
                <w:szCs w:val="20"/>
              </w:rPr>
              <w:t>jbst</w:t>
            </w:r>
            <w:proofErr w:type="spellEnd"/>
            <w:r w:rsidRPr="007934A7">
              <w:rPr>
                <w:rFonts w:cstheme="minorHAnsi"/>
                <w:szCs w:val="20"/>
              </w:rPr>
              <w:t>,.</w:t>
            </w:r>
          </w:p>
        </w:tc>
        <w:tc>
          <w:tcPr>
            <w:tcW w:w="1406" w:type="dxa"/>
          </w:tcPr>
          <w:p w14:paraId="1DCCD86F" w14:textId="77777777" w:rsidR="002978FB" w:rsidRPr="007934A7" w:rsidRDefault="002978FB" w:rsidP="002978FB">
            <w:pPr>
              <w:pStyle w:val="Ingenmellomrom"/>
              <w:rPr>
                <w:rFonts w:cstheme="minorHAnsi"/>
                <w:szCs w:val="20"/>
              </w:rPr>
            </w:pPr>
            <w:r w:rsidRPr="007934A7">
              <w:rPr>
                <w:rFonts w:cstheme="minorHAnsi"/>
                <w:color w:val="000000" w:themeColor="text1"/>
                <w:szCs w:val="20"/>
              </w:rPr>
              <w:t>30</w:t>
            </w:r>
            <w:r w:rsidRPr="007934A7">
              <w:rPr>
                <w:rFonts w:cstheme="minorHAnsi"/>
                <w:szCs w:val="20"/>
              </w:rPr>
              <w:t xml:space="preserve"> </w:t>
            </w:r>
            <w:proofErr w:type="spellStart"/>
            <w:r w:rsidRPr="007934A7">
              <w:rPr>
                <w:rFonts w:cstheme="minorHAnsi"/>
                <w:szCs w:val="20"/>
              </w:rPr>
              <w:t>mill</w:t>
            </w:r>
            <w:proofErr w:type="spellEnd"/>
          </w:p>
        </w:tc>
      </w:tr>
      <w:tr w:rsidR="002978FB" w:rsidRPr="006E5483" w14:paraId="7069E33D" w14:textId="77777777" w:rsidTr="002978FB">
        <w:tc>
          <w:tcPr>
            <w:tcW w:w="1292" w:type="dxa"/>
          </w:tcPr>
          <w:p w14:paraId="1B3766B2" w14:textId="77777777" w:rsidR="002978FB" w:rsidRPr="007934A7" w:rsidRDefault="002978FB" w:rsidP="002978FB">
            <w:pPr>
              <w:pStyle w:val="Ingenmellomrom"/>
              <w:rPr>
                <w:rFonts w:cstheme="minorHAnsi"/>
                <w:szCs w:val="20"/>
              </w:rPr>
            </w:pPr>
            <w:r w:rsidRPr="007934A7">
              <w:rPr>
                <w:rFonts w:cstheme="minorHAnsi"/>
                <w:szCs w:val="20"/>
              </w:rPr>
              <w:t>Nedre Eiker</w:t>
            </w:r>
          </w:p>
        </w:tc>
        <w:tc>
          <w:tcPr>
            <w:tcW w:w="6250" w:type="dxa"/>
          </w:tcPr>
          <w:p w14:paraId="376B7BC7" w14:textId="77777777" w:rsidR="002978FB" w:rsidRPr="007934A7" w:rsidRDefault="002978FB" w:rsidP="002978FB">
            <w:pPr>
              <w:pStyle w:val="Ingenmellomrom"/>
              <w:rPr>
                <w:rFonts w:cstheme="minorHAnsi"/>
                <w:szCs w:val="20"/>
              </w:rPr>
            </w:pPr>
            <w:r w:rsidRPr="007934A7">
              <w:rPr>
                <w:rFonts w:cstheme="minorHAnsi"/>
                <w:szCs w:val="20"/>
              </w:rPr>
              <w:t>Mulig mobilitetspunkt i Solbergelva ved skole, barnehage, idrettsanlegg og Solberg senter. Sykkelparkering, el-sykkelpool, bilparkering.</w:t>
            </w:r>
          </w:p>
        </w:tc>
        <w:tc>
          <w:tcPr>
            <w:tcW w:w="1406" w:type="dxa"/>
          </w:tcPr>
          <w:p w14:paraId="31785537" w14:textId="77777777" w:rsidR="002978FB" w:rsidRPr="007934A7" w:rsidRDefault="002978FB" w:rsidP="002978FB">
            <w:pPr>
              <w:pStyle w:val="Ingenmellomrom"/>
              <w:rPr>
                <w:rFonts w:cstheme="minorHAnsi"/>
                <w:szCs w:val="20"/>
              </w:rPr>
            </w:pPr>
            <w:r w:rsidRPr="007934A7">
              <w:rPr>
                <w:rFonts w:cstheme="minorHAnsi"/>
                <w:color w:val="000000" w:themeColor="text1"/>
                <w:szCs w:val="20"/>
              </w:rPr>
              <w:t>4</w:t>
            </w:r>
            <w:r w:rsidRPr="007934A7">
              <w:rPr>
                <w:rFonts w:cstheme="minorHAnsi"/>
                <w:szCs w:val="20"/>
              </w:rPr>
              <w:t xml:space="preserve"> </w:t>
            </w:r>
            <w:proofErr w:type="spellStart"/>
            <w:r w:rsidRPr="007934A7">
              <w:rPr>
                <w:rFonts w:cstheme="minorHAnsi"/>
                <w:szCs w:val="20"/>
              </w:rPr>
              <w:t>mill</w:t>
            </w:r>
            <w:proofErr w:type="spellEnd"/>
          </w:p>
        </w:tc>
      </w:tr>
      <w:tr w:rsidR="002978FB" w:rsidRPr="00C55CD5" w14:paraId="24CF79A8" w14:textId="77777777" w:rsidTr="002978FB">
        <w:tc>
          <w:tcPr>
            <w:tcW w:w="1292" w:type="dxa"/>
          </w:tcPr>
          <w:p w14:paraId="293F8735" w14:textId="77777777" w:rsidR="002978FB" w:rsidRPr="007934A7" w:rsidRDefault="002978FB" w:rsidP="002978FB">
            <w:pPr>
              <w:pStyle w:val="Ingenmellomrom"/>
              <w:rPr>
                <w:rFonts w:cstheme="minorHAnsi"/>
                <w:b/>
                <w:i/>
                <w:szCs w:val="20"/>
              </w:rPr>
            </w:pPr>
            <w:r w:rsidRPr="007934A7">
              <w:rPr>
                <w:rFonts w:cstheme="minorHAnsi"/>
                <w:b/>
                <w:i/>
                <w:szCs w:val="20"/>
              </w:rPr>
              <w:t>Nedre Eiker</w:t>
            </w:r>
          </w:p>
        </w:tc>
        <w:tc>
          <w:tcPr>
            <w:tcW w:w="6250" w:type="dxa"/>
          </w:tcPr>
          <w:p w14:paraId="0532D366" w14:textId="77777777" w:rsidR="002978FB" w:rsidRPr="007934A7" w:rsidRDefault="002978FB" w:rsidP="002978FB">
            <w:pPr>
              <w:pStyle w:val="Ingenmellomrom"/>
              <w:jc w:val="right"/>
              <w:rPr>
                <w:rFonts w:cstheme="minorHAnsi"/>
                <w:b/>
                <w:szCs w:val="20"/>
              </w:rPr>
            </w:pPr>
            <w:r w:rsidRPr="007934A7">
              <w:rPr>
                <w:rFonts w:cstheme="minorHAnsi"/>
                <w:b/>
                <w:szCs w:val="20"/>
              </w:rPr>
              <w:t>Delsum Nedre Eiker</w:t>
            </w:r>
          </w:p>
        </w:tc>
        <w:tc>
          <w:tcPr>
            <w:tcW w:w="1406" w:type="dxa"/>
          </w:tcPr>
          <w:p w14:paraId="09E4AD0D" w14:textId="77777777" w:rsidR="002978FB" w:rsidRPr="007934A7" w:rsidRDefault="002978FB" w:rsidP="002978FB">
            <w:pPr>
              <w:pStyle w:val="Ingenmellomrom"/>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34 </w:t>
            </w:r>
            <w:proofErr w:type="spellStart"/>
            <w:r w:rsidRPr="007934A7">
              <w:rPr>
                <w:rFonts w:cstheme="minorHAnsi"/>
                <w:b/>
                <w:szCs w:val="20"/>
              </w:rPr>
              <w:t>mill</w:t>
            </w:r>
            <w:proofErr w:type="spellEnd"/>
          </w:p>
        </w:tc>
      </w:tr>
      <w:tr w:rsidR="002978FB" w:rsidRPr="006E5483" w14:paraId="074A6B2F" w14:textId="77777777" w:rsidTr="002978FB">
        <w:tc>
          <w:tcPr>
            <w:tcW w:w="1292" w:type="dxa"/>
          </w:tcPr>
          <w:p w14:paraId="467AE2C5" w14:textId="77777777" w:rsidR="002978FB" w:rsidRPr="007934A7" w:rsidRDefault="002978FB" w:rsidP="002978FB">
            <w:pPr>
              <w:pStyle w:val="Ingenmellomrom"/>
              <w:rPr>
                <w:rFonts w:cstheme="minorHAnsi"/>
                <w:szCs w:val="20"/>
              </w:rPr>
            </w:pPr>
            <w:r w:rsidRPr="007934A7">
              <w:rPr>
                <w:rFonts w:cstheme="minorHAnsi"/>
                <w:szCs w:val="20"/>
              </w:rPr>
              <w:t>Øvre Eiker</w:t>
            </w:r>
          </w:p>
        </w:tc>
        <w:tc>
          <w:tcPr>
            <w:tcW w:w="6250" w:type="dxa"/>
          </w:tcPr>
          <w:p w14:paraId="735A7701" w14:textId="77777777" w:rsidR="002978FB" w:rsidRPr="007934A7" w:rsidRDefault="002978FB" w:rsidP="002978FB">
            <w:pPr>
              <w:pStyle w:val="Ingenmellomrom"/>
              <w:rPr>
                <w:rFonts w:cstheme="minorHAnsi"/>
                <w:szCs w:val="20"/>
              </w:rPr>
            </w:pPr>
            <w:r w:rsidRPr="007934A7">
              <w:rPr>
                <w:rFonts w:cstheme="minorHAnsi"/>
                <w:szCs w:val="20"/>
              </w:rPr>
              <w:t xml:space="preserve">Utvidelse av innfartsparkering ved Darbu </w:t>
            </w:r>
            <w:proofErr w:type="spellStart"/>
            <w:r w:rsidRPr="007934A7">
              <w:rPr>
                <w:rFonts w:cstheme="minorHAnsi"/>
                <w:szCs w:val="20"/>
              </w:rPr>
              <w:t>jbst</w:t>
            </w:r>
            <w:proofErr w:type="spellEnd"/>
          </w:p>
        </w:tc>
        <w:tc>
          <w:tcPr>
            <w:tcW w:w="1406" w:type="dxa"/>
          </w:tcPr>
          <w:p w14:paraId="70946097" w14:textId="77777777" w:rsidR="002978FB" w:rsidRPr="007934A7" w:rsidRDefault="002978FB" w:rsidP="002978FB">
            <w:pPr>
              <w:pStyle w:val="Ingenmellomrom"/>
              <w:rPr>
                <w:rFonts w:cstheme="minorHAnsi"/>
                <w:szCs w:val="20"/>
              </w:rPr>
            </w:pPr>
            <w:r w:rsidRPr="007934A7">
              <w:rPr>
                <w:rFonts w:cstheme="minorHAnsi"/>
                <w:szCs w:val="20"/>
              </w:rPr>
              <w:t xml:space="preserve">1,2 </w:t>
            </w:r>
            <w:proofErr w:type="spellStart"/>
            <w:r w:rsidRPr="007934A7">
              <w:rPr>
                <w:rFonts w:cstheme="minorHAnsi"/>
                <w:szCs w:val="20"/>
              </w:rPr>
              <w:t>mill</w:t>
            </w:r>
            <w:proofErr w:type="spellEnd"/>
          </w:p>
        </w:tc>
      </w:tr>
      <w:tr w:rsidR="002978FB" w:rsidRPr="006E5483" w14:paraId="134B5D67" w14:textId="77777777" w:rsidTr="002978FB">
        <w:tc>
          <w:tcPr>
            <w:tcW w:w="1292" w:type="dxa"/>
          </w:tcPr>
          <w:p w14:paraId="4CFE93F5" w14:textId="77777777" w:rsidR="002978FB" w:rsidRPr="007934A7" w:rsidRDefault="002978FB" w:rsidP="002978FB">
            <w:pPr>
              <w:pStyle w:val="Ingenmellomrom"/>
              <w:rPr>
                <w:rFonts w:cstheme="minorHAnsi"/>
                <w:szCs w:val="20"/>
              </w:rPr>
            </w:pPr>
            <w:r w:rsidRPr="007934A7">
              <w:rPr>
                <w:rFonts w:cstheme="minorHAnsi"/>
                <w:szCs w:val="20"/>
              </w:rPr>
              <w:t>Øvre Eiker</w:t>
            </w:r>
          </w:p>
        </w:tc>
        <w:tc>
          <w:tcPr>
            <w:tcW w:w="6250" w:type="dxa"/>
          </w:tcPr>
          <w:p w14:paraId="5D7F0C72" w14:textId="77777777" w:rsidR="002978FB" w:rsidRPr="007934A7" w:rsidRDefault="002978FB" w:rsidP="002978FB">
            <w:pPr>
              <w:pStyle w:val="Ingenmellomrom"/>
              <w:rPr>
                <w:rFonts w:cstheme="minorHAnsi"/>
                <w:szCs w:val="20"/>
              </w:rPr>
            </w:pPr>
            <w:r w:rsidRPr="007934A7">
              <w:rPr>
                <w:rFonts w:cstheme="minorHAnsi"/>
                <w:szCs w:val="20"/>
              </w:rPr>
              <w:t xml:space="preserve">Utvidelse av innfartsparkering ved Vestfossen </w:t>
            </w:r>
            <w:proofErr w:type="spellStart"/>
            <w:r w:rsidRPr="007934A7">
              <w:rPr>
                <w:rFonts w:cstheme="minorHAnsi"/>
                <w:szCs w:val="20"/>
              </w:rPr>
              <w:t>jbst</w:t>
            </w:r>
            <w:proofErr w:type="spellEnd"/>
          </w:p>
        </w:tc>
        <w:tc>
          <w:tcPr>
            <w:tcW w:w="1406" w:type="dxa"/>
          </w:tcPr>
          <w:p w14:paraId="6E0D6793" w14:textId="77777777" w:rsidR="002978FB" w:rsidRPr="007934A7" w:rsidRDefault="002978FB" w:rsidP="002978FB">
            <w:pPr>
              <w:pStyle w:val="Ingenmellomrom"/>
              <w:rPr>
                <w:rFonts w:cstheme="minorHAnsi"/>
                <w:szCs w:val="20"/>
              </w:rPr>
            </w:pPr>
            <w:r w:rsidRPr="007934A7">
              <w:rPr>
                <w:rFonts w:cstheme="minorHAnsi"/>
                <w:szCs w:val="20"/>
              </w:rPr>
              <w:t xml:space="preserve">2 </w:t>
            </w:r>
            <w:proofErr w:type="spellStart"/>
            <w:r w:rsidRPr="007934A7">
              <w:rPr>
                <w:rFonts w:cstheme="minorHAnsi"/>
                <w:szCs w:val="20"/>
              </w:rPr>
              <w:t>mill</w:t>
            </w:r>
            <w:proofErr w:type="spellEnd"/>
          </w:p>
        </w:tc>
      </w:tr>
      <w:tr w:rsidR="002978FB" w:rsidRPr="006E5483" w14:paraId="111B26D1" w14:textId="77777777" w:rsidTr="002978FB">
        <w:tc>
          <w:tcPr>
            <w:tcW w:w="1292" w:type="dxa"/>
          </w:tcPr>
          <w:p w14:paraId="4D4AFA94" w14:textId="77777777" w:rsidR="002978FB" w:rsidRPr="007934A7" w:rsidRDefault="002978FB" w:rsidP="002978FB">
            <w:pPr>
              <w:pStyle w:val="Ingenmellomrom"/>
              <w:rPr>
                <w:rFonts w:cstheme="minorHAnsi"/>
                <w:szCs w:val="20"/>
              </w:rPr>
            </w:pPr>
            <w:r w:rsidRPr="007934A7">
              <w:rPr>
                <w:rFonts w:cstheme="minorHAnsi"/>
                <w:szCs w:val="20"/>
              </w:rPr>
              <w:t>Øvre Eiker</w:t>
            </w:r>
          </w:p>
        </w:tc>
        <w:tc>
          <w:tcPr>
            <w:tcW w:w="6250" w:type="dxa"/>
          </w:tcPr>
          <w:p w14:paraId="507BE884" w14:textId="77777777" w:rsidR="002978FB" w:rsidRPr="007934A7" w:rsidRDefault="002978FB" w:rsidP="002978FB">
            <w:pPr>
              <w:pStyle w:val="Ingenmellomrom"/>
              <w:rPr>
                <w:rFonts w:cstheme="minorHAnsi"/>
                <w:szCs w:val="20"/>
              </w:rPr>
            </w:pPr>
            <w:r w:rsidRPr="007934A7">
              <w:rPr>
                <w:rFonts w:cstheme="minorHAnsi"/>
                <w:szCs w:val="20"/>
              </w:rPr>
              <w:t xml:space="preserve">Midlertidig parkeringsanlegg inntil endelig plan for stasjonsområdet foreligger ved Hokksund </w:t>
            </w:r>
            <w:proofErr w:type="spellStart"/>
            <w:r w:rsidRPr="007934A7">
              <w:rPr>
                <w:rFonts w:cstheme="minorHAnsi"/>
                <w:szCs w:val="20"/>
              </w:rPr>
              <w:t>jbst</w:t>
            </w:r>
            <w:proofErr w:type="spellEnd"/>
            <w:r w:rsidRPr="007934A7">
              <w:rPr>
                <w:rFonts w:cstheme="minorHAnsi"/>
                <w:szCs w:val="20"/>
              </w:rPr>
              <w:t>,</w:t>
            </w:r>
          </w:p>
        </w:tc>
        <w:tc>
          <w:tcPr>
            <w:tcW w:w="1406" w:type="dxa"/>
          </w:tcPr>
          <w:p w14:paraId="3C93E73F" w14:textId="77777777" w:rsidR="002978FB" w:rsidRPr="007934A7" w:rsidRDefault="002978FB" w:rsidP="002978FB">
            <w:pPr>
              <w:pStyle w:val="Ingenmellomrom"/>
              <w:rPr>
                <w:rFonts w:cstheme="minorHAnsi"/>
                <w:szCs w:val="20"/>
              </w:rPr>
            </w:pPr>
            <w:r w:rsidRPr="007934A7">
              <w:rPr>
                <w:rFonts w:cstheme="minorHAnsi"/>
                <w:szCs w:val="20"/>
              </w:rPr>
              <w:t xml:space="preserve">1 </w:t>
            </w:r>
            <w:proofErr w:type="spellStart"/>
            <w:r w:rsidRPr="007934A7">
              <w:rPr>
                <w:rFonts w:cstheme="minorHAnsi"/>
                <w:szCs w:val="20"/>
              </w:rPr>
              <w:t>mill</w:t>
            </w:r>
            <w:proofErr w:type="spellEnd"/>
          </w:p>
        </w:tc>
      </w:tr>
      <w:tr w:rsidR="002978FB" w:rsidRPr="00754B8F" w14:paraId="6761971E" w14:textId="77777777" w:rsidTr="002978FB">
        <w:tc>
          <w:tcPr>
            <w:tcW w:w="1292" w:type="dxa"/>
          </w:tcPr>
          <w:p w14:paraId="59ACEBFA" w14:textId="77777777" w:rsidR="002978FB" w:rsidRPr="007934A7" w:rsidRDefault="002978FB" w:rsidP="002978FB">
            <w:pPr>
              <w:pStyle w:val="Ingenmellomrom"/>
              <w:rPr>
                <w:rFonts w:cstheme="minorHAnsi"/>
                <w:szCs w:val="20"/>
              </w:rPr>
            </w:pPr>
            <w:r w:rsidRPr="007934A7">
              <w:rPr>
                <w:rFonts w:cstheme="minorHAnsi"/>
                <w:szCs w:val="20"/>
              </w:rPr>
              <w:t>Øvre Eiker</w:t>
            </w:r>
          </w:p>
        </w:tc>
        <w:tc>
          <w:tcPr>
            <w:tcW w:w="6250" w:type="dxa"/>
          </w:tcPr>
          <w:p w14:paraId="59E5BDAB" w14:textId="77777777" w:rsidR="002978FB" w:rsidRPr="007934A7" w:rsidRDefault="002978FB" w:rsidP="002978FB">
            <w:pPr>
              <w:pStyle w:val="Ingenmellomrom"/>
              <w:rPr>
                <w:rFonts w:cstheme="minorHAnsi"/>
                <w:szCs w:val="20"/>
              </w:rPr>
            </w:pPr>
            <w:proofErr w:type="spellStart"/>
            <w:r w:rsidRPr="007934A7">
              <w:rPr>
                <w:rFonts w:cstheme="minorHAnsi"/>
                <w:szCs w:val="20"/>
              </w:rPr>
              <w:t>Loesmoen</w:t>
            </w:r>
            <w:proofErr w:type="spellEnd"/>
            <w:r w:rsidRPr="007934A7">
              <w:rPr>
                <w:rFonts w:cstheme="minorHAnsi"/>
                <w:szCs w:val="20"/>
              </w:rPr>
              <w:t>. Busstopp på hovedlinje mellom Hokksund og Drammen. Ny pendlerparkering. El-</w:t>
            </w:r>
            <w:proofErr w:type="spellStart"/>
            <w:r w:rsidRPr="007934A7">
              <w:rPr>
                <w:rFonts w:cstheme="minorHAnsi"/>
                <w:szCs w:val="20"/>
              </w:rPr>
              <w:t>bysykler</w:t>
            </w:r>
            <w:proofErr w:type="spellEnd"/>
            <w:r w:rsidRPr="007934A7">
              <w:rPr>
                <w:rFonts w:cstheme="minorHAnsi"/>
                <w:szCs w:val="20"/>
              </w:rPr>
              <w:t>. Ved to store barnehager, moderne idrettsanlegg, store bedrifter.</w:t>
            </w:r>
          </w:p>
        </w:tc>
        <w:tc>
          <w:tcPr>
            <w:tcW w:w="1406" w:type="dxa"/>
          </w:tcPr>
          <w:p w14:paraId="5DAA3FE2" w14:textId="77777777" w:rsidR="002978FB" w:rsidRPr="007934A7" w:rsidRDefault="002978FB" w:rsidP="002978FB">
            <w:pPr>
              <w:pStyle w:val="Ingenmellomrom"/>
              <w:rPr>
                <w:rFonts w:cstheme="minorHAnsi"/>
                <w:szCs w:val="20"/>
              </w:rPr>
            </w:pPr>
            <w:r w:rsidRPr="007934A7">
              <w:rPr>
                <w:rFonts w:cstheme="minorHAnsi"/>
                <w:color w:val="000000" w:themeColor="text1"/>
                <w:szCs w:val="20"/>
              </w:rPr>
              <w:t>3</w:t>
            </w:r>
            <w:r w:rsidRPr="007934A7">
              <w:rPr>
                <w:rFonts w:cstheme="minorHAnsi"/>
                <w:szCs w:val="20"/>
              </w:rPr>
              <w:t xml:space="preserve"> </w:t>
            </w:r>
            <w:proofErr w:type="spellStart"/>
            <w:r w:rsidRPr="007934A7">
              <w:rPr>
                <w:rFonts w:cstheme="minorHAnsi"/>
                <w:szCs w:val="20"/>
              </w:rPr>
              <w:t>mill</w:t>
            </w:r>
            <w:proofErr w:type="spellEnd"/>
          </w:p>
        </w:tc>
      </w:tr>
      <w:tr w:rsidR="002978FB" w:rsidRPr="00754B8F" w14:paraId="68EFDCA1" w14:textId="77777777" w:rsidTr="002978FB">
        <w:tc>
          <w:tcPr>
            <w:tcW w:w="1292" w:type="dxa"/>
          </w:tcPr>
          <w:p w14:paraId="25EF47D2" w14:textId="77777777" w:rsidR="002978FB" w:rsidRPr="007934A7" w:rsidRDefault="002978FB" w:rsidP="002978FB">
            <w:pPr>
              <w:pStyle w:val="Ingenmellomrom"/>
              <w:rPr>
                <w:rFonts w:cstheme="minorHAnsi"/>
                <w:szCs w:val="20"/>
              </w:rPr>
            </w:pPr>
            <w:r w:rsidRPr="007934A7">
              <w:rPr>
                <w:rFonts w:cstheme="minorHAnsi"/>
                <w:szCs w:val="20"/>
              </w:rPr>
              <w:t>Øvre Eiker</w:t>
            </w:r>
          </w:p>
        </w:tc>
        <w:tc>
          <w:tcPr>
            <w:tcW w:w="6250" w:type="dxa"/>
          </w:tcPr>
          <w:p w14:paraId="67A308AC" w14:textId="77777777" w:rsidR="002978FB" w:rsidRPr="007934A7" w:rsidRDefault="002978FB" w:rsidP="002978FB">
            <w:pPr>
              <w:pStyle w:val="Ingenmellomrom"/>
              <w:rPr>
                <w:rFonts w:cstheme="minorHAnsi"/>
                <w:szCs w:val="20"/>
              </w:rPr>
            </w:pPr>
            <w:r w:rsidRPr="007934A7">
              <w:rPr>
                <w:rFonts w:cstheme="minorHAnsi"/>
                <w:szCs w:val="20"/>
              </w:rPr>
              <w:t xml:space="preserve">Utvidelse av eksisterende pendlerparkeringer ved Ormåsen, Skotselv, Langebru og </w:t>
            </w:r>
            <w:proofErr w:type="spellStart"/>
            <w:r w:rsidRPr="007934A7">
              <w:rPr>
                <w:rFonts w:cstheme="minorHAnsi"/>
                <w:szCs w:val="20"/>
              </w:rPr>
              <w:t>Lerberg</w:t>
            </w:r>
            <w:proofErr w:type="spellEnd"/>
          </w:p>
        </w:tc>
        <w:tc>
          <w:tcPr>
            <w:tcW w:w="1406" w:type="dxa"/>
          </w:tcPr>
          <w:p w14:paraId="74908FF7" w14:textId="77777777" w:rsidR="002978FB" w:rsidRPr="007934A7" w:rsidRDefault="002978FB" w:rsidP="002978FB">
            <w:pPr>
              <w:pStyle w:val="Ingenmellomrom"/>
              <w:rPr>
                <w:rFonts w:cstheme="minorHAnsi"/>
                <w:szCs w:val="20"/>
              </w:rPr>
            </w:pPr>
            <w:r w:rsidRPr="007934A7">
              <w:rPr>
                <w:rFonts w:cstheme="minorHAnsi"/>
                <w:color w:val="000000" w:themeColor="text1"/>
                <w:szCs w:val="20"/>
              </w:rPr>
              <w:t>4</w:t>
            </w:r>
            <w:r w:rsidRPr="007934A7">
              <w:rPr>
                <w:rFonts w:cstheme="minorHAnsi"/>
                <w:szCs w:val="20"/>
              </w:rPr>
              <w:t xml:space="preserve"> </w:t>
            </w:r>
            <w:proofErr w:type="spellStart"/>
            <w:r w:rsidRPr="007934A7">
              <w:rPr>
                <w:rFonts w:cstheme="minorHAnsi"/>
                <w:szCs w:val="20"/>
              </w:rPr>
              <w:t>mill</w:t>
            </w:r>
            <w:proofErr w:type="spellEnd"/>
          </w:p>
        </w:tc>
      </w:tr>
      <w:tr w:rsidR="002978FB" w:rsidRPr="006E5483" w14:paraId="7F6FC64C" w14:textId="77777777" w:rsidTr="002978FB">
        <w:tc>
          <w:tcPr>
            <w:tcW w:w="1292" w:type="dxa"/>
          </w:tcPr>
          <w:p w14:paraId="54F00DE3" w14:textId="77777777" w:rsidR="002978FB" w:rsidRPr="007934A7" w:rsidRDefault="002978FB" w:rsidP="002978FB">
            <w:pPr>
              <w:pStyle w:val="Ingenmellomrom"/>
              <w:rPr>
                <w:rFonts w:cstheme="minorHAnsi"/>
                <w:b/>
                <w:szCs w:val="20"/>
              </w:rPr>
            </w:pPr>
            <w:r w:rsidRPr="007934A7">
              <w:rPr>
                <w:rFonts w:cstheme="minorHAnsi"/>
                <w:b/>
                <w:szCs w:val="20"/>
              </w:rPr>
              <w:t>Øvre Eiker</w:t>
            </w:r>
          </w:p>
        </w:tc>
        <w:tc>
          <w:tcPr>
            <w:tcW w:w="6250" w:type="dxa"/>
          </w:tcPr>
          <w:p w14:paraId="1851B1E8" w14:textId="77777777" w:rsidR="002978FB" w:rsidRPr="007934A7" w:rsidRDefault="002978FB" w:rsidP="002978FB">
            <w:pPr>
              <w:pStyle w:val="Ingenmellomrom"/>
              <w:jc w:val="right"/>
              <w:rPr>
                <w:rFonts w:cstheme="minorHAnsi"/>
                <w:b/>
                <w:szCs w:val="20"/>
              </w:rPr>
            </w:pPr>
            <w:r w:rsidRPr="007934A7">
              <w:rPr>
                <w:rFonts w:cstheme="minorHAnsi"/>
                <w:b/>
                <w:szCs w:val="20"/>
              </w:rPr>
              <w:t>Delsum Øvre Eiker</w:t>
            </w:r>
          </w:p>
        </w:tc>
        <w:tc>
          <w:tcPr>
            <w:tcW w:w="1406" w:type="dxa"/>
          </w:tcPr>
          <w:p w14:paraId="1122CF1A" w14:textId="77777777" w:rsidR="002978FB" w:rsidRPr="007934A7" w:rsidRDefault="002978FB" w:rsidP="002978FB">
            <w:pPr>
              <w:pStyle w:val="Ingenmellomrom"/>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12 </w:t>
            </w:r>
            <w:proofErr w:type="spellStart"/>
            <w:r w:rsidRPr="007934A7">
              <w:rPr>
                <w:rFonts w:cstheme="minorHAnsi"/>
                <w:b/>
                <w:szCs w:val="20"/>
              </w:rPr>
              <w:t>mill</w:t>
            </w:r>
            <w:proofErr w:type="spellEnd"/>
          </w:p>
        </w:tc>
      </w:tr>
      <w:tr w:rsidR="002978FB" w:rsidRPr="006E5483" w14:paraId="364FEF75" w14:textId="77777777" w:rsidTr="002978FB">
        <w:tc>
          <w:tcPr>
            <w:tcW w:w="1292" w:type="dxa"/>
            <w:tcBorders>
              <w:bottom w:val="single" w:sz="4" w:space="0" w:color="auto"/>
            </w:tcBorders>
          </w:tcPr>
          <w:p w14:paraId="7E17581A" w14:textId="77777777" w:rsidR="002978FB" w:rsidRPr="007934A7" w:rsidRDefault="002978FB" w:rsidP="002978FB">
            <w:pPr>
              <w:pStyle w:val="Ingenmellomrom"/>
              <w:rPr>
                <w:rFonts w:cstheme="minorHAnsi"/>
                <w:szCs w:val="20"/>
              </w:rPr>
            </w:pPr>
            <w:r w:rsidRPr="007934A7">
              <w:rPr>
                <w:rFonts w:cstheme="minorHAnsi"/>
                <w:szCs w:val="20"/>
              </w:rPr>
              <w:t>Drammen</w:t>
            </w:r>
          </w:p>
        </w:tc>
        <w:tc>
          <w:tcPr>
            <w:tcW w:w="6250" w:type="dxa"/>
            <w:tcBorders>
              <w:bottom w:val="single" w:sz="4" w:space="0" w:color="auto"/>
            </w:tcBorders>
          </w:tcPr>
          <w:p w14:paraId="609BDF72" w14:textId="77777777" w:rsidR="002978FB" w:rsidRPr="007934A7" w:rsidRDefault="002978FB" w:rsidP="002978FB">
            <w:pPr>
              <w:pStyle w:val="Ingenmellomrom"/>
              <w:rPr>
                <w:rFonts w:cstheme="minorHAnsi"/>
                <w:szCs w:val="20"/>
              </w:rPr>
            </w:pPr>
            <w:r w:rsidRPr="007934A7">
              <w:rPr>
                <w:rFonts w:cstheme="minorHAnsi"/>
                <w:bCs/>
                <w:szCs w:val="20"/>
              </w:rPr>
              <w:t>Åssiden bydel:</w:t>
            </w:r>
            <w:r w:rsidRPr="007934A7">
              <w:rPr>
                <w:rFonts w:eastAsia="ヒラギノ角ゴ Pro W3" w:cstheme="minorHAnsi"/>
                <w:color w:val="000000" w:themeColor="text1"/>
                <w:kern w:val="24"/>
                <w:szCs w:val="20"/>
              </w:rPr>
              <w:t xml:space="preserve"> </w:t>
            </w:r>
            <w:proofErr w:type="spellStart"/>
            <w:r w:rsidRPr="007934A7">
              <w:rPr>
                <w:rFonts w:cstheme="minorHAnsi"/>
                <w:bCs/>
                <w:szCs w:val="20"/>
              </w:rPr>
              <w:t>Aronsløkka</w:t>
            </w:r>
            <w:proofErr w:type="spellEnd"/>
            <w:r w:rsidRPr="007934A7">
              <w:rPr>
                <w:rFonts w:cstheme="minorHAnsi"/>
                <w:bCs/>
                <w:szCs w:val="20"/>
              </w:rPr>
              <w:t xml:space="preserve"> (i tilknytning til </w:t>
            </w:r>
            <w:proofErr w:type="spellStart"/>
            <w:r w:rsidRPr="007934A7">
              <w:rPr>
                <w:rFonts w:cstheme="minorHAnsi"/>
                <w:bCs/>
                <w:szCs w:val="20"/>
              </w:rPr>
              <w:t>alpinanalegget</w:t>
            </w:r>
            <w:proofErr w:type="spellEnd"/>
            <w:r w:rsidRPr="007934A7">
              <w:rPr>
                <w:rFonts w:cstheme="minorHAnsi"/>
                <w:bCs/>
                <w:szCs w:val="20"/>
              </w:rPr>
              <w:t>)</w:t>
            </w:r>
          </w:p>
        </w:tc>
        <w:tc>
          <w:tcPr>
            <w:tcW w:w="1406" w:type="dxa"/>
            <w:tcBorders>
              <w:bottom w:val="single" w:sz="4" w:space="0" w:color="auto"/>
            </w:tcBorders>
          </w:tcPr>
          <w:p w14:paraId="56D7F7F2" w14:textId="77777777" w:rsidR="002978FB" w:rsidRPr="007934A7" w:rsidRDefault="002978FB" w:rsidP="002978FB">
            <w:pPr>
              <w:pStyle w:val="Ingenmellomrom"/>
              <w:rPr>
                <w:rFonts w:cstheme="minorHAnsi"/>
                <w:szCs w:val="20"/>
              </w:rPr>
            </w:pPr>
          </w:p>
        </w:tc>
      </w:tr>
      <w:tr w:rsidR="002978FB" w:rsidRPr="006E5483" w14:paraId="00B8D426" w14:textId="77777777" w:rsidTr="002978FB">
        <w:tc>
          <w:tcPr>
            <w:tcW w:w="1292" w:type="dxa"/>
            <w:tcBorders>
              <w:bottom w:val="single" w:sz="4" w:space="0" w:color="auto"/>
            </w:tcBorders>
          </w:tcPr>
          <w:p w14:paraId="33A22E9A"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6FE28E47" w14:textId="77777777" w:rsidR="002978FB" w:rsidRPr="007934A7" w:rsidRDefault="002978FB" w:rsidP="002978FB">
            <w:pPr>
              <w:pStyle w:val="Ingenmellomrom"/>
              <w:rPr>
                <w:rFonts w:cstheme="minorHAnsi"/>
                <w:szCs w:val="20"/>
              </w:rPr>
            </w:pPr>
            <w:r w:rsidRPr="007934A7">
              <w:rPr>
                <w:rFonts w:cstheme="minorHAnsi"/>
                <w:bCs/>
                <w:szCs w:val="20"/>
              </w:rPr>
              <w:t>Åssiden bydel:</w:t>
            </w:r>
            <w:r w:rsidRPr="007934A7">
              <w:rPr>
                <w:rFonts w:eastAsia="ヒラギノ角ゴ Pro W3" w:cstheme="minorHAnsi"/>
                <w:color w:val="000000" w:themeColor="text1"/>
                <w:kern w:val="24"/>
                <w:szCs w:val="20"/>
              </w:rPr>
              <w:t xml:space="preserve"> </w:t>
            </w:r>
            <w:r w:rsidRPr="007934A7">
              <w:rPr>
                <w:rFonts w:cstheme="minorHAnsi"/>
                <w:bCs/>
                <w:szCs w:val="20"/>
              </w:rPr>
              <w:t>Vårveien ved Åssiden bydelssenter</w:t>
            </w:r>
          </w:p>
        </w:tc>
        <w:tc>
          <w:tcPr>
            <w:tcW w:w="1406" w:type="dxa"/>
            <w:tcBorders>
              <w:bottom w:val="single" w:sz="4" w:space="0" w:color="auto"/>
            </w:tcBorders>
          </w:tcPr>
          <w:p w14:paraId="61792CCE" w14:textId="77777777" w:rsidR="002978FB" w:rsidRPr="007934A7" w:rsidRDefault="002978FB" w:rsidP="002978FB">
            <w:pPr>
              <w:pStyle w:val="Ingenmellomrom"/>
              <w:rPr>
                <w:rFonts w:cstheme="minorHAnsi"/>
                <w:szCs w:val="20"/>
              </w:rPr>
            </w:pPr>
          </w:p>
        </w:tc>
      </w:tr>
      <w:tr w:rsidR="002978FB" w:rsidRPr="006E5483" w14:paraId="0D8A8E21" w14:textId="77777777" w:rsidTr="002978FB">
        <w:tc>
          <w:tcPr>
            <w:tcW w:w="1292" w:type="dxa"/>
            <w:tcBorders>
              <w:bottom w:val="single" w:sz="4" w:space="0" w:color="auto"/>
            </w:tcBorders>
          </w:tcPr>
          <w:p w14:paraId="4DAF6C34"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5DD6DBC9" w14:textId="77777777" w:rsidR="002978FB" w:rsidRPr="007934A7" w:rsidRDefault="002978FB" w:rsidP="002978FB">
            <w:pPr>
              <w:pStyle w:val="Ingenmellomrom"/>
              <w:rPr>
                <w:rFonts w:cstheme="minorHAnsi"/>
                <w:szCs w:val="20"/>
              </w:rPr>
            </w:pPr>
            <w:r w:rsidRPr="007934A7">
              <w:rPr>
                <w:rFonts w:cstheme="minorHAnsi"/>
                <w:szCs w:val="20"/>
              </w:rPr>
              <w:t>Fjell</w:t>
            </w:r>
          </w:p>
        </w:tc>
        <w:tc>
          <w:tcPr>
            <w:tcW w:w="1406" w:type="dxa"/>
            <w:tcBorders>
              <w:bottom w:val="single" w:sz="4" w:space="0" w:color="auto"/>
            </w:tcBorders>
          </w:tcPr>
          <w:p w14:paraId="16BA8B9C" w14:textId="77777777" w:rsidR="002978FB" w:rsidRPr="007934A7" w:rsidRDefault="002978FB" w:rsidP="002978FB">
            <w:pPr>
              <w:pStyle w:val="Ingenmellomrom"/>
              <w:rPr>
                <w:rFonts w:cstheme="minorHAnsi"/>
                <w:szCs w:val="20"/>
              </w:rPr>
            </w:pPr>
          </w:p>
        </w:tc>
      </w:tr>
      <w:tr w:rsidR="002978FB" w:rsidRPr="006E5483" w14:paraId="3B525D13" w14:textId="77777777" w:rsidTr="002978FB">
        <w:tc>
          <w:tcPr>
            <w:tcW w:w="1292" w:type="dxa"/>
            <w:tcBorders>
              <w:bottom w:val="single" w:sz="4" w:space="0" w:color="auto"/>
            </w:tcBorders>
          </w:tcPr>
          <w:p w14:paraId="177B5325"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71316D08" w14:textId="77777777" w:rsidR="002978FB" w:rsidRPr="007934A7" w:rsidRDefault="002978FB" w:rsidP="002978FB">
            <w:pPr>
              <w:pStyle w:val="Ingenmellomrom"/>
              <w:rPr>
                <w:rFonts w:cstheme="minorHAnsi"/>
                <w:szCs w:val="20"/>
              </w:rPr>
            </w:pPr>
            <w:r w:rsidRPr="007934A7">
              <w:rPr>
                <w:rFonts w:cstheme="minorHAnsi"/>
                <w:szCs w:val="20"/>
              </w:rPr>
              <w:t>Lolland</w:t>
            </w:r>
          </w:p>
        </w:tc>
        <w:tc>
          <w:tcPr>
            <w:tcW w:w="1406" w:type="dxa"/>
            <w:tcBorders>
              <w:bottom w:val="single" w:sz="4" w:space="0" w:color="auto"/>
            </w:tcBorders>
          </w:tcPr>
          <w:p w14:paraId="1030CDC3" w14:textId="77777777" w:rsidR="002978FB" w:rsidRPr="007934A7" w:rsidRDefault="002978FB" w:rsidP="002978FB">
            <w:pPr>
              <w:pStyle w:val="Ingenmellomrom"/>
              <w:rPr>
                <w:rFonts w:cstheme="minorHAnsi"/>
                <w:szCs w:val="20"/>
              </w:rPr>
            </w:pPr>
          </w:p>
        </w:tc>
      </w:tr>
      <w:tr w:rsidR="002978FB" w:rsidRPr="0056246E" w14:paraId="46E0123D" w14:textId="77777777" w:rsidTr="002978FB">
        <w:tc>
          <w:tcPr>
            <w:tcW w:w="1292" w:type="dxa"/>
            <w:tcBorders>
              <w:bottom w:val="single" w:sz="4" w:space="0" w:color="auto"/>
            </w:tcBorders>
          </w:tcPr>
          <w:p w14:paraId="61C97452" w14:textId="77777777" w:rsidR="002978FB" w:rsidRPr="007934A7" w:rsidRDefault="002978FB" w:rsidP="002978FB">
            <w:pPr>
              <w:pStyle w:val="Ingenmellomrom"/>
              <w:rPr>
                <w:rFonts w:cstheme="minorHAnsi"/>
                <w:szCs w:val="20"/>
              </w:rPr>
            </w:pPr>
          </w:p>
        </w:tc>
        <w:tc>
          <w:tcPr>
            <w:tcW w:w="6250" w:type="dxa"/>
            <w:tcBorders>
              <w:bottom w:val="single" w:sz="4" w:space="0" w:color="auto"/>
            </w:tcBorders>
          </w:tcPr>
          <w:p w14:paraId="08806681" w14:textId="77777777" w:rsidR="002978FB" w:rsidRPr="007934A7" w:rsidRDefault="002978FB" w:rsidP="002978FB">
            <w:pPr>
              <w:pStyle w:val="Ingenmellomrom"/>
              <w:rPr>
                <w:rFonts w:cstheme="minorHAnsi"/>
                <w:szCs w:val="20"/>
              </w:rPr>
            </w:pPr>
            <w:r w:rsidRPr="007934A7">
              <w:rPr>
                <w:rFonts w:cstheme="minorHAnsi"/>
                <w:szCs w:val="20"/>
              </w:rPr>
              <w:t>Tiltak ved barnehager</w:t>
            </w:r>
          </w:p>
        </w:tc>
        <w:tc>
          <w:tcPr>
            <w:tcW w:w="1406" w:type="dxa"/>
            <w:tcBorders>
              <w:bottom w:val="single" w:sz="4" w:space="0" w:color="auto"/>
            </w:tcBorders>
          </w:tcPr>
          <w:p w14:paraId="40E907E1" w14:textId="77777777" w:rsidR="002978FB" w:rsidRPr="007934A7" w:rsidRDefault="002978FB" w:rsidP="002978FB">
            <w:pPr>
              <w:pStyle w:val="Ingenmellomrom"/>
              <w:rPr>
                <w:rFonts w:cstheme="minorHAnsi"/>
                <w:szCs w:val="20"/>
              </w:rPr>
            </w:pPr>
          </w:p>
        </w:tc>
      </w:tr>
      <w:tr w:rsidR="002978FB" w:rsidRPr="006E5483" w14:paraId="5297169B" w14:textId="77777777" w:rsidTr="002978FB">
        <w:tc>
          <w:tcPr>
            <w:tcW w:w="1292" w:type="dxa"/>
            <w:tcBorders>
              <w:bottom w:val="single" w:sz="4" w:space="0" w:color="auto"/>
            </w:tcBorders>
          </w:tcPr>
          <w:p w14:paraId="1D287D49" w14:textId="77777777" w:rsidR="002978FB" w:rsidRPr="007934A7" w:rsidRDefault="002978FB" w:rsidP="002978FB">
            <w:pPr>
              <w:pStyle w:val="Ingenmellomrom"/>
              <w:rPr>
                <w:rFonts w:cstheme="minorHAnsi"/>
                <w:b/>
                <w:szCs w:val="20"/>
              </w:rPr>
            </w:pPr>
            <w:r w:rsidRPr="007934A7">
              <w:rPr>
                <w:rFonts w:cstheme="minorHAnsi"/>
                <w:b/>
                <w:szCs w:val="20"/>
              </w:rPr>
              <w:t>Drammen</w:t>
            </w:r>
          </w:p>
        </w:tc>
        <w:tc>
          <w:tcPr>
            <w:tcW w:w="6250" w:type="dxa"/>
            <w:tcBorders>
              <w:bottom w:val="single" w:sz="4" w:space="0" w:color="auto"/>
            </w:tcBorders>
          </w:tcPr>
          <w:p w14:paraId="355B2C2B" w14:textId="77777777" w:rsidR="002978FB" w:rsidRPr="007934A7" w:rsidRDefault="002978FB" w:rsidP="002978FB">
            <w:pPr>
              <w:pStyle w:val="Ingenmellomrom"/>
              <w:jc w:val="right"/>
              <w:rPr>
                <w:rFonts w:cstheme="minorHAnsi"/>
                <w:b/>
                <w:szCs w:val="20"/>
              </w:rPr>
            </w:pPr>
            <w:r w:rsidRPr="007934A7">
              <w:rPr>
                <w:rFonts w:cstheme="minorHAnsi"/>
                <w:b/>
                <w:szCs w:val="20"/>
              </w:rPr>
              <w:t>Delsum Drammen</w:t>
            </w:r>
          </w:p>
        </w:tc>
        <w:tc>
          <w:tcPr>
            <w:tcW w:w="1406" w:type="dxa"/>
            <w:tcBorders>
              <w:bottom w:val="single" w:sz="4" w:space="0" w:color="auto"/>
            </w:tcBorders>
          </w:tcPr>
          <w:p w14:paraId="05BA2E83" w14:textId="77777777" w:rsidR="002978FB" w:rsidRPr="007934A7" w:rsidRDefault="002978FB" w:rsidP="002978FB">
            <w:pPr>
              <w:pStyle w:val="Ingenmellomrom"/>
              <w:rPr>
                <w:rFonts w:cstheme="minorHAnsi"/>
                <w:b/>
                <w:szCs w:val="20"/>
              </w:rPr>
            </w:pPr>
            <w:proofErr w:type="spellStart"/>
            <w:r w:rsidRPr="007934A7">
              <w:rPr>
                <w:rFonts w:cstheme="minorHAnsi"/>
                <w:b/>
                <w:szCs w:val="20"/>
              </w:rPr>
              <w:t>Ca</w:t>
            </w:r>
            <w:proofErr w:type="spellEnd"/>
            <w:r w:rsidRPr="007934A7">
              <w:rPr>
                <w:rFonts w:cstheme="minorHAnsi"/>
                <w:b/>
                <w:szCs w:val="20"/>
              </w:rPr>
              <w:t xml:space="preserve"> 12 </w:t>
            </w:r>
            <w:proofErr w:type="spellStart"/>
            <w:r w:rsidRPr="007934A7">
              <w:rPr>
                <w:rFonts w:cstheme="minorHAnsi"/>
                <w:b/>
                <w:szCs w:val="20"/>
              </w:rPr>
              <w:t>mill</w:t>
            </w:r>
            <w:proofErr w:type="spellEnd"/>
          </w:p>
        </w:tc>
      </w:tr>
      <w:tr w:rsidR="002978FB" w:rsidRPr="006E5483" w14:paraId="5AB0FA28" w14:textId="77777777" w:rsidTr="002978FB">
        <w:tc>
          <w:tcPr>
            <w:tcW w:w="7542" w:type="dxa"/>
            <w:gridSpan w:val="2"/>
            <w:shd w:val="pct15" w:color="auto" w:fill="auto"/>
          </w:tcPr>
          <w:p w14:paraId="094B08EF" w14:textId="77777777" w:rsidR="002978FB" w:rsidRPr="007934A7" w:rsidRDefault="002978FB" w:rsidP="002978FB">
            <w:pPr>
              <w:pStyle w:val="Ingenmellomrom"/>
              <w:jc w:val="right"/>
              <w:rPr>
                <w:rFonts w:cstheme="minorHAnsi"/>
                <w:b/>
                <w:szCs w:val="20"/>
              </w:rPr>
            </w:pPr>
            <w:r w:rsidRPr="007934A7">
              <w:rPr>
                <w:rFonts w:cstheme="minorHAnsi"/>
                <w:b/>
                <w:szCs w:val="20"/>
              </w:rPr>
              <w:t>Totalsum</w:t>
            </w:r>
          </w:p>
        </w:tc>
        <w:tc>
          <w:tcPr>
            <w:tcW w:w="1406" w:type="dxa"/>
            <w:shd w:val="pct15" w:color="auto" w:fill="auto"/>
          </w:tcPr>
          <w:p w14:paraId="1EA27D63" w14:textId="77777777" w:rsidR="002978FB" w:rsidRPr="007934A7" w:rsidRDefault="002978FB" w:rsidP="002978FB">
            <w:pPr>
              <w:pStyle w:val="Ingenmellomrom"/>
              <w:rPr>
                <w:rFonts w:cstheme="minorHAnsi"/>
                <w:b/>
                <w:szCs w:val="20"/>
              </w:rPr>
            </w:pPr>
            <w:proofErr w:type="spellStart"/>
            <w:r w:rsidRPr="007934A7">
              <w:rPr>
                <w:rFonts w:cstheme="minorHAnsi"/>
                <w:b/>
                <w:color w:val="000000" w:themeColor="text1"/>
                <w:szCs w:val="20"/>
              </w:rPr>
              <w:t>Ca</w:t>
            </w:r>
            <w:proofErr w:type="spellEnd"/>
            <w:r w:rsidRPr="007934A7">
              <w:rPr>
                <w:rFonts w:cstheme="minorHAnsi"/>
                <w:b/>
                <w:color w:val="000000" w:themeColor="text1"/>
                <w:szCs w:val="20"/>
              </w:rPr>
              <w:t xml:space="preserve"> 100 </w:t>
            </w:r>
            <w:proofErr w:type="spellStart"/>
            <w:r w:rsidRPr="007934A7">
              <w:rPr>
                <w:rFonts w:cstheme="minorHAnsi"/>
                <w:b/>
                <w:color w:val="000000" w:themeColor="text1"/>
                <w:szCs w:val="20"/>
              </w:rPr>
              <w:t>mill</w:t>
            </w:r>
            <w:proofErr w:type="spellEnd"/>
          </w:p>
        </w:tc>
      </w:tr>
    </w:tbl>
    <w:p w14:paraId="5279BD67" w14:textId="77777777" w:rsidR="002978FB" w:rsidRPr="003D0AAE" w:rsidRDefault="002978FB" w:rsidP="002978FB">
      <w:pPr>
        <w:rPr>
          <w:rFonts w:cstheme="minorHAnsi"/>
        </w:rPr>
      </w:pPr>
    </w:p>
    <w:p w14:paraId="2363EF56" w14:textId="77777777" w:rsidR="002978FB" w:rsidRDefault="002978FB" w:rsidP="002978FB">
      <w:pPr>
        <w:rPr>
          <w:rFonts w:cstheme="minorHAnsi"/>
        </w:rPr>
      </w:pPr>
      <w:r>
        <w:rPr>
          <w:rFonts w:cstheme="minorHAnsi"/>
        </w:rPr>
        <w:t xml:space="preserve">For innfartsparkering er det pr dato forslag om tiltak for </w:t>
      </w:r>
      <w:proofErr w:type="spellStart"/>
      <w:r>
        <w:rPr>
          <w:rFonts w:cstheme="minorHAnsi"/>
        </w:rPr>
        <w:t>ca</w:t>
      </w:r>
      <w:proofErr w:type="spellEnd"/>
      <w:r>
        <w:rPr>
          <w:rFonts w:cstheme="minorHAnsi"/>
        </w:rPr>
        <w:t xml:space="preserve"> 100 </w:t>
      </w:r>
      <w:proofErr w:type="spellStart"/>
      <w:r>
        <w:rPr>
          <w:rFonts w:cstheme="minorHAnsi"/>
        </w:rPr>
        <w:t>mill</w:t>
      </w:r>
      <w:proofErr w:type="spellEnd"/>
      <w:r>
        <w:rPr>
          <w:rFonts w:cstheme="minorHAnsi"/>
        </w:rPr>
        <w:t xml:space="preserve"> av de 120 </w:t>
      </w:r>
      <w:proofErr w:type="spellStart"/>
      <w:r>
        <w:rPr>
          <w:rFonts w:cstheme="minorHAnsi"/>
        </w:rPr>
        <w:t>mill</w:t>
      </w:r>
      <w:proofErr w:type="spellEnd"/>
      <w:r>
        <w:rPr>
          <w:rFonts w:cstheme="minorHAnsi"/>
        </w:rPr>
        <w:t xml:space="preserve"> som er definert i </w:t>
      </w:r>
      <w:proofErr w:type="spellStart"/>
      <w:r>
        <w:rPr>
          <w:rFonts w:cstheme="minorHAnsi"/>
        </w:rPr>
        <w:t>Buskerudbypakke</w:t>
      </w:r>
      <w:proofErr w:type="spellEnd"/>
      <w:r>
        <w:rPr>
          <w:rFonts w:cstheme="minorHAnsi"/>
        </w:rPr>
        <w:t xml:space="preserve"> 2 for perioden 2020-2023. Det er altså rom for å foreslå flere tiltak, flytte midler til et senere tidspunkt eller omdisponere til andre formål.</w:t>
      </w:r>
    </w:p>
    <w:p w14:paraId="4BE184B1" w14:textId="77777777" w:rsidR="002978FB" w:rsidRDefault="002978FB" w:rsidP="002978FB">
      <w:pPr>
        <w:rPr>
          <w:rFonts w:cstheme="minorHAnsi"/>
        </w:rPr>
      </w:pPr>
      <w:r>
        <w:rPr>
          <w:rFonts w:cstheme="minorHAnsi"/>
        </w:rPr>
        <w:t xml:space="preserve">I finansieringsberegningene i vedtatt </w:t>
      </w:r>
      <w:proofErr w:type="spellStart"/>
      <w:r>
        <w:rPr>
          <w:rFonts w:cstheme="minorHAnsi"/>
        </w:rPr>
        <w:t>Buskerudbypakke</w:t>
      </w:r>
      <w:proofErr w:type="spellEnd"/>
      <w:r>
        <w:rPr>
          <w:rFonts w:cstheme="minorHAnsi"/>
        </w:rPr>
        <w:t xml:space="preserve"> 2 er midler til kollektivknutepunkt satt opp i andre fireårsperiode. Det er ulike prosesser i gang knyttet til Hokksund </w:t>
      </w:r>
      <w:proofErr w:type="spellStart"/>
      <w:r>
        <w:rPr>
          <w:rFonts w:cstheme="minorHAnsi"/>
        </w:rPr>
        <w:t>jbst</w:t>
      </w:r>
      <w:proofErr w:type="spellEnd"/>
      <w:r>
        <w:rPr>
          <w:rFonts w:cstheme="minorHAnsi"/>
        </w:rPr>
        <w:t xml:space="preserve">, Mjøndalen </w:t>
      </w:r>
      <w:proofErr w:type="spellStart"/>
      <w:r>
        <w:rPr>
          <w:rFonts w:cstheme="minorHAnsi"/>
        </w:rPr>
        <w:t>Jbst</w:t>
      </w:r>
      <w:proofErr w:type="spellEnd"/>
      <w:r>
        <w:rPr>
          <w:rFonts w:cstheme="minorHAnsi"/>
        </w:rPr>
        <w:t xml:space="preserve"> og Lierstranda men arbeidsgruppen har ikke prioritert dette nå da det i utgangspunktet ikke vil inngå i handlingsprogramperioden 2020-2023. I tillegg vil det være naturlig å koordinere innsatsen f eks til mobilitetspunkt og sykkelparkering i </w:t>
      </w:r>
      <w:proofErr w:type="spellStart"/>
      <w:r>
        <w:rPr>
          <w:rFonts w:cstheme="minorHAnsi"/>
        </w:rPr>
        <w:t>samarbed</w:t>
      </w:r>
      <w:proofErr w:type="spellEnd"/>
      <w:r>
        <w:rPr>
          <w:rFonts w:cstheme="minorHAnsi"/>
        </w:rPr>
        <w:t xml:space="preserve"> med Bane NORs utbygging av Inter City trasé i Drammensområdet. </w:t>
      </w:r>
    </w:p>
    <w:p w14:paraId="25AC5AF6" w14:textId="77777777" w:rsidR="002978FB" w:rsidRPr="003D0AAE" w:rsidRDefault="002978FB" w:rsidP="002978FB">
      <w:pPr>
        <w:rPr>
          <w:rFonts w:cstheme="minorHAnsi"/>
        </w:rPr>
      </w:pPr>
    </w:p>
    <w:p w14:paraId="602A4EFB" w14:textId="77777777" w:rsidR="002978FB" w:rsidRDefault="002978FB" w:rsidP="002978FB">
      <w:pPr>
        <w:rPr>
          <w:rFonts w:cstheme="minorHAnsi"/>
          <w:b/>
          <w:sz w:val="28"/>
          <w:szCs w:val="28"/>
        </w:rPr>
      </w:pPr>
      <w:r>
        <w:rPr>
          <w:rFonts w:cstheme="minorHAnsi"/>
          <w:b/>
          <w:sz w:val="28"/>
          <w:szCs w:val="28"/>
        </w:rPr>
        <w:br w:type="page"/>
      </w:r>
    </w:p>
    <w:p w14:paraId="098C0AAC" w14:textId="77777777" w:rsidR="002978FB" w:rsidRPr="00E14AE6" w:rsidRDefault="002978FB" w:rsidP="002978FB">
      <w:pPr>
        <w:rPr>
          <w:rFonts w:ascii="Arial" w:hAnsi="Arial" w:cs="Arial"/>
          <w:b/>
          <w:sz w:val="28"/>
          <w:szCs w:val="28"/>
        </w:rPr>
      </w:pPr>
      <w:r>
        <w:rPr>
          <w:rFonts w:ascii="Arial" w:hAnsi="Arial" w:cs="Arial"/>
          <w:b/>
          <w:sz w:val="28"/>
          <w:szCs w:val="28"/>
        </w:rPr>
        <w:lastRenderedPageBreak/>
        <w:t>Tiltaksområde: Infrastruktur buss</w:t>
      </w:r>
    </w:p>
    <w:p w14:paraId="5C8212D1" w14:textId="77777777" w:rsidR="002978FB" w:rsidRPr="00DD7A31" w:rsidRDefault="002978FB" w:rsidP="002978FB">
      <w:pPr>
        <w:spacing w:before="100" w:beforeAutospacing="1" w:after="240"/>
        <w:rPr>
          <w:rFonts w:eastAsia="Times New Roman" w:cstheme="minorHAnsi"/>
          <w:sz w:val="24"/>
          <w:szCs w:val="24"/>
        </w:rPr>
      </w:pPr>
      <w:r w:rsidRPr="00665514">
        <w:rPr>
          <w:rFonts w:cs="Arial"/>
          <w:b/>
          <w:sz w:val="24"/>
          <w:szCs w:val="24"/>
        </w:rPr>
        <w:t>Bakgrunn</w:t>
      </w:r>
      <w:r w:rsidRPr="00E76EAE">
        <w:rPr>
          <w:rFonts w:cstheme="minorHAnsi"/>
          <w:b/>
          <w:bCs/>
          <w:sz w:val="24"/>
          <w:szCs w:val="24"/>
          <w:lang w:eastAsia="nb-NO"/>
        </w:rPr>
        <w:br/>
      </w:r>
      <w:r w:rsidRPr="00E76EAE">
        <w:rPr>
          <w:rFonts w:cstheme="minorHAnsi"/>
          <w:bCs/>
          <w:sz w:val="24"/>
          <w:szCs w:val="24"/>
          <w:lang w:eastAsia="nb-NO"/>
        </w:rPr>
        <w:t xml:space="preserve">ATM-utvalgets sak 16/19 ble det lagt opp en felles prosess for Handlingsprogram 2020-2023 for </w:t>
      </w:r>
      <w:proofErr w:type="spellStart"/>
      <w:r w:rsidRPr="00E76EAE">
        <w:rPr>
          <w:rFonts w:cstheme="minorHAnsi"/>
          <w:bCs/>
          <w:sz w:val="24"/>
          <w:szCs w:val="24"/>
          <w:lang w:eastAsia="nb-NO"/>
        </w:rPr>
        <w:t>Buskerudbypakke</w:t>
      </w:r>
      <w:proofErr w:type="spellEnd"/>
      <w:r w:rsidRPr="00E76EAE">
        <w:rPr>
          <w:rFonts w:cstheme="minorHAnsi"/>
          <w:bCs/>
          <w:sz w:val="24"/>
          <w:szCs w:val="24"/>
          <w:lang w:eastAsia="nb-NO"/>
        </w:rPr>
        <w:t xml:space="preserve"> 2 hvor </w:t>
      </w:r>
      <w:r>
        <w:rPr>
          <w:rFonts w:cstheme="minorHAnsi"/>
          <w:bCs/>
          <w:sz w:val="24"/>
          <w:szCs w:val="24"/>
          <w:lang w:eastAsia="nb-NO"/>
        </w:rPr>
        <w:t>Infrastruktur sykkel</w:t>
      </w:r>
      <w:r w:rsidRPr="00E76EAE">
        <w:rPr>
          <w:rFonts w:cstheme="minorHAnsi"/>
          <w:bCs/>
          <w:sz w:val="24"/>
          <w:szCs w:val="24"/>
          <w:lang w:eastAsia="nb-NO"/>
        </w:rPr>
        <w:t xml:space="preserve"> inngår som et</w:t>
      </w:r>
      <w:r>
        <w:rPr>
          <w:rFonts w:cstheme="minorHAnsi"/>
          <w:bCs/>
          <w:sz w:val="24"/>
          <w:szCs w:val="24"/>
          <w:lang w:eastAsia="nb-NO"/>
        </w:rPr>
        <w:t>t</w:t>
      </w:r>
      <w:r w:rsidRPr="00E76EAE">
        <w:rPr>
          <w:rFonts w:cstheme="minorHAnsi"/>
          <w:bCs/>
          <w:sz w:val="24"/>
          <w:szCs w:val="24"/>
          <w:lang w:eastAsia="nb-NO"/>
        </w:rPr>
        <w:t xml:space="preserve"> av flere tiltaksområder. Ambisjonen er å legge fram utkast til handlingsprogram i ATM-utvalgets møte i juni 2019. Administrativ styringsgruppes sak 20/19 anbefalte å legge forslag til prosess, organisering, </w:t>
      </w:r>
      <w:r w:rsidRPr="00DD7A31">
        <w:rPr>
          <w:rFonts w:cstheme="minorHAnsi"/>
          <w:bCs/>
          <w:sz w:val="24"/>
          <w:szCs w:val="24"/>
          <w:lang w:eastAsia="nb-NO"/>
        </w:rPr>
        <w:t>leveranser og framdrift som skissert i saken til grunn for arbeidet.</w:t>
      </w:r>
    </w:p>
    <w:p w14:paraId="0518CDD2" w14:textId="77777777" w:rsidR="002978FB" w:rsidRPr="006C2555" w:rsidRDefault="002978FB" w:rsidP="002978FB">
      <w:pPr>
        <w:spacing w:before="100" w:beforeAutospacing="1" w:after="240"/>
        <w:rPr>
          <w:rFonts w:cstheme="minorHAnsi"/>
          <w:b/>
          <w:bCs/>
          <w:sz w:val="24"/>
          <w:szCs w:val="24"/>
          <w:lang w:eastAsia="nb-NO"/>
        </w:rPr>
      </w:pPr>
      <w:r w:rsidRPr="006C2555">
        <w:rPr>
          <w:rFonts w:cstheme="minorHAnsi"/>
          <w:b/>
          <w:bCs/>
          <w:sz w:val="24"/>
          <w:szCs w:val="24"/>
          <w:lang w:eastAsia="nb-NO"/>
        </w:rPr>
        <w:t xml:space="preserve">Utredning </w:t>
      </w:r>
      <w:r>
        <w:rPr>
          <w:rFonts w:cstheme="minorHAnsi"/>
          <w:b/>
          <w:bCs/>
          <w:sz w:val="24"/>
          <w:szCs w:val="24"/>
          <w:lang w:eastAsia="nb-NO"/>
        </w:rPr>
        <w:t>av</w:t>
      </w:r>
      <w:r w:rsidRPr="006C2555">
        <w:rPr>
          <w:rFonts w:cstheme="minorHAnsi"/>
          <w:b/>
          <w:bCs/>
          <w:sz w:val="24"/>
          <w:szCs w:val="24"/>
          <w:lang w:eastAsia="nb-NO"/>
        </w:rPr>
        <w:t xml:space="preserve"> tiltak </w:t>
      </w:r>
      <w:r>
        <w:rPr>
          <w:rFonts w:cstheme="minorHAnsi"/>
          <w:b/>
          <w:bCs/>
          <w:sz w:val="24"/>
          <w:szCs w:val="24"/>
          <w:lang w:eastAsia="nb-NO"/>
        </w:rPr>
        <w:t xml:space="preserve">på strekningen </w:t>
      </w:r>
      <w:r w:rsidRPr="006C2555">
        <w:rPr>
          <w:rFonts w:cstheme="minorHAnsi"/>
          <w:b/>
          <w:bCs/>
          <w:sz w:val="24"/>
          <w:szCs w:val="24"/>
          <w:lang w:eastAsia="nb-NO"/>
        </w:rPr>
        <w:t>Rosen</w:t>
      </w:r>
      <w:r>
        <w:rPr>
          <w:rFonts w:cstheme="minorHAnsi"/>
          <w:b/>
          <w:bCs/>
          <w:sz w:val="24"/>
          <w:szCs w:val="24"/>
          <w:lang w:eastAsia="nb-NO"/>
        </w:rPr>
        <w:t>krantzgata-sentrum-nytt sykehus</w:t>
      </w:r>
      <w:r>
        <w:rPr>
          <w:rFonts w:cstheme="minorHAnsi"/>
          <w:b/>
          <w:bCs/>
          <w:sz w:val="24"/>
          <w:szCs w:val="24"/>
          <w:lang w:eastAsia="nb-NO"/>
        </w:rPr>
        <w:br/>
      </w:r>
      <w:r w:rsidRPr="006C2555">
        <w:rPr>
          <w:rFonts w:cstheme="minorHAnsi"/>
          <w:bCs/>
          <w:sz w:val="24"/>
          <w:szCs w:val="24"/>
          <w:lang w:eastAsia="nb-NO"/>
        </w:rPr>
        <w:t xml:space="preserve">Statens vegvesen har ferdigstilt utredning av aktuelle </w:t>
      </w:r>
      <w:proofErr w:type="spellStart"/>
      <w:r w:rsidRPr="006C2555">
        <w:rPr>
          <w:rFonts w:cstheme="minorHAnsi"/>
          <w:bCs/>
          <w:sz w:val="24"/>
          <w:szCs w:val="24"/>
          <w:lang w:eastAsia="nb-NO"/>
        </w:rPr>
        <w:t>framkommelighetstiltak</w:t>
      </w:r>
      <w:proofErr w:type="spellEnd"/>
      <w:r w:rsidRPr="006C2555">
        <w:rPr>
          <w:rFonts w:cstheme="minorHAnsi"/>
          <w:bCs/>
          <w:sz w:val="24"/>
          <w:szCs w:val="24"/>
          <w:lang w:eastAsia="nb-NO"/>
        </w:rPr>
        <w:t xml:space="preserve"> for buss på strekningen Rosenkrantzgata-sentrum-nytt sykehus på Brakerøya. Utredningen anbefaler trasévalg og tiltak på ulike delstrekninger på kort sikt (2020-2025) og mellomlang sikt (2025-2035). Det fremgår også vurderinger av planbehov og kostnader for de anbefalte tiltakene. I alt er det foreslått tiltak for kr 462 </w:t>
      </w:r>
      <w:proofErr w:type="spellStart"/>
      <w:r w:rsidRPr="006C2555">
        <w:rPr>
          <w:rFonts w:cstheme="minorHAnsi"/>
          <w:bCs/>
          <w:sz w:val="24"/>
          <w:szCs w:val="24"/>
          <w:lang w:eastAsia="nb-NO"/>
        </w:rPr>
        <w:t>mill</w:t>
      </w:r>
      <w:proofErr w:type="spellEnd"/>
      <w:r w:rsidRPr="006C2555">
        <w:rPr>
          <w:rFonts w:cstheme="minorHAnsi"/>
          <w:bCs/>
          <w:sz w:val="24"/>
          <w:szCs w:val="24"/>
          <w:lang w:eastAsia="nb-NO"/>
        </w:rPr>
        <w:t xml:space="preserve"> kr, litt over kr 300 </w:t>
      </w:r>
      <w:proofErr w:type="spellStart"/>
      <w:r w:rsidRPr="006C2555">
        <w:rPr>
          <w:rFonts w:cstheme="minorHAnsi"/>
          <w:bCs/>
          <w:sz w:val="24"/>
          <w:szCs w:val="24"/>
          <w:lang w:eastAsia="nb-NO"/>
        </w:rPr>
        <w:t>mill</w:t>
      </w:r>
      <w:proofErr w:type="spellEnd"/>
      <w:r w:rsidRPr="006C2555">
        <w:rPr>
          <w:rFonts w:cstheme="minorHAnsi"/>
          <w:bCs/>
          <w:sz w:val="24"/>
          <w:szCs w:val="24"/>
          <w:lang w:eastAsia="nb-NO"/>
        </w:rPr>
        <w:t xml:space="preserve"> av dette gjelder på kort sikt (2020-2025). Kostnadene er innenfor rammen avsatt til infrastrukturtiltak for buss på denne strekningen i </w:t>
      </w:r>
      <w:proofErr w:type="spellStart"/>
      <w:r w:rsidRPr="006C2555">
        <w:rPr>
          <w:rFonts w:cstheme="minorHAnsi"/>
          <w:bCs/>
          <w:sz w:val="24"/>
          <w:szCs w:val="24"/>
          <w:lang w:eastAsia="nb-NO"/>
        </w:rPr>
        <w:t>Buskerudbypakke</w:t>
      </w:r>
      <w:proofErr w:type="spellEnd"/>
      <w:r w:rsidRPr="006C2555">
        <w:rPr>
          <w:rFonts w:cstheme="minorHAnsi"/>
          <w:bCs/>
          <w:sz w:val="24"/>
          <w:szCs w:val="24"/>
          <w:lang w:eastAsia="nb-NO"/>
        </w:rPr>
        <w:t xml:space="preserve"> 2.</w:t>
      </w:r>
    </w:p>
    <w:p w14:paraId="239CA85D" w14:textId="77777777" w:rsidR="002978FB" w:rsidRDefault="002978FB" w:rsidP="002978FB">
      <w:pPr>
        <w:spacing w:before="100" w:beforeAutospacing="1" w:after="240"/>
        <w:rPr>
          <w:rFonts w:cstheme="minorHAnsi"/>
          <w:bCs/>
          <w:sz w:val="24"/>
          <w:szCs w:val="24"/>
          <w:lang w:eastAsia="nb-NO"/>
        </w:rPr>
      </w:pPr>
      <w:r w:rsidRPr="006C2555">
        <w:rPr>
          <w:rFonts w:cstheme="minorHAnsi"/>
          <w:bCs/>
          <w:sz w:val="24"/>
          <w:szCs w:val="24"/>
          <w:lang w:eastAsia="nb-NO"/>
        </w:rPr>
        <w:t>Gjenstående prosess: Styringsgruppa for utredningsarbeidet skal behandle rapporten. Der vil det bli tatt stilling til anbefalingene og gitt anbefaling om videre prosess</w:t>
      </w:r>
      <w:r>
        <w:rPr>
          <w:rFonts w:cstheme="minorHAnsi"/>
          <w:bCs/>
          <w:sz w:val="24"/>
          <w:szCs w:val="24"/>
          <w:lang w:eastAsia="nb-NO"/>
        </w:rPr>
        <w:t xml:space="preserve"> og vurdering av utredningsbehov for andre delstrekninger</w:t>
      </w:r>
      <w:r w:rsidRPr="006C2555">
        <w:rPr>
          <w:rFonts w:cstheme="minorHAnsi"/>
          <w:bCs/>
          <w:sz w:val="24"/>
          <w:szCs w:val="24"/>
          <w:lang w:eastAsia="nb-NO"/>
        </w:rPr>
        <w:t>.</w:t>
      </w:r>
    </w:p>
    <w:p w14:paraId="4BF3BEAB" w14:textId="77777777" w:rsidR="002978FB" w:rsidRPr="00D80142" w:rsidRDefault="002978FB" w:rsidP="002978FB">
      <w:pPr>
        <w:spacing w:before="100" w:beforeAutospacing="1" w:after="240"/>
        <w:rPr>
          <w:rFonts w:cstheme="minorHAnsi"/>
          <w:b/>
          <w:bCs/>
          <w:sz w:val="24"/>
          <w:szCs w:val="24"/>
          <w:lang w:eastAsia="nb-NO"/>
        </w:rPr>
      </w:pPr>
      <w:r>
        <w:rPr>
          <w:rFonts w:cstheme="minorHAnsi"/>
          <w:b/>
          <w:bCs/>
          <w:sz w:val="24"/>
          <w:szCs w:val="24"/>
          <w:lang w:eastAsia="nb-NO"/>
        </w:rPr>
        <w:t>Igangsatte u</w:t>
      </w:r>
      <w:r w:rsidRPr="006C2555">
        <w:rPr>
          <w:rFonts w:cstheme="minorHAnsi"/>
          <w:b/>
          <w:bCs/>
          <w:sz w:val="24"/>
          <w:szCs w:val="24"/>
          <w:lang w:eastAsia="nb-NO"/>
        </w:rPr>
        <w:t>tredning av tiltak på andre delstrekninger</w:t>
      </w:r>
      <w:r>
        <w:rPr>
          <w:rFonts w:cstheme="minorHAnsi"/>
          <w:b/>
          <w:bCs/>
          <w:sz w:val="24"/>
          <w:szCs w:val="24"/>
          <w:lang w:eastAsia="nb-NO"/>
        </w:rPr>
        <w:br/>
      </w:r>
      <w:r>
        <w:rPr>
          <w:rFonts w:cstheme="minorHAnsi"/>
          <w:bCs/>
          <w:sz w:val="24"/>
          <w:szCs w:val="24"/>
          <w:lang w:eastAsia="nb-NO"/>
        </w:rPr>
        <w:t xml:space="preserve">Statens vegvesen har på oppdrag fra Buskerud fylkeskommune også gjort vurderinger av </w:t>
      </w:r>
      <w:proofErr w:type="spellStart"/>
      <w:r>
        <w:rPr>
          <w:rFonts w:cstheme="minorHAnsi"/>
          <w:bCs/>
          <w:sz w:val="24"/>
          <w:szCs w:val="24"/>
          <w:lang w:eastAsia="nb-NO"/>
        </w:rPr>
        <w:t>framkommelighetstiltak</w:t>
      </w:r>
      <w:proofErr w:type="spellEnd"/>
      <w:r>
        <w:rPr>
          <w:rFonts w:cstheme="minorHAnsi"/>
          <w:bCs/>
          <w:sz w:val="24"/>
          <w:szCs w:val="24"/>
          <w:lang w:eastAsia="nb-NO"/>
        </w:rPr>
        <w:t xml:space="preserve"> på enkelte andre strekninger der det er avsatt midler til tiltak i BBP2; bl.a. i Hans Hansensvei og ved rundkjøringene ved fv28 i Mjøndalen. I Hans Hansensvei er det ikke konkludert om tiltak og Brakar vurderer også hvilken trasé bussen skal ha i dette området. I Mjøndalen er vurderingene foreløpig at det er behov for tiltak på E134 for å få bedre framkommelighet for buss i tilgrensende rundkjøringer.</w:t>
      </w:r>
    </w:p>
    <w:p w14:paraId="60E67984" w14:textId="77777777" w:rsidR="002978FB" w:rsidRDefault="002978FB" w:rsidP="002978FB">
      <w:pPr>
        <w:spacing w:before="100" w:beforeAutospacing="1" w:after="240"/>
        <w:rPr>
          <w:rFonts w:cstheme="minorHAnsi"/>
          <w:bCs/>
          <w:sz w:val="24"/>
          <w:szCs w:val="24"/>
          <w:lang w:eastAsia="nb-NO"/>
        </w:rPr>
      </w:pPr>
    </w:p>
    <w:p w14:paraId="5A19F509" w14:textId="77777777" w:rsidR="00780DA6" w:rsidRPr="00E14AE6" w:rsidRDefault="00780DA6" w:rsidP="00780DA6">
      <w:pPr>
        <w:rPr>
          <w:rFonts w:ascii="Arial" w:hAnsi="Arial" w:cs="Arial"/>
          <w:b/>
          <w:sz w:val="28"/>
          <w:szCs w:val="28"/>
        </w:rPr>
      </w:pPr>
      <w:r>
        <w:rPr>
          <w:rFonts w:ascii="Arial" w:hAnsi="Arial" w:cs="Arial"/>
          <w:b/>
          <w:sz w:val="28"/>
          <w:szCs w:val="28"/>
        </w:rPr>
        <w:t xml:space="preserve">Tiltaksområde: </w:t>
      </w:r>
      <w:r w:rsidRPr="00944628">
        <w:rPr>
          <w:rFonts w:ascii="Arial" w:hAnsi="Arial" w:cs="Arial"/>
          <w:b/>
          <w:bCs/>
          <w:sz w:val="28"/>
          <w:szCs w:val="28"/>
        </w:rPr>
        <w:t>Driftstilbud for buss</w:t>
      </w:r>
    </w:p>
    <w:p w14:paraId="30DA3D67" w14:textId="77777777" w:rsidR="00780DA6" w:rsidRPr="00F44D1E" w:rsidRDefault="00780DA6" w:rsidP="00780DA6">
      <w:pPr>
        <w:rPr>
          <w:rFonts w:ascii="Arial" w:hAnsi="Arial" w:cs="Arial"/>
        </w:rPr>
      </w:pPr>
      <w:r w:rsidRPr="00665514">
        <w:rPr>
          <w:rFonts w:cs="Arial"/>
          <w:b/>
          <w:sz w:val="24"/>
          <w:szCs w:val="24"/>
        </w:rPr>
        <w:t>Bakgrunn</w:t>
      </w:r>
      <w:r w:rsidRPr="00E76EAE">
        <w:rPr>
          <w:rFonts w:cstheme="minorHAnsi"/>
          <w:b/>
          <w:bCs/>
          <w:sz w:val="24"/>
          <w:szCs w:val="24"/>
          <w:lang w:eastAsia="nb-NO"/>
        </w:rPr>
        <w:br/>
      </w:r>
      <w:r w:rsidRPr="00F44D1E">
        <w:rPr>
          <w:rFonts w:ascii="Arial" w:hAnsi="Arial" w:cs="Arial"/>
        </w:rPr>
        <w:t xml:space="preserve">Buskerudbypakke2, inkl. kollektivnotatet, ble vedtatt i ATM-utvalget 22.6.18. I Kollektivnotatet fremgår utforming av rutetilbudet med buss, både traseer, turtettheter og driftsdøgn. Dette rutetilbudet er basert på tidligere utredninger i 2015-16. Brakar ba om at forslaget til rutetilbud ble gjennomgått på nytt høsten 2018.  </w:t>
      </w:r>
    </w:p>
    <w:p w14:paraId="3F7257CF" w14:textId="77777777" w:rsidR="00780DA6" w:rsidRPr="00F44D1E" w:rsidRDefault="00780DA6" w:rsidP="00780DA6">
      <w:pPr>
        <w:rPr>
          <w:rFonts w:ascii="Arial" w:hAnsi="Arial" w:cs="Arial"/>
        </w:rPr>
      </w:pPr>
      <w:r w:rsidRPr="00F44D1E">
        <w:rPr>
          <w:rFonts w:ascii="Arial" w:hAnsi="Arial" w:cs="Arial"/>
        </w:rPr>
        <w:t>ATM-utvalget gjorde i møte 21. september 2018 slikt vedtak:</w:t>
      </w:r>
    </w:p>
    <w:p w14:paraId="209F6D4D" w14:textId="77777777" w:rsidR="00780DA6" w:rsidRPr="00F44D1E" w:rsidRDefault="00780DA6" w:rsidP="00780DA6">
      <w:pPr>
        <w:pStyle w:val="Listeavsnitt"/>
        <w:numPr>
          <w:ilvl w:val="0"/>
          <w:numId w:val="30"/>
        </w:numPr>
        <w:rPr>
          <w:rFonts w:ascii="Arial" w:hAnsi="Arial" w:cs="Arial"/>
          <w:i/>
        </w:rPr>
      </w:pPr>
      <w:r w:rsidRPr="00F44D1E">
        <w:rPr>
          <w:rFonts w:ascii="Arial" w:hAnsi="Arial" w:cs="Arial"/>
          <w:i/>
        </w:rPr>
        <w:lastRenderedPageBreak/>
        <w:t xml:space="preserve">Brakar fremmer konkret forslag til opptrappingsplan for buss i Buskerudbyen i 2020 i </w:t>
      </w:r>
      <w:proofErr w:type="spellStart"/>
      <w:r w:rsidRPr="00F44D1E">
        <w:rPr>
          <w:rFonts w:ascii="Arial" w:hAnsi="Arial" w:cs="Arial"/>
          <w:i/>
        </w:rPr>
        <w:t>Buskerudbyens</w:t>
      </w:r>
      <w:proofErr w:type="spellEnd"/>
      <w:r w:rsidRPr="00F44D1E">
        <w:rPr>
          <w:rFonts w:ascii="Arial" w:hAnsi="Arial" w:cs="Arial"/>
          <w:i/>
        </w:rPr>
        <w:t xml:space="preserve"> organer (fagråd, adm. styringsgruppe og ATM-utvalg) vinteren 2019. Planen skal ta utgangspunkt i vedtak om </w:t>
      </w:r>
      <w:proofErr w:type="spellStart"/>
      <w:r w:rsidRPr="00F44D1E">
        <w:rPr>
          <w:rFonts w:ascii="Arial" w:hAnsi="Arial" w:cs="Arial"/>
          <w:i/>
        </w:rPr>
        <w:t>Buskerudbypakke</w:t>
      </w:r>
      <w:proofErr w:type="spellEnd"/>
      <w:r w:rsidRPr="00F44D1E">
        <w:rPr>
          <w:rFonts w:ascii="Arial" w:hAnsi="Arial" w:cs="Arial"/>
          <w:i/>
        </w:rPr>
        <w:t xml:space="preserve"> 2.</w:t>
      </w:r>
    </w:p>
    <w:p w14:paraId="1F30F94B" w14:textId="77777777" w:rsidR="00780DA6" w:rsidRPr="00F44D1E" w:rsidRDefault="00780DA6" w:rsidP="00780DA6">
      <w:pPr>
        <w:pStyle w:val="Listeavsnitt"/>
        <w:numPr>
          <w:ilvl w:val="0"/>
          <w:numId w:val="30"/>
        </w:numPr>
        <w:rPr>
          <w:rFonts w:ascii="Arial" w:hAnsi="Arial" w:cs="Arial"/>
        </w:rPr>
      </w:pPr>
      <w:r w:rsidRPr="00F44D1E">
        <w:rPr>
          <w:rFonts w:ascii="Arial" w:hAnsi="Arial" w:cs="Arial"/>
          <w:i/>
        </w:rPr>
        <w:t xml:space="preserve">Eventuelle større endringer i Brakars tilbud (finansiert av belønningsmidler og </w:t>
      </w:r>
      <w:proofErr w:type="spellStart"/>
      <w:r w:rsidRPr="00F44D1E">
        <w:rPr>
          <w:rFonts w:ascii="Arial" w:hAnsi="Arial" w:cs="Arial"/>
          <w:i/>
        </w:rPr>
        <w:t>Buskerudbypakke</w:t>
      </w:r>
      <w:proofErr w:type="spellEnd"/>
      <w:r w:rsidRPr="00F44D1E">
        <w:rPr>
          <w:rFonts w:ascii="Arial" w:hAnsi="Arial" w:cs="Arial"/>
          <w:i/>
        </w:rPr>
        <w:t xml:space="preserve"> 2) sendes </w:t>
      </w:r>
      <w:proofErr w:type="spellStart"/>
      <w:r w:rsidRPr="00F44D1E">
        <w:rPr>
          <w:rFonts w:ascii="Arial" w:hAnsi="Arial" w:cs="Arial"/>
          <w:i/>
        </w:rPr>
        <w:t>Buskerudbyens</w:t>
      </w:r>
      <w:proofErr w:type="spellEnd"/>
      <w:r w:rsidRPr="00F44D1E">
        <w:rPr>
          <w:rFonts w:ascii="Arial" w:hAnsi="Arial" w:cs="Arial"/>
          <w:i/>
        </w:rPr>
        <w:t xml:space="preserve"> organer før endringene gjennomføres</w:t>
      </w:r>
      <w:r w:rsidRPr="00F44D1E">
        <w:rPr>
          <w:rFonts w:ascii="Arial" w:hAnsi="Arial" w:cs="Arial"/>
        </w:rPr>
        <w:t>.</w:t>
      </w:r>
    </w:p>
    <w:p w14:paraId="34D86F50" w14:textId="77777777" w:rsidR="00780DA6" w:rsidRDefault="00780DA6" w:rsidP="00780DA6">
      <w:pPr>
        <w:rPr>
          <w:rFonts w:ascii="Arial" w:hAnsi="Arial" w:cs="Arial"/>
        </w:rPr>
      </w:pPr>
      <w:r w:rsidRPr="00F44D1E">
        <w:rPr>
          <w:rFonts w:ascii="Arial" w:hAnsi="Arial" w:cs="Arial"/>
        </w:rPr>
        <w:t xml:space="preserve">Opptrapping av busstilbudet i 2018/19 som er finansiert med belønningsmidler har Brakar orientert </w:t>
      </w:r>
      <w:proofErr w:type="spellStart"/>
      <w:r w:rsidRPr="00F44D1E">
        <w:rPr>
          <w:rFonts w:ascii="Arial" w:hAnsi="Arial" w:cs="Arial"/>
        </w:rPr>
        <w:t>Buskerudbyens</w:t>
      </w:r>
      <w:proofErr w:type="spellEnd"/>
      <w:r w:rsidRPr="00F44D1E">
        <w:rPr>
          <w:rFonts w:ascii="Arial" w:hAnsi="Arial" w:cs="Arial"/>
        </w:rPr>
        <w:t xml:space="preserve"> organer om i flere runder. Brakar orienterte også om forslag til rutetilbud med Buskerudbypakke2 i administrativ styringsgruppemøte/fagrådsmøte 22. mars 2019. Det er gjennomført møter med kommu</w:t>
      </w:r>
      <w:r>
        <w:rPr>
          <w:rFonts w:ascii="Arial" w:hAnsi="Arial" w:cs="Arial"/>
        </w:rPr>
        <w:t xml:space="preserve">nene om forslaget. Som </w:t>
      </w:r>
      <w:r w:rsidRPr="00223A61">
        <w:rPr>
          <w:rFonts w:ascii="Arial" w:hAnsi="Arial" w:cs="Arial"/>
        </w:rPr>
        <w:t xml:space="preserve">vedlegg </w:t>
      </w:r>
      <w:r>
        <w:rPr>
          <w:rFonts w:ascii="Arial" w:hAnsi="Arial" w:cs="Arial"/>
        </w:rPr>
        <w:t xml:space="preserve">7 </w:t>
      </w:r>
      <w:r w:rsidRPr="00F44D1E">
        <w:rPr>
          <w:rFonts w:ascii="Arial" w:hAnsi="Arial" w:cs="Arial"/>
        </w:rPr>
        <w:t xml:space="preserve">følger Brakars </w:t>
      </w:r>
      <w:r>
        <w:rPr>
          <w:rFonts w:ascii="Arial" w:hAnsi="Arial" w:cs="Arial"/>
        </w:rPr>
        <w:t xml:space="preserve">reviderte </w:t>
      </w:r>
      <w:r w:rsidRPr="00F44D1E">
        <w:rPr>
          <w:rFonts w:ascii="Arial" w:hAnsi="Arial" w:cs="Arial"/>
        </w:rPr>
        <w:t xml:space="preserve">forslag til rutetilbud med buss i Buskerudbypakke2. </w:t>
      </w:r>
    </w:p>
    <w:p w14:paraId="6E332B53" w14:textId="77777777" w:rsidR="00780DA6" w:rsidRPr="001C4C41" w:rsidRDefault="00780DA6" w:rsidP="00780DA6">
      <w:pPr>
        <w:rPr>
          <w:rFonts w:ascii="Arial" w:hAnsi="Arial" w:cs="Arial"/>
          <w:b/>
        </w:rPr>
      </w:pPr>
      <w:r w:rsidRPr="001C4C41">
        <w:rPr>
          <w:rFonts w:ascii="Arial" w:hAnsi="Arial" w:cs="Arial"/>
          <w:b/>
        </w:rPr>
        <w:t>Forslag til nytt driftstilbud</w:t>
      </w:r>
    </w:p>
    <w:p w14:paraId="3C11F222" w14:textId="77777777" w:rsidR="00780DA6" w:rsidRPr="00073637" w:rsidRDefault="00780DA6" w:rsidP="00780DA6">
      <w:pPr>
        <w:rPr>
          <w:rFonts w:ascii="Arial" w:hAnsi="Arial" w:cs="Arial"/>
        </w:rPr>
      </w:pPr>
      <w:r>
        <w:rPr>
          <w:rFonts w:ascii="Arial" w:hAnsi="Arial" w:cs="Arial"/>
        </w:rPr>
        <w:t>Brakar orienterte fagrådet 16. mai 2019 om de viktigste endringene som nå forslås sammenliknet med tilbudet som var foreslått i kollektivnotatet til BBP2. De viktigste endringer i forhold til kollektivnotatet er:</w:t>
      </w:r>
      <w:r>
        <w:rPr>
          <w:rFonts w:ascii="Arial" w:hAnsi="Arial" w:cs="Arial"/>
        </w:rPr>
        <w:br/>
      </w:r>
      <w:r>
        <w:rPr>
          <w:rFonts w:ascii="Arial" w:hAnsi="Arial" w:cs="Arial"/>
        </w:rPr>
        <w:br/>
      </w:r>
      <w:r w:rsidRPr="00073637">
        <w:rPr>
          <w:rFonts w:ascii="Arial" w:hAnsi="Arial" w:cs="Arial"/>
          <w:b/>
        </w:rPr>
        <w:t>Øvre Eiker</w:t>
      </w:r>
      <w:r w:rsidRPr="00EE0086">
        <w:rPr>
          <w:rFonts w:ascii="Arial" w:hAnsi="Arial" w:cs="Arial"/>
        </w:rPr>
        <w:t xml:space="preserve"> </w:t>
      </w:r>
      <w:r>
        <w:rPr>
          <w:rFonts w:ascii="Arial" w:hAnsi="Arial" w:cs="Arial"/>
        </w:rPr>
        <w:br/>
        <w:t>Evt. f</w:t>
      </w:r>
      <w:r w:rsidRPr="00EE0086">
        <w:rPr>
          <w:rFonts w:ascii="Arial" w:hAnsi="Arial" w:cs="Arial"/>
        </w:rPr>
        <w:t xml:space="preserve">orlenge </w:t>
      </w:r>
      <w:r>
        <w:rPr>
          <w:rFonts w:ascii="Arial" w:hAnsi="Arial" w:cs="Arial"/>
        </w:rPr>
        <w:t xml:space="preserve">linje 118/119 </w:t>
      </w:r>
      <w:r w:rsidRPr="00EE0086">
        <w:rPr>
          <w:rFonts w:ascii="Arial" w:hAnsi="Arial" w:cs="Arial"/>
        </w:rPr>
        <w:t>fra Sundet til Darbu</w:t>
      </w:r>
      <w:r>
        <w:rPr>
          <w:rFonts w:ascii="Arial" w:hAnsi="Arial" w:cs="Arial"/>
        </w:rPr>
        <w:t>.</w:t>
      </w:r>
      <w:r w:rsidRPr="00EE0086">
        <w:rPr>
          <w:rFonts w:ascii="Arial" w:hAnsi="Arial" w:cs="Arial"/>
        </w:rPr>
        <w:br/>
        <w:t>Ekspresstilbud</w:t>
      </w:r>
      <w:r>
        <w:rPr>
          <w:rFonts w:ascii="Arial" w:hAnsi="Arial" w:cs="Arial"/>
        </w:rPr>
        <w:t xml:space="preserve">et tas ut, </w:t>
      </w:r>
      <w:r w:rsidRPr="00EE0086">
        <w:rPr>
          <w:rFonts w:ascii="Arial" w:hAnsi="Arial" w:cs="Arial"/>
        </w:rPr>
        <w:t xml:space="preserve">men </w:t>
      </w:r>
      <w:r>
        <w:rPr>
          <w:rFonts w:ascii="Arial" w:hAnsi="Arial" w:cs="Arial"/>
        </w:rPr>
        <w:t xml:space="preserve">det blir </w:t>
      </w:r>
      <w:r w:rsidRPr="00EE0086">
        <w:rPr>
          <w:rFonts w:ascii="Arial" w:hAnsi="Arial" w:cs="Arial"/>
        </w:rPr>
        <w:t xml:space="preserve">fire avganger </w:t>
      </w:r>
      <w:r>
        <w:rPr>
          <w:rFonts w:ascii="Arial" w:hAnsi="Arial" w:cs="Arial"/>
        </w:rPr>
        <w:t xml:space="preserve">i rush </w:t>
      </w:r>
      <w:r w:rsidRPr="00EE0086">
        <w:rPr>
          <w:rFonts w:ascii="Arial" w:hAnsi="Arial" w:cs="Arial"/>
        </w:rPr>
        <w:t>mellom Hokksund og Drammen</w:t>
      </w:r>
      <w:r>
        <w:rPr>
          <w:rFonts w:ascii="Arial" w:hAnsi="Arial" w:cs="Arial"/>
        </w:rPr>
        <w:t xml:space="preserve"> sør for Drammenelva med linje 101 og evt. trekke denne linjen opp til </w:t>
      </w:r>
      <w:proofErr w:type="spellStart"/>
      <w:r>
        <w:rPr>
          <w:rFonts w:ascii="Arial" w:hAnsi="Arial" w:cs="Arial"/>
        </w:rPr>
        <w:t>Lerberg</w:t>
      </w:r>
      <w:proofErr w:type="spellEnd"/>
      <w:r>
        <w:rPr>
          <w:rFonts w:ascii="Arial" w:hAnsi="Arial" w:cs="Arial"/>
        </w:rPr>
        <w:t xml:space="preserve">. Linje 100 Hønefoss – Vikersund – </w:t>
      </w:r>
      <w:proofErr w:type="spellStart"/>
      <w:r>
        <w:rPr>
          <w:rFonts w:ascii="Arial" w:hAnsi="Arial" w:cs="Arial"/>
        </w:rPr>
        <w:t>Lerberg</w:t>
      </w:r>
      <w:proofErr w:type="spellEnd"/>
      <w:r>
        <w:rPr>
          <w:rFonts w:ascii="Arial" w:hAnsi="Arial" w:cs="Arial"/>
        </w:rPr>
        <w:t xml:space="preserve"> – Drammen nord for </w:t>
      </w:r>
      <w:proofErr w:type="spellStart"/>
      <w:r>
        <w:rPr>
          <w:rFonts w:ascii="Arial" w:hAnsi="Arial" w:cs="Arial"/>
        </w:rPr>
        <w:t>Drammenselva</w:t>
      </w:r>
      <w:proofErr w:type="spellEnd"/>
      <w:r>
        <w:rPr>
          <w:rFonts w:ascii="Arial" w:hAnsi="Arial" w:cs="Arial"/>
        </w:rPr>
        <w:t xml:space="preserve"> er tidligere styrket. </w:t>
      </w:r>
    </w:p>
    <w:p w14:paraId="1782DA3F" w14:textId="77777777" w:rsidR="00780DA6" w:rsidRPr="00516E8B" w:rsidRDefault="00780DA6" w:rsidP="00780DA6">
      <w:pPr>
        <w:rPr>
          <w:rFonts w:ascii="Arial" w:hAnsi="Arial" w:cs="Arial"/>
        </w:rPr>
      </w:pPr>
      <w:r w:rsidRPr="00073637">
        <w:rPr>
          <w:rFonts w:ascii="Arial" w:hAnsi="Arial" w:cs="Arial"/>
          <w:b/>
        </w:rPr>
        <w:t>Nedre Eiker</w:t>
      </w:r>
      <w:r w:rsidRPr="00EE0086">
        <w:rPr>
          <w:rFonts w:ascii="Arial" w:hAnsi="Arial" w:cs="Arial"/>
        </w:rPr>
        <w:br/>
        <w:t xml:space="preserve">Pendel nord – </w:t>
      </w:r>
      <w:r>
        <w:rPr>
          <w:rFonts w:ascii="Arial" w:hAnsi="Arial" w:cs="Arial"/>
        </w:rPr>
        <w:t>sør må kjøre om Nedre Eiker bru, dette gir kortere reisetid til stasjonen fra nordsida.</w:t>
      </w:r>
      <w:r w:rsidRPr="00EE0086">
        <w:rPr>
          <w:rFonts w:ascii="Arial" w:hAnsi="Arial" w:cs="Arial"/>
        </w:rPr>
        <w:t xml:space="preserve"> P</w:t>
      </w:r>
      <w:r>
        <w:rPr>
          <w:rFonts w:ascii="Arial" w:hAnsi="Arial" w:cs="Arial"/>
        </w:rPr>
        <w:t xml:space="preserve">endelen vil siktes inn på å gi et godt </w:t>
      </w:r>
      <w:r w:rsidRPr="00EE0086">
        <w:rPr>
          <w:rFonts w:ascii="Arial" w:hAnsi="Arial" w:cs="Arial"/>
        </w:rPr>
        <w:t>tilbud til og fra toget.</w:t>
      </w:r>
      <w:r w:rsidRPr="00EE0086">
        <w:rPr>
          <w:rFonts w:ascii="Arial" w:hAnsi="Arial" w:cs="Arial"/>
        </w:rPr>
        <w:br/>
        <w:t>Linje 5</w:t>
      </w:r>
      <w:r>
        <w:rPr>
          <w:rFonts w:ascii="Arial" w:hAnsi="Arial" w:cs="Arial"/>
        </w:rPr>
        <w:t xml:space="preserve">2 flyttes tilbake til sørsiden av </w:t>
      </w:r>
      <w:proofErr w:type="spellStart"/>
      <w:r>
        <w:rPr>
          <w:rFonts w:ascii="Arial" w:hAnsi="Arial" w:cs="Arial"/>
        </w:rPr>
        <w:t>Drammenselva</w:t>
      </w:r>
      <w:proofErr w:type="spellEnd"/>
      <w:r>
        <w:rPr>
          <w:rFonts w:ascii="Arial" w:hAnsi="Arial" w:cs="Arial"/>
        </w:rPr>
        <w:t xml:space="preserve"> fra Mjøndalen til Drammen. Det gir f</w:t>
      </w:r>
      <w:r w:rsidRPr="00EE0086">
        <w:rPr>
          <w:rFonts w:ascii="Arial" w:hAnsi="Arial" w:cs="Arial"/>
        </w:rPr>
        <w:t xml:space="preserve">ire avganger </w:t>
      </w:r>
      <w:r>
        <w:rPr>
          <w:rFonts w:ascii="Arial" w:hAnsi="Arial" w:cs="Arial"/>
        </w:rPr>
        <w:t xml:space="preserve">til Drammen </w:t>
      </w:r>
      <w:r w:rsidRPr="00EE0086">
        <w:rPr>
          <w:rFonts w:ascii="Arial" w:hAnsi="Arial" w:cs="Arial"/>
        </w:rPr>
        <w:t>på sørsiden</w:t>
      </w:r>
      <w:r>
        <w:rPr>
          <w:rFonts w:ascii="Arial" w:hAnsi="Arial" w:cs="Arial"/>
        </w:rPr>
        <w:t xml:space="preserve"> av </w:t>
      </w:r>
      <w:proofErr w:type="spellStart"/>
      <w:r>
        <w:rPr>
          <w:rFonts w:ascii="Arial" w:hAnsi="Arial" w:cs="Arial"/>
        </w:rPr>
        <w:t>Drammenselva</w:t>
      </w:r>
      <w:proofErr w:type="spellEnd"/>
      <w:r>
        <w:rPr>
          <w:rFonts w:ascii="Arial" w:hAnsi="Arial" w:cs="Arial"/>
        </w:rPr>
        <w:t>.</w:t>
      </w:r>
      <w:r w:rsidRPr="00EE0086">
        <w:rPr>
          <w:rFonts w:ascii="Arial" w:hAnsi="Arial" w:cs="Arial"/>
        </w:rPr>
        <w:t xml:space="preserve"> I tillegg </w:t>
      </w:r>
      <w:r>
        <w:rPr>
          <w:rFonts w:ascii="Arial" w:hAnsi="Arial" w:cs="Arial"/>
        </w:rPr>
        <w:t xml:space="preserve">vil linje 51 ha 8 avganger i timen fra Mjøndalen om Krokstadelva til Drammen på nordsiden av </w:t>
      </w:r>
      <w:proofErr w:type="spellStart"/>
      <w:r>
        <w:rPr>
          <w:rFonts w:ascii="Arial" w:hAnsi="Arial" w:cs="Arial"/>
        </w:rPr>
        <w:t>Drammenselva</w:t>
      </w:r>
      <w:proofErr w:type="spellEnd"/>
      <w:r>
        <w:rPr>
          <w:rFonts w:ascii="Arial" w:hAnsi="Arial" w:cs="Arial"/>
        </w:rPr>
        <w:t>.</w:t>
      </w:r>
      <w:r>
        <w:rPr>
          <w:rFonts w:ascii="Arial" w:hAnsi="Arial" w:cs="Arial"/>
        </w:rPr>
        <w:br/>
      </w:r>
      <w:r>
        <w:rPr>
          <w:rFonts w:ascii="Arial" w:hAnsi="Arial" w:cs="Arial"/>
        </w:rPr>
        <w:br/>
      </w:r>
      <w:r w:rsidRPr="00073637">
        <w:rPr>
          <w:rFonts w:ascii="Arial" w:hAnsi="Arial" w:cs="Arial"/>
          <w:b/>
        </w:rPr>
        <w:t>Lier</w:t>
      </w:r>
      <w:r>
        <w:rPr>
          <w:rFonts w:ascii="Arial" w:hAnsi="Arial" w:cs="Arial"/>
        </w:rPr>
        <w:br/>
        <w:t>Linje 6</w:t>
      </w:r>
      <w:r w:rsidRPr="00516E8B">
        <w:rPr>
          <w:rFonts w:ascii="Arial" w:hAnsi="Arial" w:cs="Arial"/>
        </w:rPr>
        <w:t xml:space="preserve">3 </w:t>
      </w:r>
      <w:r>
        <w:rPr>
          <w:rFonts w:ascii="Arial" w:hAnsi="Arial" w:cs="Arial"/>
        </w:rPr>
        <w:t>foreslås delt i Lierbyen. Linjen mellom Lierbyen og Drammen foreslås forlenget til Gulskogen og til Lierbyen skole og kan egne</w:t>
      </w:r>
      <w:r w:rsidRPr="00516E8B">
        <w:rPr>
          <w:rFonts w:ascii="Arial" w:hAnsi="Arial" w:cs="Arial"/>
        </w:rPr>
        <w:t xml:space="preserve"> seg for elektrisk</w:t>
      </w:r>
      <w:r>
        <w:rPr>
          <w:rFonts w:ascii="Arial" w:hAnsi="Arial" w:cs="Arial"/>
        </w:rPr>
        <w:t>e busser</w:t>
      </w:r>
      <w:r w:rsidRPr="00516E8B">
        <w:rPr>
          <w:rFonts w:ascii="Arial" w:hAnsi="Arial" w:cs="Arial"/>
        </w:rPr>
        <w:t>.</w:t>
      </w:r>
      <w:r>
        <w:rPr>
          <w:rFonts w:ascii="Arial" w:hAnsi="Arial" w:cs="Arial"/>
        </w:rPr>
        <w:t xml:space="preserve"> Linja kan få </w:t>
      </w:r>
      <w:r w:rsidRPr="00E226D0">
        <w:rPr>
          <w:rFonts w:ascii="Arial" w:hAnsi="Arial" w:cs="Arial"/>
        </w:rPr>
        <w:t>avganger hvert kvarter i rush og ellers hver halvtime. Det er et bedre tilbud enn det som var i Kollektiv</w:t>
      </w:r>
      <w:r>
        <w:rPr>
          <w:rFonts w:ascii="Arial" w:hAnsi="Arial" w:cs="Arial"/>
        </w:rPr>
        <w:t>-</w:t>
      </w:r>
      <w:r w:rsidRPr="00E226D0">
        <w:rPr>
          <w:rFonts w:ascii="Arial" w:hAnsi="Arial" w:cs="Arial"/>
        </w:rPr>
        <w:t>notatet og finansieres i Lier av at tilbudet på linje 71 ikke forbedres særlig ytterligere i BBP2.</w:t>
      </w:r>
    </w:p>
    <w:p w14:paraId="11FB58D7" w14:textId="77777777" w:rsidR="00780DA6" w:rsidRPr="00464236" w:rsidRDefault="00780DA6" w:rsidP="00780DA6">
      <w:pPr>
        <w:rPr>
          <w:rFonts w:ascii="Arial" w:hAnsi="Arial" w:cs="Arial"/>
        </w:rPr>
      </w:pPr>
      <w:r w:rsidRPr="00073637">
        <w:rPr>
          <w:rFonts w:ascii="Arial" w:hAnsi="Arial" w:cs="Arial"/>
          <w:b/>
        </w:rPr>
        <w:t>Drammen</w:t>
      </w:r>
      <w:r w:rsidRPr="00516E8B">
        <w:rPr>
          <w:rFonts w:ascii="Arial" w:hAnsi="Arial" w:cs="Arial"/>
        </w:rPr>
        <w:br/>
      </w:r>
      <w:r>
        <w:rPr>
          <w:rFonts w:ascii="Arial" w:hAnsi="Arial" w:cs="Arial"/>
        </w:rPr>
        <w:t xml:space="preserve">Det foreslås forandringer på mange av </w:t>
      </w:r>
      <w:r w:rsidRPr="00516E8B">
        <w:rPr>
          <w:rFonts w:ascii="Arial" w:hAnsi="Arial" w:cs="Arial"/>
        </w:rPr>
        <w:t xml:space="preserve">linjene. </w:t>
      </w:r>
      <w:r>
        <w:rPr>
          <w:rFonts w:ascii="Arial" w:hAnsi="Arial" w:cs="Arial"/>
        </w:rPr>
        <w:br/>
      </w:r>
      <w:r w:rsidRPr="00516E8B">
        <w:rPr>
          <w:rFonts w:ascii="Arial" w:hAnsi="Arial" w:cs="Arial"/>
        </w:rPr>
        <w:t>Alle Konnerud</w:t>
      </w:r>
      <w:r>
        <w:rPr>
          <w:rFonts w:ascii="Arial" w:hAnsi="Arial" w:cs="Arial"/>
        </w:rPr>
        <w:t>-</w:t>
      </w:r>
      <w:r w:rsidRPr="00516E8B">
        <w:rPr>
          <w:rFonts w:ascii="Arial" w:hAnsi="Arial" w:cs="Arial"/>
        </w:rPr>
        <w:t xml:space="preserve">bussene forlenges til </w:t>
      </w:r>
      <w:r>
        <w:rPr>
          <w:rFonts w:ascii="Arial" w:hAnsi="Arial" w:cs="Arial"/>
        </w:rPr>
        <w:t>dagens sykehus</w:t>
      </w:r>
      <w:r w:rsidRPr="00516E8B">
        <w:rPr>
          <w:rFonts w:ascii="Arial" w:hAnsi="Arial" w:cs="Arial"/>
        </w:rPr>
        <w:t xml:space="preserve">. </w:t>
      </w:r>
      <w:r w:rsidRPr="002A2123">
        <w:rPr>
          <w:rFonts w:ascii="Arial" w:hAnsi="Arial" w:cs="Arial"/>
        </w:rPr>
        <w:t xml:space="preserve">På Konnerud forlenges avganger til Andorsrud og Skoger, slik at det blir timesavganger begge steder. Forlengingen til Skoger kirke er ny og gir et tilbud langs </w:t>
      </w:r>
      <w:proofErr w:type="spellStart"/>
      <w:r w:rsidRPr="002A2123">
        <w:rPr>
          <w:rFonts w:ascii="Arial" w:hAnsi="Arial" w:cs="Arial"/>
        </w:rPr>
        <w:t>Jarlsbergveien</w:t>
      </w:r>
      <w:proofErr w:type="spellEnd"/>
      <w:r w:rsidRPr="002A2123">
        <w:rPr>
          <w:rFonts w:ascii="Arial" w:hAnsi="Arial" w:cs="Arial"/>
        </w:rPr>
        <w:t xml:space="preserve">. </w:t>
      </w:r>
      <w:r>
        <w:rPr>
          <w:rFonts w:ascii="Arial" w:hAnsi="Arial" w:cs="Arial"/>
        </w:rPr>
        <w:t>Også forlengelse av</w:t>
      </w:r>
      <w:r w:rsidRPr="002A2123">
        <w:rPr>
          <w:rFonts w:ascii="Arial" w:hAnsi="Arial" w:cs="Arial"/>
        </w:rPr>
        <w:t xml:space="preserve"> avganger til Eikerdelet slik at det blir avganger hver halvtime i rush, og ellers hver time.</w:t>
      </w:r>
      <w:r>
        <w:rPr>
          <w:rFonts w:ascii="Arial" w:hAnsi="Arial" w:cs="Arial"/>
        </w:rPr>
        <w:br/>
      </w:r>
      <w:r w:rsidRPr="00516E8B">
        <w:rPr>
          <w:rFonts w:ascii="Arial" w:hAnsi="Arial" w:cs="Arial"/>
        </w:rPr>
        <w:br/>
      </w:r>
      <w:r>
        <w:rPr>
          <w:rFonts w:ascii="Arial" w:hAnsi="Arial" w:cs="Arial"/>
        </w:rPr>
        <w:t xml:space="preserve">Linje </w:t>
      </w:r>
      <w:r w:rsidRPr="00464236">
        <w:rPr>
          <w:rFonts w:ascii="Arial" w:hAnsi="Arial" w:cs="Arial"/>
        </w:rPr>
        <w:t xml:space="preserve">3 Fjell – </w:t>
      </w:r>
      <w:proofErr w:type="spellStart"/>
      <w:r w:rsidRPr="00464236">
        <w:rPr>
          <w:rFonts w:ascii="Arial" w:hAnsi="Arial" w:cs="Arial"/>
        </w:rPr>
        <w:t>Sørensvingen</w:t>
      </w:r>
      <w:proofErr w:type="spellEnd"/>
      <w:r w:rsidRPr="00464236">
        <w:rPr>
          <w:rFonts w:ascii="Arial" w:hAnsi="Arial" w:cs="Arial"/>
        </w:rPr>
        <w:t xml:space="preserve"> – Kastanjesletta</w:t>
      </w:r>
      <w:r>
        <w:rPr>
          <w:rFonts w:ascii="Arial" w:hAnsi="Arial" w:cs="Arial"/>
        </w:rPr>
        <w:t xml:space="preserve"> foreslås avsluttet ved </w:t>
      </w:r>
      <w:proofErr w:type="spellStart"/>
      <w:r>
        <w:rPr>
          <w:rFonts w:ascii="Arial" w:hAnsi="Arial" w:cs="Arial"/>
        </w:rPr>
        <w:t>Sørensvingen</w:t>
      </w:r>
      <w:proofErr w:type="spellEnd"/>
      <w:r>
        <w:rPr>
          <w:rFonts w:ascii="Arial" w:hAnsi="Arial" w:cs="Arial"/>
        </w:rPr>
        <w:t xml:space="preserve">. </w:t>
      </w:r>
      <w:r>
        <w:rPr>
          <w:rFonts w:ascii="Arial" w:hAnsi="Arial" w:cs="Arial"/>
        </w:rPr>
        <w:br/>
      </w:r>
      <w:r w:rsidRPr="00464236">
        <w:rPr>
          <w:rFonts w:ascii="Arial" w:hAnsi="Arial" w:cs="Arial"/>
        </w:rPr>
        <w:t xml:space="preserve">Strekningen </w:t>
      </w:r>
      <w:proofErr w:type="spellStart"/>
      <w:r w:rsidRPr="00464236">
        <w:rPr>
          <w:rFonts w:ascii="Arial" w:hAnsi="Arial" w:cs="Arial"/>
        </w:rPr>
        <w:t>Sørensvingen</w:t>
      </w:r>
      <w:proofErr w:type="spellEnd"/>
      <w:r w:rsidRPr="00464236">
        <w:rPr>
          <w:rFonts w:ascii="Arial" w:hAnsi="Arial" w:cs="Arial"/>
        </w:rPr>
        <w:t xml:space="preserve"> – Kastanjesletta får nytt tilbud med linje 8 Gulskogen – Åssiden. </w:t>
      </w:r>
    </w:p>
    <w:p w14:paraId="728BDB30" w14:textId="77777777" w:rsidR="00780DA6" w:rsidRPr="00464236" w:rsidRDefault="00780DA6" w:rsidP="00780DA6">
      <w:pPr>
        <w:rPr>
          <w:rFonts w:ascii="Arial" w:hAnsi="Arial" w:cs="Arial"/>
        </w:rPr>
      </w:pPr>
      <w:r>
        <w:rPr>
          <w:rFonts w:ascii="Arial" w:hAnsi="Arial" w:cs="Arial"/>
        </w:rPr>
        <w:t xml:space="preserve">Linje </w:t>
      </w:r>
      <w:r w:rsidRPr="00464236">
        <w:rPr>
          <w:rFonts w:ascii="Arial" w:hAnsi="Arial" w:cs="Arial"/>
        </w:rPr>
        <w:t xml:space="preserve">4 </w:t>
      </w:r>
      <w:proofErr w:type="spellStart"/>
      <w:r w:rsidRPr="00464236">
        <w:rPr>
          <w:rFonts w:ascii="Arial" w:hAnsi="Arial" w:cs="Arial"/>
        </w:rPr>
        <w:t>Bera</w:t>
      </w:r>
      <w:proofErr w:type="spellEnd"/>
      <w:r w:rsidRPr="00464236">
        <w:rPr>
          <w:rFonts w:ascii="Arial" w:hAnsi="Arial" w:cs="Arial"/>
        </w:rPr>
        <w:t xml:space="preserve"> – Kniveåsen</w:t>
      </w:r>
      <w:r>
        <w:rPr>
          <w:rFonts w:ascii="Arial" w:hAnsi="Arial" w:cs="Arial"/>
        </w:rPr>
        <w:t>. A</w:t>
      </w:r>
      <w:r w:rsidRPr="00464236">
        <w:rPr>
          <w:rFonts w:ascii="Arial" w:hAnsi="Arial" w:cs="Arial"/>
        </w:rPr>
        <w:t>vganger forbedres til hvert kvarter</w:t>
      </w:r>
      <w:r>
        <w:rPr>
          <w:rFonts w:ascii="Arial" w:hAnsi="Arial" w:cs="Arial"/>
        </w:rPr>
        <w:t xml:space="preserve"> på dagtid.</w:t>
      </w:r>
      <w:r w:rsidRPr="00464236">
        <w:rPr>
          <w:rFonts w:ascii="Arial" w:hAnsi="Arial" w:cs="Arial"/>
        </w:rPr>
        <w:t xml:space="preserve"> </w:t>
      </w:r>
    </w:p>
    <w:p w14:paraId="7A64AB48" w14:textId="77777777" w:rsidR="00780DA6" w:rsidRPr="00FE361A" w:rsidRDefault="00780DA6" w:rsidP="00780DA6">
      <w:pPr>
        <w:spacing w:before="100" w:beforeAutospacing="1" w:after="240"/>
        <w:rPr>
          <w:rFonts w:ascii="Arial" w:hAnsi="Arial" w:cs="Arial"/>
          <w:bCs/>
          <w:lang w:eastAsia="nb-NO"/>
        </w:rPr>
      </w:pPr>
      <w:r>
        <w:rPr>
          <w:rFonts w:ascii="Arial" w:hAnsi="Arial" w:cs="Arial"/>
        </w:rPr>
        <w:lastRenderedPageBreak/>
        <w:t xml:space="preserve">Linje </w:t>
      </w:r>
      <w:r w:rsidRPr="00464236">
        <w:rPr>
          <w:rFonts w:ascii="Arial" w:hAnsi="Arial" w:cs="Arial"/>
        </w:rPr>
        <w:t>5 Tors vei – Vinnes</w:t>
      </w:r>
      <w:r>
        <w:rPr>
          <w:rFonts w:ascii="Arial" w:hAnsi="Arial" w:cs="Arial"/>
        </w:rPr>
        <w:t>. Det foreslås en mindre traseending slik at det kjøres</w:t>
      </w:r>
      <w:r w:rsidRPr="00017920">
        <w:rPr>
          <w:rFonts w:ascii="Arial" w:hAnsi="Arial" w:cs="Arial"/>
        </w:rPr>
        <w:t xml:space="preserve"> korteste vei til Buskerudveien og videre til Vinnes t/r.</w:t>
      </w:r>
      <w:r w:rsidRPr="00F44D1E">
        <w:rPr>
          <w:rFonts w:ascii="Arial" w:hAnsi="Arial" w:cs="Arial"/>
        </w:rPr>
        <w:br/>
      </w:r>
    </w:p>
    <w:p w14:paraId="030BEA43" w14:textId="77777777" w:rsidR="00780DA6" w:rsidRPr="00FE361A" w:rsidRDefault="00780DA6" w:rsidP="00780DA6">
      <w:pPr>
        <w:spacing w:before="100" w:beforeAutospacing="1" w:after="240"/>
        <w:rPr>
          <w:rFonts w:ascii="Arial" w:hAnsi="Arial" w:cs="Arial"/>
          <w:bCs/>
          <w:lang w:eastAsia="nb-NO"/>
        </w:rPr>
      </w:pPr>
      <w:r w:rsidRPr="00FE361A">
        <w:rPr>
          <w:rFonts w:ascii="Arial" w:hAnsi="Arial" w:cs="Arial"/>
          <w:bCs/>
          <w:lang w:eastAsia="nb-NO"/>
        </w:rPr>
        <w:t>I administrativt styringsgruppemøte med fagråd 07.06.</w:t>
      </w:r>
      <w:r w:rsidRPr="00FE361A">
        <w:rPr>
          <w:rFonts w:ascii="Arial" w:hAnsi="Arial" w:cs="Arial"/>
          <w:color w:val="000000" w:themeColor="text1"/>
        </w:rPr>
        <w:t xml:space="preserve"> ble det fra Brakar ble det opplyst at det kan bli aktuelt å ta den rutestrukturen som ligger i forslag til driftstilbud for Buss i Buskerudbypakke2 </w:t>
      </w:r>
      <w:r>
        <w:rPr>
          <w:rFonts w:ascii="Arial" w:hAnsi="Arial" w:cs="Arial"/>
          <w:color w:val="000000" w:themeColor="text1"/>
        </w:rPr>
        <w:t xml:space="preserve"> </w:t>
      </w:r>
      <w:r w:rsidRPr="00FE361A">
        <w:rPr>
          <w:rFonts w:ascii="Arial" w:hAnsi="Arial" w:cs="Arial"/>
          <w:color w:val="000000" w:themeColor="text1"/>
        </w:rPr>
        <w:t>med i videre arbeid med rutestruktur i kommunene.</w:t>
      </w:r>
    </w:p>
    <w:p w14:paraId="53C337EF" w14:textId="77777777" w:rsidR="00780DA6" w:rsidRDefault="00780DA6" w:rsidP="002978FB">
      <w:pPr>
        <w:rPr>
          <w:rFonts w:ascii="Arial" w:hAnsi="Arial" w:cs="Arial"/>
          <w:b/>
          <w:sz w:val="28"/>
          <w:szCs w:val="28"/>
        </w:rPr>
      </w:pPr>
    </w:p>
    <w:p w14:paraId="1185888D" w14:textId="0345B241" w:rsidR="002978FB" w:rsidRPr="00E14AE6" w:rsidRDefault="002978FB" w:rsidP="002978FB">
      <w:pPr>
        <w:rPr>
          <w:rFonts w:ascii="Arial" w:hAnsi="Arial" w:cs="Arial"/>
          <w:b/>
          <w:sz w:val="28"/>
          <w:szCs w:val="28"/>
        </w:rPr>
      </w:pPr>
      <w:r w:rsidRPr="000F6E65">
        <w:rPr>
          <w:rFonts w:ascii="Arial" w:hAnsi="Arial" w:cs="Arial"/>
          <w:b/>
          <w:bCs/>
          <w:sz w:val="28"/>
          <w:szCs w:val="28"/>
        </w:rPr>
        <w:t>Bestilling utredning billigere billettpris</w:t>
      </w:r>
    </w:p>
    <w:p w14:paraId="4AD44577" w14:textId="77777777" w:rsidR="002978FB" w:rsidRPr="00F44D1E" w:rsidRDefault="002978FB" w:rsidP="002978FB">
      <w:pPr>
        <w:rPr>
          <w:rFonts w:ascii="Arial" w:hAnsi="Arial" w:cs="Arial"/>
        </w:rPr>
      </w:pPr>
      <w:r w:rsidRPr="00665514">
        <w:rPr>
          <w:rFonts w:cs="Arial"/>
          <w:b/>
          <w:sz w:val="24"/>
          <w:szCs w:val="24"/>
        </w:rPr>
        <w:t>Bakgrunn</w:t>
      </w:r>
      <w:r w:rsidRPr="00E76EAE">
        <w:rPr>
          <w:rFonts w:cstheme="minorHAnsi"/>
          <w:b/>
          <w:bCs/>
          <w:sz w:val="24"/>
          <w:szCs w:val="24"/>
          <w:lang w:eastAsia="nb-NO"/>
        </w:rPr>
        <w:br/>
      </w:r>
      <w:r w:rsidRPr="00F44D1E">
        <w:rPr>
          <w:rFonts w:ascii="Arial" w:hAnsi="Arial" w:cs="Arial"/>
        </w:rPr>
        <w:t xml:space="preserve">I lokalpolitisk vedtatt </w:t>
      </w:r>
      <w:proofErr w:type="spellStart"/>
      <w:r w:rsidRPr="00F44D1E">
        <w:rPr>
          <w:rFonts w:ascii="Arial" w:hAnsi="Arial" w:cs="Arial"/>
        </w:rPr>
        <w:t>Buskerudbypakke</w:t>
      </w:r>
      <w:proofErr w:type="spellEnd"/>
      <w:r w:rsidRPr="00F44D1E">
        <w:rPr>
          <w:rFonts w:ascii="Arial" w:hAnsi="Arial" w:cs="Arial"/>
        </w:rPr>
        <w:t xml:space="preserve"> 2 ble det satt av i alt 700 mill. kr til bedre og billigere kollektivtilbud og nye billettkonsept. I tillegg ble det satt av 150 mill</w:t>
      </w:r>
      <w:r>
        <w:rPr>
          <w:rFonts w:ascii="Arial" w:hAnsi="Arial" w:cs="Arial"/>
        </w:rPr>
        <w:t>.</w:t>
      </w:r>
      <w:r w:rsidRPr="00F44D1E">
        <w:rPr>
          <w:rFonts w:ascii="Arial" w:hAnsi="Arial" w:cs="Arial"/>
        </w:rPr>
        <w:t xml:space="preserve"> kr til felles billettordning mellom Brakar og Vy/Ruter for sømløse reiser i regionen. </w:t>
      </w:r>
    </w:p>
    <w:p w14:paraId="4C79C191" w14:textId="77777777" w:rsidR="002978FB" w:rsidRDefault="002978FB" w:rsidP="002978FB">
      <w:pPr>
        <w:rPr>
          <w:rFonts w:ascii="Arial" w:hAnsi="Arial" w:cs="Arial"/>
        </w:rPr>
      </w:pPr>
      <w:r w:rsidRPr="00F44D1E">
        <w:rPr>
          <w:rFonts w:ascii="Arial" w:hAnsi="Arial" w:cs="Arial"/>
        </w:rPr>
        <w:t>På møte i Administrativ styringsgruppe 22. mars 2019 ble det avtalt at Brakar legger fram et forslag til bestilling av utredning av pristiltak for kollektivtrafikken i Fagrådet 16. mai.</w:t>
      </w:r>
      <w:r w:rsidRPr="00F44D1E">
        <w:rPr>
          <w:rFonts w:ascii="Arial" w:hAnsi="Arial" w:cs="Arial"/>
        </w:rPr>
        <w:br/>
        <w:t xml:space="preserve">I ATM-utvalget 5. april 2019 ble dette temaet også omtalt under sak 16/19 Prosess for handlingsprogram </w:t>
      </w:r>
      <w:proofErr w:type="spellStart"/>
      <w:r w:rsidRPr="00F44D1E">
        <w:rPr>
          <w:rFonts w:ascii="Arial" w:hAnsi="Arial" w:cs="Arial"/>
        </w:rPr>
        <w:t>Buskerudbypakke</w:t>
      </w:r>
      <w:proofErr w:type="spellEnd"/>
      <w:r w:rsidRPr="00F44D1E">
        <w:rPr>
          <w:rFonts w:ascii="Arial" w:hAnsi="Arial" w:cs="Arial"/>
        </w:rPr>
        <w:t xml:space="preserve"> 2 2020-2023 i vedlegg 4 “Forslag til prosess for Handlingsprogram 2020-2023 for </w:t>
      </w:r>
      <w:proofErr w:type="spellStart"/>
      <w:r w:rsidRPr="00F44D1E">
        <w:rPr>
          <w:rFonts w:ascii="Arial" w:hAnsi="Arial" w:cs="Arial"/>
        </w:rPr>
        <w:t>Buskerudbypakke</w:t>
      </w:r>
      <w:proofErr w:type="spellEnd"/>
      <w:r w:rsidRPr="00F44D1E">
        <w:rPr>
          <w:rFonts w:ascii="Arial" w:hAnsi="Arial" w:cs="Arial"/>
        </w:rPr>
        <w:t xml:space="preserve"> 2/byvekstavtale”</w:t>
      </w:r>
    </w:p>
    <w:p w14:paraId="7603C19F" w14:textId="77777777" w:rsidR="002978FB" w:rsidRPr="001C4C41" w:rsidRDefault="002978FB" w:rsidP="002978FB">
      <w:pPr>
        <w:rPr>
          <w:rFonts w:ascii="Arial" w:hAnsi="Arial" w:cs="Arial"/>
          <w:b/>
        </w:rPr>
      </w:pPr>
      <w:r>
        <w:rPr>
          <w:rFonts w:ascii="Arial" w:hAnsi="Arial" w:cs="Arial"/>
          <w:b/>
        </w:rPr>
        <w:t>Brakars forslag til bestilling</w:t>
      </w:r>
    </w:p>
    <w:p w14:paraId="0927EAD3" w14:textId="77777777" w:rsidR="002978FB" w:rsidRPr="00B959CE" w:rsidRDefault="002978FB" w:rsidP="002978FB">
      <w:pPr>
        <w:rPr>
          <w:i/>
        </w:rPr>
      </w:pPr>
      <w:r>
        <w:rPr>
          <w:rFonts w:ascii="Arial" w:hAnsi="Arial" w:cs="Arial"/>
        </w:rPr>
        <w:t>Brakar har kommet med følgende utkast til bestilling av utredning:</w:t>
      </w:r>
      <w:r>
        <w:rPr>
          <w:rFonts w:ascii="Arial" w:hAnsi="Arial" w:cs="Arial"/>
        </w:rPr>
        <w:br/>
      </w:r>
      <w:r>
        <w:rPr>
          <w:i/>
        </w:rPr>
        <w:br/>
      </w:r>
      <w:r>
        <w:rPr>
          <w:b/>
          <w:i/>
        </w:rPr>
        <w:t>“</w:t>
      </w:r>
      <w:r w:rsidRPr="00B959CE">
        <w:rPr>
          <w:b/>
          <w:i/>
        </w:rPr>
        <w:t>Takstpolitikk i Buskerudbyen</w:t>
      </w:r>
      <w:r w:rsidRPr="00B959CE">
        <w:rPr>
          <w:i/>
        </w:rPr>
        <w:br/>
        <w:t>Det var i høringsforslaget før endelig behandling Buskerudbypakke</w:t>
      </w:r>
      <w:r>
        <w:rPr>
          <w:i/>
        </w:rPr>
        <w:t>2</w:t>
      </w:r>
      <w:r w:rsidRPr="00B959CE">
        <w:rPr>
          <w:i/>
        </w:rPr>
        <w:t xml:space="preserve"> satt av 160 mill. kr til å redusere prisene for kollektivbilletten og lage nye billettkonsepter som er mer gunstig for kundene. </w:t>
      </w:r>
      <w:r>
        <w:rPr>
          <w:i/>
        </w:rPr>
        <w:t>I det</w:t>
      </w:r>
      <w:r w:rsidRPr="00B959CE">
        <w:rPr>
          <w:i/>
        </w:rPr>
        <w:t xml:space="preserve"> endelige forslaget er denne posten styrket med 540 mill. kr med en ekstrasatsing på lavere billettpriser og/eller ytterligere økning av bussfrekvens.</w:t>
      </w:r>
    </w:p>
    <w:p w14:paraId="5B685015" w14:textId="77777777" w:rsidR="002978FB" w:rsidRPr="00B959CE" w:rsidRDefault="002978FB" w:rsidP="002978FB">
      <w:pPr>
        <w:spacing w:after="0" w:line="240" w:lineRule="auto"/>
        <w:rPr>
          <w:i/>
        </w:rPr>
      </w:pPr>
      <w:r w:rsidRPr="00B959CE">
        <w:rPr>
          <w:i/>
        </w:rPr>
        <w:t>Videre er det er satt av 150 mill. kr i bidrag til et felles takstsystem mellom Brakar og Ruter for mer</w:t>
      </w:r>
    </w:p>
    <w:p w14:paraId="4BD50EA5" w14:textId="77777777" w:rsidR="002978FB" w:rsidRPr="00B959CE" w:rsidRDefault="002978FB" w:rsidP="002978FB">
      <w:pPr>
        <w:spacing w:after="0" w:line="240" w:lineRule="auto"/>
        <w:rPr>
          <w:i/>
        </w:rPr>
      </w:pPr>
      <w:r>
        <w:rPr>
          <w:i/>
        </w:rPr>
        <w:t xml:space="preserve">sømløse </w:t>
      </w:r>
      <w:r w:rsidRPr="00B959CE">
        <w:rPr>
          <w:i/>
        </w:rPr>
        <w:t>reiser. Målet er å gjøre det enklere å bytte mellom ulike kollektivruter i</w:t>
      </w:r>
      <w:r>
        <w:rPr>
          <w:i/>
        </w:rPr>
        <w:t xml:space="preserve"> </w:t>
      </w:r>
      <w:r w:rsidRPr="00B959CE">
        <w:rPr>
          <w:i/>
        </w:rPr>
        <w:t>Buskerudbyen, Akershus og Oslo, uavhengig om det er med buss, tog, t-bane, trikk eller</w:t>
      </w:r>
      <w:r>
        <w:rPr>
          <w:i/>
        </w:rPr>
        <w:t xml:space="preserve"> </w:t>
      </w:r>
      <w:r w:rsidRPr="00B959CE">
        <w:rPr>
          <w:i/>
        </w:rPr>
        <w:t>båt.</w:t>
      </w:r>
    </w:p>
    <w:p w14:paraId="479FA1B0" w14:textId="77777777" w:rsidR="002978FB" w:rsidRPr="00B959CE" w:rsidRDefault="002978FB" w:rsidP="002978FB">
      <w:pPr>
        <w:spacing w:line="240" w:lineRule="auto"/>
        <w:rPr>
          <w:i/>
        </w:rPr>
      </w:pPr>
      <w:r>
        <w:rPr>
          <w:i/>
        </w:rPr>
        <w:br/>
      </w:r>
      <w:r w:rsidRPr="00B959CE">
        <w:rPr>
          <w:i/>
        </w:rPr>
        <w:t>Ruter, ØKT og Brakar tar sikte på å forhandle fram en avtale med Jernbanedirektoratet om takst</w:t>
      </w:r>
      <w:r>
        <w:rPr>
          <w:i/>
        </w:rPr>
        <w:t>-</w:t>
      </w:r>
      <w:r w:rsidRPr="00B959CE">
        <w:rPr>
          <w:i/>
        </w:rPr>
        <w:t>samarbeid fo</w:t>
      </w:r>
      <w:r>
        <w:rPr>
          <w:i/>
        </w:rPr>
        <w:t>r lokale reiser med tog i Viken</w:t>
      </w:r>
      <w:r w:rsidRPr="00B959CE">
        <w:rPr>
          <w:i/>
        </w:rPr>
        <w:t>. Bidraget går til å finansiere takstdifferansen mellom NSB-takst og Ruter-/Brakartakster.</w:t>
      </w:r>
      <w:r>
        <w:rPr>
          <w:i/>
        </w:rPr>
        <w:t xml:space="preserve"> </w:t>
      </w:r>
      <w:r w:rsidRPr="00B959CE">
        <w:rPr>
          <w:i/>
        </w:rPr>
        <w:t>Det må lages en faglig vurdering av hvordan disse midlene skal benyttes</w:t>
      </w:r>
      <w:r>
        <w:rPr>
          <w:i/>
        </w:rPr>
        <w:t xml:space="preserve">. </w:t>
      </w:r>
      <w:r w:rsidRPr="00B959CE">
        <w:rPr>
          <w:i/>
        </w:rPr>
        <w:t>Følgende tiltak skal vurderes</w:t>
      </w:r>
    </w:p>
    <w:p w14:paraId="520ABD4B" w14:textId="77777777" w:rsidR="002978FB" w:rsidRPr="00B959CE" w:rsidRDefault="002978FB" w:rsidP="002978FB">
      <w:pPr>
        <w:pStyle w:val="Listeavsnitt"/>
        <w:numPr>
          <w:ilvl w:val="0"/>
          <w:numId w:val="29"/>
        </w:numPr>
        <w:spacing w:after="160" w:line="240" w:lineRule="auto"/>
        <w:rPr>
          <w:i/>
        </w:rPr>
      </w:pPr>
      <w:r w:rsidRPr="00B959CE">
        <w:rPr>
          <w:i/>
        </w:rPr>
        <w:t>Faglig vurdering fordeling av midlene på taksttiltak eller økt tilbud (frekvens)</w:t>
      </w:r>
    </w:p>
    <w:p w14:paraId="010CD6B8" w14:textId="77777777" w:rsidR="002978FB" w:rsidRPr="00B959CE" w:rsidRDefault="002978FB" w:rsidP="002978FB">
      <w:pPr>
        <w:pStyle w:val="Listeavsnitt"/>
        <w:numPr>
          <w:ilvl w:val="0"/>
          <w:numId w:val="29"/>
        </w:numPr>
        <w:spacing w:after="160" w:line="240" w:lineRule="auto"/>
        <w:rPr>
          <w:i/>
        </w:rPr>
      </w:pPr>
      <w:r w:rsidRPr="00B959CE">
        <w:rPr>
          <w:i/>
        </w:rPr>
        <w:t xml:space="preserve">En mobiltetspakke for bedrifter etter modell fra Hjem-jobb –jobb som </w:t>
      </w:r>
      <w:proofErr w:type="spellStart"/>
      <w:r w:rsidRPr="00B959CE">
        <w:rPr>
          <w:i/>
        </w:rPr>
        <w:t>bl.a</w:t>
      </w:r>
      <w:proofErr w:type="spellEnd"/>
      <w:r w:rsidRPr="00B959CE">
        <w:rPr>
          <w:i/>
        </w:rPr>
        <w:t xml:space="preserve"> gir lave periodebillettpriser</w:t>
      </w:r>
    </w:p>
    <w:p w14:paraId="6495F69B" w14:textId="77777777" w:rsidR="002978FB" w:rsidRPr="00B959CE" w:rsidRDefault="002978FB" w:rsidP="002978FB">
      <w:pPr>
        <w:pStyle w:val="Listeavsnitt"/>
        <w:numPr>
          <w:ilvl w:val="0"/>
          <w:numId w:val="29"/>
        </w:numPr>
        <w:spacing w:after="160" w:line="240" w:lineRule="auto"/>
        <w:rPr>
          <w:i/>
        </w:rPr>
      </w:pPr>
      <w:r w:rsidRPr="00B959CE">
        <w:rPr>
          <w:i/>
        </w:rPr>
        <w:t>Utvide takstsoner i Buskerudbyen som gir billigere reiser for mange</w:t>
      </w:r>
    </w:p>
    <w:p w14:paraId="68228720" w14:textId="77777777" w:rsidR="002978FB" w:rsidRPr="00B959CE" w:rsidRDefault="002978FB" w:rsidP="002978FB">
      <w:pPr>
        <w:pStyle w:val="Listeavsnitt"/>
        <w:numPr>
          <w:ilvl w:val="0"/>
          <w:numId w:val="29"/>
        </w:numPr>
        <w:spacing w:after="160" w:line="240" w:lineRule="auto"/>
        <w:rPr>
          <w:i/>
        </w:rPr>
      </w:pPr>
      <w:r w:rsidRPr="00B959CE">
        <w:rPr>
          <w:i/>
        </w:rPr>
        <w:t>Lavere pris for enkel- og periodebillett</w:t>
      </w:r>
    </w:p>
    <w:p w14:paraId="0FA6D4BC" w14:textId="77777777" w:rsidR="002978FB" w:rsidRPr="00B959CE" w:rsidRDefault="002978FB" w:rsidP="002978FB">
      <w:pPr>
        <w:pStyle w:val="Listeavsnitt"/>
        <w:numPr>
          <w:ilvl w:val="0"/>
          <w:numId w:val="29"/>
        </w:numPr>
        <w:spacing w:after="160" w:line="240" w:lineRule="auto"/>
        <w:rPr>
          <w:i/>
        </w:rPr>
      </w:pPr>
      <w:r w:rsidRPr="00B959CE">
        <w:rPr>
          <w:i/>
        </w:rPr>
        <w:t>Lavere pris reise for kortere reiser (store soner er ulogisk for kunden)</w:t>
      </w:r>
    </w:p>
    <w:p w14:paraId="0E3BD850" w14:textId="77777777" w:rsidR="002978FB" w:rsidRPr="00B959CE" w:rsidRDefault="002978FB" w:rsidP="002978FB">
      <w:pPr>
        <w:pStyle w:val="Listeavsnitt"/>
        <w:numPr>
          <w:ilvl w:val="0"/>
          <w:numId w:val="29"/>
        </w:numPr>
        <w:spacing w:after="160" w:line="240" w:lineRule="auto"/>
        <w:rPr>
          <w:i/>
        </w:rPr>
      </w:pPr>
      <w:r w:rsidRPr="00B959CE">
        <w:rPr>
          <w:i/>
        </w:rPr>
        <w:t>Finansiering nye mobilitetsløsninger integrert i kollektivtilbudet</w:t>
      </w:r>
    </w:p>
    <w:p w14:paraId="28E62864" w14:textId="77777777" w:rsidR="002978FB" w:rsidRPr="00B959CE" w:rsidRDefault="002978FB" w:rsidP="002978FB">
      <w:pPr>
        <w:spacing w:line="240" w:lineRule="auto"/>
        <w:rPr>
          <w:i/>
        </w:rPr>
      </w:pPr>
      <w:r w:rsidRPr="00B959CE">
        <w:rPr>
          <w:i/>
        </w:rPr>
        <w:lastRenderedPageBreak/>
        <w:t>Alle tiltak må vurderes hvordan det vil slå ut felles takst og billettharmonisering i Viken/Oslo</w:t>
      </w:r>
      <w:r>
        <w:rPr>
          <w:i/>
        </w:rPr>
        <w:t>”</w:t>
      </w:r>
    </w:p>
    <w:p w14:paraId="20A84811" w14:textId="77777777" w:rsidR="002978FB" w:rsidRDefault="002978FB" w:rsidP="002978FB">
      <w:pPr>
        <w:rPr>
          <w:rFonts w:ascii="Arial" w:hAnsi="Arial" w:cs="Arial"/>
        </w:rPr>
      </w:pPr>
      <w:r>
        <w:rPr>
          <w:rFonts w:ascii="Arial" w:hAnsi="Arial" w:cs="Arial"/>
        </w:rPr>
        <w:t>Saken ble drøftet i fagrådets møte 16. mai hvor det ble anbefalt å igangsette utredning. Det ble påpekt at det er v</w:t>
      </w:r>
      <w:r w:rsidRPr="000F5060">
        <w:rPr>
          <w:rFonts w:ascii="Arial" w:hAnsi="Arial" w:cs="Arial"/>
        </w:rPr>
        <w:t xml:space="preserve">iktig at utredningen </w:t>
      </w:r>
      <w:r>
        <w:rPr>
          <w:rFonts w:ascii="Arial" w:hAnsi="Arial" w:cs="Arial"/>
        </w:rPr>
        <w:t xml:space="preserve">går bredt ut og får fram mulighetsrommet slik at en kan få fram fakta som kan svare ut innspill/etterspørsler som har kommet.  </w:t>
      </w:r>
    </w:p>
    <w:p w14:paraId="72E16F71" w14:textId="77777777" w:rsidR="002978FB" w:rsidRDefault="002978FB" w:rsidP="002978FB">
      <w:pPr>
        <w:rPr>
          <w:rFonts w:ascii="Arial" w:hAnsi="Arial" w:cs="Arial"/>
        </w:rPr>
      </w:pPr>
      <w:r>
        <w:rPr>
          <w:rFonts w:ascii="Arial" w:hAnsi="Arial" w:cs="Arial"/>
        </w:rPr>
        <w:t>Det ble også pekt på at det ved m</w:t>
      </w:r>
      <w:r w:rsidRPr="00704E4D">
        <w:rPr>
          <w:rFonts w:ascii="Arial" w:hAnsi="Arial" w:cs="Arial"/>
        </w:rPr>
        <w:t>obilitetspu</w:t>
      </w:r>
      <w:r>
        <w:rPr>
          <w:rFonts w:ascii="Arial" w:hAnsi="Arial" w:cs="Arial"/>
        </w:rPr>
        <w:t>nkt ved bomsnitt/</w:t>
      </w:r>
      <w:proofErr w:type="spellStart"/>
      <w:r>
        <w:rPr>
          <w:rFonts w:ascii="Arial" w:hAnsi="Arial" w:cs="Arial"/>
        </w:rPr>
        <w:t>prissone</w:t>
      </w:r>
      <w:proofErr w:type="spellEnd"/>
      <w:r>
        <w:rPr>
          <w:rFonts w:ascii="Arial" w:hAnsi="Arial" w:cs="Arial"/>
        </w:rPr>
        <w:t xml:space="preserve"> buss </w:t>
      </w:r>
      <w:r w:rsidRPr="00704E4D">
        <w:rPr>
          <w:rFonts w:ascii="Arial" w:hAnsi="Arial" w:cs="Arial"/>
        </w:rPr>
        <w:t>kun betale</w:t>
      </w:r>
      <w:r>
        <w:rPr>
          <w:rFonts w:ascii="Arial" w:hAnsi="Arial" w:cs="Arial"/>
        </w:rPr>
        <w:t xml:space="preserve">s for 1 sone og at dette </w:t>
      </w:r>
      <w:r w:rsidRPr="00704E4D">
        <w:rPr>
          <w:rFonts w:ascii="Arial" w:hAnsi="Arial" w:cs="Arial"/>
        </w:rPr>
        <w:t xml:space="preserve">bør </w:t>
      </w:r>
      <w:r>
        <w:rPr>
          <w:rFonts w:ascii="Arial" w:hAnsi="Arial" w:cs="Arial"/>
        </w:rPr>
        <w:t>vurderes/</w:t>
      </w:r>
      <w:r w:rsidRPr="00704E4D">
        <w:rPr>
          <w:rFonts w:ascii="Arial" w:hAnsi="Arial" w:cs="Arial"/>
        </w:rPr>
        <w:t>synliggjøres i den faglige utredningen</w:t>
      </w:r>
      <w:r>
        <w:rPr>
          <w:rFonts w:ascii="Arial" w:hAnsi="Arial" w:cs="Arial"/>
        </w:rPr>
        <w:t xml:space="preserve"> om billigere billettpris.</w:t>
      </w:r>
    </w:p>
    <w:p w14:paraId="4D7D35E4" w14:textId="77777777" w:rsidR="002978FB" w:rsidRDefault="002978FB" w:rsidP="002978FB">
      <w:pPr>
        <w:rPr>
          <w:rFonts w:ascii="Arial" w:hAnsi="Arial" w:cs="Arial"/>
        </w:rPr>
      </w:pPr>
      <w:r>
        <w:rPr>
          <w:rFonts w:ascii="Arial" w:hAnsi="Arial" w:cs="Arial"/>
        </w:rPr>
        <w:t>Videre ble det satt fokus på om billett</w:t>
      </w:r>
      <w:r w:rsidRPr="000F5060">
        <w:rPr>
          <w:rFonts w:ascii="Arial" w:hAnsi="Arial" w:cs="Arial"/>
        </w:rPr>
        <w:t xml:space="preserve">prisene må være like i hele Viken. </w:t>
      </w:r>
      <w:r>
        <w:rPr>
          <w:rFonts w:ascii="Arial" w:hAnsi="Arial" w:cs="Arial"/>
        </w:rPr>
        <w:t>Det er en f</w:t>
      </w:r>
      <w:r w:rsidRPr="000F5060">
        <w:rPr>
          <w:rFonts w:ascii="Arial" w:hAnsi="Arial" w:cs="Arial"/>
        </w:rPr>
        <w:t>orventning om at de ek</w:t>
      </w:r>
      <w:r>
        <w:rPr>
          <w:rFonts w:ascii="Arial" w:hAnsi="Arial" w:cs="Arial"/>
        </w:rPr>
        <w:t>s</w:t>
      </w:r>
      <w:r w:rsidRPr="000F5060">
        <w:rPr>
          <w:rFonts w:ascii="Arial" w:hAnsi="Arial" w:cs="Arial"/>
        </w:rPr>
        <w:t xml:space="preserve">tra millionene </w:t>
      </w:r>
      <w:r>
        <w:rPr>
          <w:rFonts w:ascii="Arial" w:hAnsi="Arial" w:cs="Arial"/>
        </w:rPr>
        <w:t xml:space="preserve">som evt. avsettes til billigere billettpris i Buskerudbypakke2 </w:t>
      </w:r>
      <w:r w:rsidRPr="000F5060">
        <w:rPr>
          <w:rFonts w:ascii="Arial" w:hAnsi="Arial" w:cs="Arial"/>
        </w:rPr>
        <w:t>skal komme avtaleområdet til gode.</w:t>
      </w:r>
      <w:r w:rsidRPr="000F5060">
        <w:rPr>
          <w:rFonts w:ascii="Arial" w:hAnsi="Arial" w:cs="Arial"/>
        </w:rPr>
        <w:br/>
      </w:r>
      <w:r>
        <w:rPr>
          <w:rFonts w:ascii="Arial" w:hAnsi="Arial" w:cs="Arial"/>
        </w:rPr>
        <w:br/>
        <w:t xml:space="preserve">Det ble etterspurt om det er mulig å få med en vurdering av billettpriser sett opp mot en </w:t>
      </w:r>
      <w:r w:rsidRPr="000F5060">
        <w:rPr>
          <w:rFonts w:ascii="Arial" w:hAnsi="Arial" w:cs="Arial"/>
        </w:rPr>
        <w:t xml:space="preserve">sammenstilling </w:t>
      </w:r>
      <w:r>
        <w:rPr>
          <w:rFonts w:ascii="Arial" w:hAnsi="Arial" w:cs="Arial"/>
        </w:rPr>
        <w:t xml:space="preserve">av </w:t>
      </w:r>
      <w:r w:rsidRPr="000F5060">
        <w:rPr>
          <w:rFonts w:ascii="Arial" w:hAnsi="Arial" w:cs="Arial"/>
        </w:rPr>
        <w:t>km</w:t>
      </w:r>
      <w:r>
        <w:rPr>
          <w:rFonts w:ascii="Arial" w:hAnsi="Arial" w:cs="Arial"/>
        </w:rPr>
        <w:t>-</w:t>
      </w:r>
      <w:r w:rsidRPr="000F5060">
        <w:rPr>
          <w:rFonts w:ascii="Arial" w:hAnsi="Arial" w:cs="Arial"/>
        </w:rPr>
        <w:t xml:space="preserve">kostnader </w:t>
      </w:r>
      <w:r>
        <w:rPr>
          <w:rFonts w:ascii="Arial" w:hAnsi="Arial" w:cs="Arial"/>
        </w:rPr>
        <w:t xml:space="preserve">for </w:t>
      </w:r>
      <w:r w:rsidRPr="000F5060">
        <w:rPr>
          <w:rFonts w:ascii="Arial" w:hAnsi="Arial" w:cs="Arial"/>
        </w:rPr>
        <w:t>bil</w:t>
      </w:r>
      <w:r>
        <w:rPr>
          <w:rFonts w:ascii="Arial" w:hAnsi="Arial" w:cs="Arial"/>
        </w:rPr>
        <w:t xml:space="preserve">. </w:t>
      </w:r>
    </w:p>
    <w:p w14:paraId="57893EC6" w14:textId="77777777" w:rsidR="002978FB" w:rsidRDefault="002978FB" w:rsidP="002978FB">
      <w:pPr>
        <w:rPr>
          <w:b/>
        </w:rPr>
      </w:pPr>
      <w:r>
        <w:rPr>
          <w:rFonts w:ascii="Arial" w:hAnsi="Arial" w:cs="Arial"/>
        </w:rPr>
        <w:t xml:space="preserve">Brakar har bekreftet at utredningen kan finansieres innenfor tiltaksnummer 2.2.9 </w:t>
      </w:r>
      <w:r w:rsidRPr="009F5925">
        <w:rPr>
          <w:rFonts w:ascii="Arial" w:hAnsi="Arial" w:cs="Arial"/>
          <w:i/>
        </w:rPr>
        <w:t xml:space="preserve">Utredning – Holdeplass-standard utenom de fem prioriterte strekninger </w:t>
      </w:r>
      <w:r w:rsidRPr="009F5925">
        <w:rPr>
          <w:rFonts w:ascii="Arial" w:hAnsi="Arial" w:cs="Arial"/>
        </w:rPr>
        <w:t xml:space="preserve">og har antydet at utredningen kan være ferdig om et år. </w:t>
      </w:r>
    </w:p>
    <w:p w14:paraId="473A0EB1" w14:textId="77777777" w:rsidR="002978FB" w:rsidRPr="008B751E" w:rsidRDefault="002978FB" w:rsidP="002978FB">
      <w:pPr>
        <w:rPr>
          <w:b/>
        </w:rPr>
      </w:pPr>
      <w:r w:rsidRPr="008B751E">
        <w:rPr>
          <w:rFonts w:ascii="Arial" w:hAnsi="Arial" w:cs="Arial"/>
        </w:rPr>
        <w:t>I administrativ styringsgruppes møte 07.06. ble det konkludert med at bestillingen avventes.</w:t>
      </w:r>
    </w:p>
    <w:sectPr w:rsidR="002978FB" w:rsidRPr="008B751E" w:rsidSect="001D6021">
      <w:footerReference w:type="default" r:id="rId25"/>
      <w:headerReference w:type="first" r:id="rId26"/>
      <w:footerReference w:type="first" r:id="rId27"/>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35EF6" w14:textId="77777777" w:rsidR="00780DA6" w:rsidRDefault="00780DA6" w:rsidP="00867A8F">
      <w:pPr>
        <w:spacing w:after="0" w:line="240" w:lineRule="auto"/>
      </w:pPr>
      <w:r>
        <w:separator/>
      </w:r>
    </w:p>
  </w:endnote>
  <w:endnote w:type="continuationSeparator" w:id="0">
    <w:p w14:paraId="48A74418" w14:textId="77777777" w:rsidR="00780DA6" w:rsidRDefault="00780DA6" w:rsidP="0086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LFT Etica Lt">
    <w:altName w:val="LFT Etica Lt"/>
    <w:panose1 w:val="00000000000000000000"/>
    <w:charset w:val="00"/>
    <w:family w:val="swiss"/>
    <w:notTrueType/>
    <w:pitch w:val="default"/>
    <w:sig w:usb0="00000003" w:usb1="00000000" w:usb2="00000000" w:usb3="00000000" w:csb0="00000001" w:csb1="00000000"/>
  </w:font>
  <w:font w:name="Arial Narrow">
    <w:altName w:val="Franklin Gothic Medium Cond"/>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50578"/>
      <w:docPartObj>
        <w:docPartGallery w:val="Page Numbers (Bottom of Page)"/>
        <w:docPartUnique/>
      </w:docPartObj>
    </w:sdtPr>
    <w:sdtEndPr/>
    <w:sdtContent>
      <w:p w14:paraId="281C9044" w14:textId="77777777" w:rsidR="00780DA6" w:rsidRDefault="00780DA6">
        <w:pPr>
          <w:pStyle w:val="Bunntekst"/>
          <w:jc w:val="right"/>
        </w:pPr>
        <w:r>
          <w:fldChar w:fldCharType="begin"/>
        </w:r>
        <w:r>
          <w:instrText>PAGE   \* MERGEFORMAT</w:instrText>
        </w:r>
        <w:r>
          <w:fldChar w:fldCharType="separate"/>
        </w:r>
        <w:r w:rsidR="00323781">
          <w:rPr>
            <w:noProof/>
          </w:rPr>
          <w:t>13</w:t>
        </w:r>
        <w:r>
          <w:rPr>
            <w:noProof/>
          </w:rPr>
          <w:fldChar w:fldCharType="end"/>
        </w:r>
      </w:p>
    </w:sdtContent>
  </w:sdt>
  <w:p w14:paraId="6AD74B54" w14:textId="77777777" w:rsidR="00780DA6" w:rsidRDefault="00780DA6">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1749"/>
      <w:docPartObj>
        <w:docPartGallery w:val="Page Numbers (Bottom of Page)"/>
        <w:docPartUnique/>
      </w:docPartObj>
    </w:sdtPr>
    <w:sdtEndPr/>
    <w:sdtContent>
      <w:p w14:paraId="4B2EC92A" w14:textId="77777777" w:rsidR="00780DA6" w:rsidRDefault="00780DA6">
        <w:pPr>
          <w:pStyle w:val="Bunntekst"/>
          <w:jc w:val="right"/>
        </w:pPr>
        <w:r>
          <w:fldChar w:fldCharType="begin"/>
        </w:r>
        <w:r>
          <w:instrText>PAGE   \* MERGEFORMAT</w:instrText>
        </w:r>
        <w:r>
          <w:fldChar w:fldCharType="separate"/>
        </w:r>
        <w:r w:rsidR="00962E70">
          <w:rPr>
            <w:noProof/>
          </w:rPr>
          <w:t>1</w:t>
        </w:r>
        <w:r>
          <w:fldChar w:fldCharType="end"/>
        </w:r>
      </w:p>
    </w:sdtContent>
  </w:sdt>
  <w:p w14:paraId="5CE81DE2" w14:textId="77777777" w:rsidR="00780DA6" w:rsidRDefault="00780DA6">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79CD4" w14:textId="77777777" w:rsidR="00780DA6" w:rsidRDefault="00780DA6" w:rsidP="00867A8F">
      <w:pPr>
        <w:spacing w:after="0" w:line="240" w:lineRule="auto"/>
      </w:pPr>
      <w:r>
        <w:separator/>
      </w:r>
    </w:p>
  </w:footnote>
  <w:footnote w:type="continuationSeparator" w:id="0">
    <w:p w14:paraId="5D9777C7" w14:textId="77777777" w:rsidR="00780DA6" w:rsidRDefault="00780DA6" w:rsidP="00867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24B49" w14:textId="529D0047" w:rsidR="00780DA6" w:rsidRDefault="00780DA6">
    <w:pPr>
      <w:pStyle w:val="Topptekst"/>
    </w:pPr>
    <w:r>
      <w:t xml:space="preserve">  </w:t>
    </w:r>
    <w:r>
      <w:rPr>
        <w:noProof/>
        <w:lang w:eastAsia="nb-NO"/>
      </w:rPr>
      <w:drawing>
        <wp:inline distT="0" distB="0" distL="0" distR="0" wp14:anchorId="4C9D8509" wp14:editId="52059AF6">
          <wp:extent cx="614554" cy="525294"/>
          <wp:effectExtent l="0" t="0" r="0" b="8255"/>
          <wp:docPr id="10" name="Bilde 10" descr="C:\Users\bb_gun\AppData\Local\Microsoft\Windows\Temporary Internet Files\Content.Outlook\7HEXGKHA\Ny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_gun\AppData\Local\Microsoft\Windows\Temporary Internet Files\Content.Outlook\7HEXGKHA\Ny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481" cy="525232"/>
                  </a:xfrm>
                  <a:prstGeom prst="rect">
                    <a:avLst/>
                  </a:prstGeom>
                  <a:noFill/>
                  <a:ln>
                    <a:noFill/>
                  </a:ln>
                </pic:spPr>
              </pic:pic>
            </a:graphicData>
          </a:graphic>
        </wp:inline>
      </w:drawing>
    </w:r>
    <w:r>
      <w:t xml:space="preserve">                                                                        </w:t>
    </w:r>
    <w:r w:rsidRPr="00867A8F">
      <w:t>Saksdoku</w:t>
    </w:r>
    <w:r>
      <w:t>ment ATM-utvalgsmøte 21. juni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1EB2"/>
    <w:multiLevelType w:val="hybridMultilevel"/>
    <w:tmpl w:val="E8D258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2CB4CB9"/>
    <w:multiLevelType w:val="hybridMultilevel"/>
    <w:tmpl w:val="4734E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7A156A1"/>
    <w:multiLevelType w:val="hybridMultilevel"/>
    <w:tmpl w:val="43BCED14"/>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3">
    <w:nsid w:val="0E5217E9"/>
    <w:multiLevelType w:val="hybridMultilevel"/>
    <w:tmpl w:val="D19E14D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10CB7387"/>
    <w:multiLevelType w:val="hybridMultilevel"/>
    <w:tmpl w:val="BCC452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1996487D"/>
    <w:multiLevelType w:val="hybridMultilevel"/>
    <w:tmpl w:val="3E189B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C285295"/>
    <w:multiLevelType w:val="hybridMultilevel"/>
    <w:tmpl w:val="C708F4E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nsid w:val="241A32C6"/>
    <w:multiLevelType w:val="hybridMultilevel"/>
    <w:tmpl w:val="1A26A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811A6"/>
    <w:multiLevelType w:val="hybridMultilevel"/>
    <w:tmpl w:val="8C9E13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33795DBE"/>
    <w:multiLevelType w:val="hybridMultilevel"/>
    <w:tmpl w:val="1F7C2914"/>
    <w:lvl w:ilvl="0" w:tplc="0414000F">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nsid w:val="35AC42D7"/>
    <w:multiLevelType w:val="multilevel"/>
    <w:tmpl w:val="A4A609E0"/>
    <w:styleLink w:val="NumHeadings33"/>
    <w:lvl w:ilvl="0">
      <w:start w:val="1"/>
      <w:numFmt w:val="decimal"/>
      <w:pStyle w:val="NumHeading1"/>
      <w:lvlText w:val="%1"/>
      <w:lvlJc w:val="left"/>
      <w:pPr>
        <w:ind w:left="851" w:hanging="851"/>
      </w:pPr>
      <w:rPr>
        <w:rFonts w:ascii="Rockwell" w:hAnsi="Rockwell" w:hint="default"/>
        <w:b/>
        <w:sz w:val="24"/>
      </w:rPr>
    </w:lvl>
    <w:lvl w:ilvl="1">
      <w:start w:val="1"/>
      <w:numFmt w:val="decimal"/>
      <w:pStyle w:val="NumHeading2"/>
      <w:lvlText w:val="%1.%2"/>
      <w:lvlJc w:val="left"/>
      <w:pPr>
        <w:ind w:left="851" w:hanging="851"/>
      </w:pPr>
      <w:rPr>
        <w:rFonts w:ascii="Rockwell" w:hAnsi="Rockwell" w:hint="default"/>
        <w:b/>
        <w:sz w:val="24"/>
      </w:rPr>
    </w:lvl>
    <w:lvl w:ilvl="2">
      <w:start w:val="1"/>
      <w:numFmt w:val="decimal"/>
      <w:pStyle w:val="NumHeading3"/>
      <w:lvlText w:val="%1.%2.%3"/>
      <w:lvlJc w:val="left"/>
      <w:pPr>
        <w:ind w:left="851" w:hanging="851"/>
      </w:pPr>
      <w:rPr>
        <w:rFonts w:ascii="Rockwell" w:hAnsi="Rockwell" w:hint="default"/>
        <w:sz w:val="22"/>
      </w:rPr>
    </w:lvl>
    <w:lvl w:ilvl="3">
      <w:start w:val="1"/>
      <w:numFmt w:val="none"/>
      <w:pStyle w:val="NumHeading4"/>
      <w:lvlText w:val=""/>
      <w:lvlJc w:val="left"/>
      <w:pPr>
        <w:ind w:left="851" w:hanging="851"/>
      </w:pPr>
      <w:rPr>
        <w:rFonts w:hint="default"/>
      </w:rPr>
    </w:lvl>
    <w:lvl w:ilvl="4">
      <w:start w:val="1"/>
      <w:numFmt w:val="none"/>
      <w:lvlText w:val=""/>
      <w:lvlJc w:val="left"/>
      <w:pPr>
        <w:ind w:left="5814" w:hanging="851"/>
      </w:pPr>
      <w:rPr>
        <w:rFonts w:hint="default"/>
      </w:rPr>
    </w:lvl>
    <w:lvl w:ilvl="5">
      <w:start w:val="1"/>
      <w:numFmt w:val="none"/>
      <w:lvlText w:val=""/>
      <w:lvlJc w:val="left"/>
      <w:pPr>
        <w:ind w:left="6523" w:hanging="851"/>
      </w:pPr>
      <w:rPr>
        <w:rFonts w:hint="default"/>
      </w:rPr>
    </w:lvl>
    <w:lvl w:ilvl="6">
      <w:start w:val="1"/>
      <w:numFmt w:val="none"/>
      <w:lvlText w:val=""/>
      <w:lvlJc w:val="left"/>
      <w:pPr>
        <w:ind w:left="7232" w:hanging="851"/>
      </w:pPr>
      <w:rPr>
        <w:rFonts w:hint="default"/>
      </w:rPr>
    </w:lvl>
    <w:lvl w:ilvl="7">
      <w:start w:val="1"/>
      <w:numFmt w:val="none"/>
      <w:lvlText w:val=""/>
      <w:lvlJc w:val="left"/>
      <w:pPr>
        <w:ind w:left="7941" w:hanging="851"/>
      </w:pPr>
      <w:rPr>
        <w:rFonts w:hint="default"/>
      </w:rPr>
    </w:lvl>
    <w:lvl w:ilvl="8">
      <w:start w:val="1"/>
      <w:numFmt w:val="none"/>
      <w:lvlText w:val=""/>
      <w:lvlJc w:val="left"/>
      <w:pPr>
        <w:ind w:left="8650" w:hanging="851"/>
      </w:pPr>
      <w:rPr>
        <w:rFonts w:hint="default"/>
      </w:rPr>
    </w:lvl>
  </w:abstractNum>
  <w:abstractNum w:abstractNumId="11">
    <w:nsid w:val="3D89654A"/>
    <w:multiLevelType w:val="hybridMultilevel"/>
    <w:tmpl w:val="0B5AEF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0153988"/>
    <w:multiLevelType w:val="multilevel"/>
    <w:tmpl w:val="9E049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20F0C48"/>
    <w:multiLevelType w:val="hybridMultilevel"/>
    <w:tmpl w:val="A11EA1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3C4732B"/>
    <w:multiLevelType w:val="hybridMultilevel"/>
    <w:tmpl w:val="A53C593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47C7AB5"/>
    <w:multiLevelType w:val="hybridMultilevel"/>
    <w:tmpl w:val="92AA03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527648E6"/>
    <w:multiLevelType w:val="hybridMultilevel"/>
    <w:tmpl w:val="D2CEC530"/>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58480B40"/>
    <w:multiLevelType w:val="hybridMultilevel"/>
    <w:tmpl w:val="A53C593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5C060D32"/>
    <w:multiLevelType w:val="hybridMultilevel"/>
    <w:tmpl w:val="E02ECD34"/>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5D5D7162"/>
    <w:multiLevelType w:val="hybridMultilevel"/>
    <w:tmpl w:val="3094F2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5E0361AF"/>
    <w:multiLevelType w:val="hybridMultilevel"/>
    <w:tmpl w:val="A68E0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282501A"/>
    <w:multiLevelType w:val="hybridMultilevel"/>
    <w:tmpl w:val="5E1AA59A"/>
    <w:lvl w:ilvl="0" w:tplc="4B38265C">
      <w:numFmt w:val="bullet"/>
      <w:lvlText w:val="•"/>
      <w:lvlJc w:val="left"/>
      <w:pPr>
        <w:ind w:left="1141" w:hanging="705"/>
      </w:pPr>
      <w:rPr>
        <w:rFonts w:ascii="Arial" w:eastAsiaTheme="minorHAnsi" w:hAnsi="Arial" w:cs="Aria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63D94094"/>
    <w:multiLevelType w:val="hybridMultilevel"/>
    <w:tmpl w:val="41E68E0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64085814"/>
    <w:multiLevelType w:val="hybridMultilevel"/>
    <w:tmpl w:val="640485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6D3D0644"/>
    <w:multiLevelType w:val="hybridMultilevel"/>
    <w:tmpl w:val="0056636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5">
    <w:nsid w:val="71EC2F48"/>
    <w:multiLevelType w:val="hybridMultilevel"/>
    <w:tmpl w:val="52DC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94B94"/>
    <w:multiLevelType w:val="hybridMultilevel"/>
    <w:tmpl w:val="76BC822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nsid w:val="75476399"/>
    <w:multiLevelType w:val="hybridMultilevel"/>
    <w:tmpl w:val="85520F3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28">
    <w:nsid w:val="78AB1680"/>
    <w:multiLevelType w:val="hybridMultilevel"/>
    <w:tmpl w:val="E132D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7D7E259F"/>
    <w:multiLevelType w:val="hybridMultilevel"/>
    <w:tmpl w:val="7E74BD8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0"/>
  </w:num>
  <w:num w:numId="2">
    <w:abstractNumId w:val="0"/>
  </w:num>
  <w:num w:numId="3">
    <w:abstractNumId w:val="5"/>
  </w:num>
  <w:num w:numId="4">
    <w:abstractNumId w:val="13"/>
  </w:num>
  <w:num w:numId="5">
    <w:abstractNumId w:val="23"/>
  </w:num>
  <w:num w:numId="6">
    <w:abstractNumId w:val="22"/>
  </w:num>
  <w:num w:numId="7">
    <w:abstractNumId w:val="18"/>
  </w:num>
  <w:num w:numId="8">
    <w:abstractNumId w:val="16"/>
  </w:num>
  <w:num w:numId="9">
    <w:abstractNumId w:val="1"/>
  </w:num>
  <w:num w:numId="10">
    <w:abstractNumId w:val="19"/>
  </w:num>
  <w:num w:numId="11">
    <w:abstractNumId w:val="17"/>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8"/>
  </w:num>
  <w:num w:numId="16">
    <w:abstractNumId w:val="14"/>
  </w:num>
  <w:num w:numId="17">
    <w:abstractNumId w:val="3"/>
  </w:num>
  <w:num w:numId="18">
    <w:abstractNumId w:val="7"/>
  </w:num>
  <w:num w:numId="19">
    <w:abstractNumId w:val="25"/>
  </w:num>
  <w:num w:numId="20">
    <w:abstractNumId w:val="2"/>
  </w:num>
  <w:num w:numId="21">
    <w:abstractNumId w:val="21"/>
  </w:num>
  <w:num w:numId="22">
    <w:abstractNumId w:val="11"/>
  </w:num>
  <w:num w:numId="23">
    <w:abstractNumId w:val="20"/>
  </w:num>
  <w:num w:numId="24">
    <w:abstractNumId w:val="27"/>
  </w:num>
  <w:num w:numId="25">
    <w:abstractNumId w:val="8"/>
  </w:num>
  <w:num w:numId="26">
    <w:abstractNumId w:val="4"/>
  </w:num>
  <w:num w:numId="27">
    <w:abstractNumId w:val="26"/>
  </w:num>
  <w:num w:numId="28">
    <w:abstractNumId w:val="9"/>
  </w:num>
  <w:num w:numId="29">
    <w:abstractNumId w:val="24"/>
  </w:num>
  <w:num w:numId="30">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8F"/>
    <w:rsid w:val="0000007E"/>
    <w:rsid w:val="0000015A"/>
    <w:rsid w:val="00000679"/>
    <w:rsid w:val="000013EB"/>
    <w:rsid w:val="00001916"/>
    <w:rsid w:val="0000209D"/>
    <w:rsid w:val="00004ADD"/>
    <w:rsid w:val="000063FD"/>
    <w:rsid w:val="00007B17"/>
    <w:rsid w:val="00007DAE"/>
    <w:rsid w:val="00010D0A"/>
    <w:rsid w:val="00010F21"/>
    <w:rsid w:val="00011EE0"/>
    <w:rsid w:val="00013F39"/>
    <w:rsid w:val="0001473B"/>
    <w:rsid w:val="00014E39"/>
    <w:rsid w:val="0001572A"/>
    <w:rsid w:val="000206B2"/>
    <w:rsid w:val="0002275D"/>
    <w:rsid w:val="00024E75"/>
    <w:rsid w:val="000253DA"/>
    <w:rsid w:val="00026E00"/>
    <w:rsid w:val="00027153"/>
    <w:rsid w:val="000276AC"/>
    <w:rsid w:val="00030948"/>
    <w:rsid w:val="00030B13"/>
    <w:rsid w:val="000322C6"/>
    <w:rsid w:val="00033DB7"/>
    <w:rsid w:val="0003494F"/>
    <w:rsid w:val="00035F7C"/>
    <w:rsid w:val="00036ECF"/>
    <w:rsid w:val="00037230"/>
    <w:rsid w:val="00037415"/>
    <w:rsid w:val="000423EA"/>
    <w:rsid w:val="00042978"/>
    <w:rsid w:val="000436AD"/>
    <w:rsid w:val="00043D43"/>
    <w:rsid w:val="00043FF8"/>
    <w:rsid w:val="00044CFF"/>
    <w:rsid w:val="00044DE9"/>
    <w:rsid w:val="00044EA1"/>
    <w:rsid w:val="00044EC7"/>
    <w:rsid w:val="0004503F"/>
    <w:rsid w:val="0004578D"/>
    <w:rsid w:val="00045E4B"/>
    <w:rsid w:val="00046085"/>
    <w:rsid w:val="00046668"/>
    <w:rsid w:val="00047EA8"/>
    <w:rsid w:val="000506C6"/>
    <w:rsid w:val="000516B2"/>
    <w:rsid w:val="00052B0E"/>
    <w:rsid w:val="00052DDA"/>
    <w:rsid w:val="000538F1"/>
    <w:rsid w:val="00053D82"/>
    <w:rsid w:val="0005492C"/>
    <w:rsid w:val="00055371"/>
    <w:rsid w:val="00055C91"/>
    <w:rsid w:val="00056721"/>
    <w:rsid w:val="00057FFE"/>
    <w:rsid w:val="0006040C"/>
    <w:rsid w:val="0006079A"/>
    <w:rsid w:val="0006097B"/>
    <w:rsid w:val="0006154F"/>
    <w:rsid w:val="000616FD"/>
    <w:rsid w:val="00062408"/>
    <w:rsid w:val="000639C1"/>
    <w:rsid w:val="000657F4"/>
    <w:rsid w:val="00067E77"/>
    <w:rsid w:val="00070651"/>
    <w:rsid w:val="00071AAE"/>
    <w:rsid w:val="00071C7F"/>
    <w:rsid w:val="00073D40"/>
    <w:rsid w:val="00074DE7"/>
    <w:rsid w:val="00075F39"/>
    <w:rsid w:val="00077F54"/>
    <w:rsid w:val="00080999"/>
    <w:rsid w:val="0008118E"/>
    <w:rsid w:val="0008184E"/>
    <w:rsid w:val="000837E9"/>
    <w:rsid w:val="000854BB"/>
    <w:rsid w:val="000856B4"/>
    <w:rsid w:val="00086273"/>
    <w:rsid w:val="0008636F"/>
    <w:rsid w:val="00086B82"/>
    <w:rsid w:val="00092203"/>
    <w:rsid w:val="00093AF1"/>
    <w:rsid w:val="00093C6B"/>
    <w:rsid w:val="00095581"/>
    <w:rsid w:val="0009587E"/>
    <w:rsid w:val="00095DEE"/>
    <w:rsid w:val="00096290"/>
    <w:rsid w:val="000A0B96"/>
    <w:rsid w:val="000A0CDF"/>
    <w:rsid w:val="000A0E4F"/>
    <w:rsid w:val="000A1DCA"/>
    <w:rsid w:val="000A1DFF"/>
    <w:rsid w:val="000A2316"/>
    <w:rsid w:val="000A2404"/>
    <w:rsid w:val="000A2A98"/>
    <w:rsid w:val="000A6920"/>
    <w:rsid w:val="000A6AB2"/>
    <w:rsid w:val="000B00BD"/>
    <w:rsid w:val="000B0233"/>
    <w:rsid w:val="000B0F58"/>
    <w:rsid w:val="000B1740"/>
    <w:rsid w:val="000B17EA"/>
    <w:rsid w:val="000B23B3"/>
    <w:rsid w:val="000B29C2"/>
    <w:rsid w:val="000B3C88"/>
    <w:rsid w:val="000B4785"/>
    <w:rsid w:val="000B549C"/>
    <w:rsid w:val="000B583A"/>
    <w:rsid w:val="000B60CF"/>
    <w:rsid w:val="000B6EB2"/>
    <w:rsid w:val="000C20A3"/>
    <w:rsid w:val="000C23E4"/>
    <w:rsid w:val="000C2FB8"/>
    <w:rsid w:val="000C3B22"/>
    <w:rsid w:val="000C417C"/>
    <w:rsid w:val="000C65B3"/>
    <w:rsid w:val="000C66E9"/>
    <w:rsid w:val="000C71FB"/>
    <w:rsid w:val="000D09F7"/>
    <w:rsid w:val="000D1194"/>
    <w:rsid w:val="000D2028"/>
    <w:rsid w:val="000D27B8"/>
    <w:rsid w:val="000D380D"/>
    <w:rsid w:val="000D4156"/>
    <w:rsid w:val="000D428D"/>
    <w:rsid w:val="000D44BE"/>
    <w:rsid w:val="000D47AC"/>
    <w:rsid w:val="000D47DE"/>
    <w:rsid w:val="000D49FF"/>
    <w:rsid w:val="000D4AE6"/>
    <w:rsid w:val="000D4D80"/>
    <w:rsid w:val="000D4DE0"/>
    <w:rsid w:val="000D5616"/>
    <w:rsid w:val="000D66A5"/>
    <w:rsid w:val="000D6D60"/>
    <w:rsid w:val="000D6FBD"/>
    <w:rsid w:val="000D7836"/>
    <w:rsid w:val="000D7B82"/>
    <w:rsid w:val="000D7E14"/>
    <w:rsid w:val="000D7FA2"/>
    <w:rsid w:val="000E0314"/>
    <w:rsid w:val="000E0654"/>
    <w:rsid w:val="000E27B9"/>
    <w:rsid w:val="000E3F54"/>
    <w:rsid w:val="000E41B7"/>
    <w:rsid w:val="000E54F8"/>
    <w:rsid w:val="000E55FD"/>
    <w:rsid w:val="000E586C"/>
    <w:rsid w:val="000E5F67"/>
    <w:rsid w:val="000E6346"/>
    <w:rsid w:val="000E676E"/>
    <w:rsid w:val="000E6AF0"/>
    <w:rsid w:val="000E7779"/>
    <w:rsid w:val="000E7830"/>
    <w:rsid w:val="000F00BB"/>
    <w:rsid w:val="000F0669"/>
    <w:rsid w:val="000F0C71"/>
    <w:rsid w:val="000F1D57"/>
    <w:rsid w:val="000F1EFB"/>
    <w:rsid w:val="000F2111"/>
    <w:rsid w:val="000F3C5E"/>
    <w:rsid w:val="000F40F7"/>
    <w:rsid w:val="000F4AAA"/>
    <w:rsid w:val="000F5BC2"/>
    <w:rsid w:val="000F6361"/>
    <w:rsid w:val="000F66DA"/>
    <w:rsid w:val="000F7DD6"/>
    <w:rsid w:val="0010028A"/>
    <w:rsid w:val="00100F0E"/>
    <w:rsid w:val="001026CB"/>
    <w:rsid w:val="00102B9C"/>
    <w:rsid w:val="001033CD"/>
    <w:rsid w:val="0010522E"/>
    <w:rsid w:val="00105A53"/>
    <w:rsid w:val="00106AD1"/>
    <w:rsid w:val="00107039"/>
    <w:rsid w:val="001100EA"/>
    <w:rsid w:val="00110321"/>
    <w:rsid w:val="00111D30"/>
    <w:rsid w:val="00112050"/>
    <w:rsid w:val="00112E2A"/>
    <w:rsid w:val="00113B46"/>
    <w:rsid w:val="0011412D"/>
    <w:rsid w:val="00116045"/>
    <w:rsid w:val="00116F00"/>
    <w:rsid w:val="00117492"/>
    <w:rsid w:val="0011799B"/>
    <w:rsid w:val="00117C05"/>
    <w:rsid w:val="00117D76"/>
    <w:rsid w:val="00117EA4"/>
    <w:rsid w:val="00120E58"/>
    <w:rsid w:val="00121C6C"/>
    <w:rsid w:val="00121C7D"/>
    <w:rsid w:val="0012317E"/>
    <w:rsid w:val="00125A7B"/>
    <w:rsid w:val="00126815"/>
    <w:rsid w:val="00126FD3"/>
    <w:rsid w:val="001313C5"/>
    <w:rsid w:val="00132585"/>
    <w:rsid w:val="001325FB"/>
    <w:rsid w:val="0013395E"/>
    <w:rsid w:val="001348BF"/>
    <w:rsid w:val="001348FA"/>
    <w:rsid w:val="00135CCE"/>
    <w:rsid w:val="001371CE"/>
    <w:rsid w:val="001376ED"/>
    <w:rsid w:val="001412E1"/>
    <w:rsid w:val="00142A40"/>
    <w:rsid w:val="001432F9"/>
    <w:rsid w:val="001439A2"/>
    <w:rsid w:val="001441E1"/>
    <w:rsid w:val="00144D27"/>
    <w:rsid w:val="00144DF4"/>
    <w:rsid w:val="0014755C"/>
    <w:rsid w:val="001514D3"/>
    <w:rsid w:val="00151D38"/>
    <w:rsid w:val="00156135"/>
    <w:rsid w:val="0015639C"/>
    <w:rsid w:val="00157A2B"/>
    <w:rsid w:val="00157D2F"/>
    <w:rsid w:val="00157D59"/>
    <w:rsid w:val="00160536"/>
    <w:rsid w:val="00160F8D"/>
    <w:rsid w:val="0016168D"/>
    <w:rsid w:val="00161ED5"/>
    <w:rsid w:val="001622ED"/>
    <w:rsid w:val="001629FD"/>
    <w:rsid w:val="00162D35"/>
    <w:rsid w:val="00162DDC"/>
    <w:rsid w:val="00163027"/>
    <w:rsid w:val="00163831"/>
    <w:rsid w:val="00163C5D"/>
    <w:rsid w:val="001649C9"/>
    <w:rsid w:val="001650BD"/>
    <w:rsid w:val="001651A9"/>
    <w:rsid w:val="00165A05"/>
    <w:rsid w:val="0017107B"/>
    <w:rsid w:val="001736C9"/>
    <w:rsid w:val="00173D4E"/>
    <w:rsid w:val="0017497A"/>
    <w:rsid w:val="0017653F"/>
    <w:rsid w:val="00176A7E"/>
    <w:rsid w:val="001778BF"/>
    <w:rsid w:val="00177AF6"/>
    <w:rsid w:val="00177E7F"/>
    <w:rsid w:val="00180412"/>
    <w:rsid w:val="00180CA6"/>
    <w:rsid w:val="00181567"/>
    <w:rsid w:val="00181A70"/>
    <w:rsid w:val="00181D8A"/>
    <w:rsid w:val="00182455"/>
    <w:rsid w:val="0018338B"/>
    <w:rsid w:val="00183E13"/>
    <w:rsid w:val="00184191"/>
    <w:rsid w:val="00184FD8"/>
    <w:rsid w:val="00185342"/>
    <w:rsid w:val="00185B28"/>
    <w:rsid w:val="00185FA4"/>
    <w:rsid w:val="00186532"/>
    <w:rsid w:val="001917F6"/>
    <w:rsid w:val="00191E22"/>
    <w:rsid w:val="00192C36"/>
    <w:rsid w:val="00193BF1"/>
    <w:rsid w:val="00193DBF"/>
    <w:rsid w:val="00193EF7"/>
    <w:rsid w:val="00194504"/>
    <w:rsid w:val="00195E07"/>
    <w:rsid w:val="00195E6F"/>
    <w:rsid w:val="00197021"/>
    <w:rsid w:val="0019718B"/>
    <w:rsid w:val="001974B3"/>
    <w:rsid w:val="001975F0"/>
    <w:rsid w:val="00197B61"/>
    <w:rsid w:val="001A108B"/>
    <w:rsid w:val="001A3978"/>
    <w:rsid w:val="001A3D5F"/>
    <w:rsid w:val="001A3D6B"/>
    <w:rsid w:val="001A7EFB"/>
    <w:rsid w:val="001B0200"/>
    <w:rsid w:val="001B034C"/>
    <w:rsid w:val="001B0913"/>
    <w:rsid w:val="001B0CE6"/>
    <w:rsid w:val="001B0E50"/>
    <w:rsid w:val="001B1296"/>
    <w:rsid w:val="001B184F"/>
    <w:rsid w:val="001B3A42"/>
    <w:rsid w:val="001B3C3D"/>
    <w:rsid w:val="001B5BFA"/>
    <w:rsid w:val="001B7EDD"/>
    <w:rsid w:val="001C00D1"/>
    <w:rsid w:val="001C059E"/>
    <w:rsid w:val="001C1CFA"/>
    <w:rsid w:val="001C2D60"/>
    <w:rsid w:val="001C2FBA"/>
    <w:rsid w:val="001C35D5"/>
    <w:rsid w:val="001C3CF0"/>
    <w:rsid w:val="001C4CE1"/>
    <w:rsid w:val="001C5C67"/>
    <w:rsid w:val="001C7B57"/>
    <w:rsid w:val="001D0523"/>
    <w:rsid w:val="001D1413"/>
    <w:rsid w:val="001D2DEC"/>
    <w:rsid w:val="001D6021"/>
    <w:rsid w:val="001D6266"/>
    <w:rsid w:val="001D67AD"/>
    <w:rsid w:val="001D71AD"/>
    <w:rsid w:val="001E080F"/>
    <w:rsid w:val="001E13CE"/>
    <w:rsid w:val="001E14B0"/>
    <w:rsid w:val="001E1A8E"/>
    <w:rsid w:val="001E2019"/>
    <w:rsid w:val="001E2B08"/>
    <w:rsid w:val="001E2ECA"/>
    <w:rsid w:val="001E3A32"/>
    <w:rsid w:val="001E3E5F"/>
    <w:rsid w:val="001E53DF"/>
    <w:rsid w:val="001E549C"/>
    <w:rsid w:val="001E5EB8"/>
    <w:rsid w:val="001E76C3"/>
    <w:rsid w:val="001F0131"/>
    <w:rsid w:val="001F084C"/>
    <w:rsid w:val="001F08D4"/>
    <w:rsid w:val="001F0B13"/>
    <w:rsid w:val="001F2286"/>
    <w:rsid w:val="001F23BF"/>
    <w:rsid w:val="001F2574"/>
    <w:rsid w:val="001F2840"/>
    <w:rsid w:val="001F2889"/>
    <w:rsid w:val="001F2901"/>
    <w:rsid w:val="001F3199"/>
    <w:rsid w:val="001F3DDC"/>
    <w:rsid w:val="001F51A5"/>
    <w:rsid w:val="001F58E0"/>
    <w:rsid w:val="002044C5"/>
    <w:rsid w:val="00206CCE"/>
    <w:rsid w:val="00206E61"/>
    <w:rsid w:val="002079D8"/>
    <w:rsid w:val="002101FF"/>
    <w:rsid w:val="002105BD"/>
    <w:rsid w:val="00210934"/>
    <w:rsid w:val="00212FF1"/>
    <w:rsid w:val="002142BB"/>
    <w:rsid w:val="002146A5"/>
    <w:rsid w:val="00215318"/>
    <w:rsid w:val="00215396"/>
    <w:rsid w:val="00215D1D"/>
    <w:rsid w:val="0021654A"/>
    <w:rsid w:val="00216B9B"/>
    <w:rsid w:val="00216F17"/>
    <w:rsid w:val="0022024C"/>
    <w:rsid w:val="00220D1F"/>
    <w:rsid w:val="00220DF0"/>
    <w:rsid w:val="002228B5"/>
    <w:rsid w:val="00223DE3"/>
    <w:rsid w:val="00224462"/>
    <w:rsid w:val="00224771"/>
    <w:rsid w:val="00224FCA"/>
    <w:rsid w:val="0023146E"/>
    <w:rsid w:val="00232555"/>
    <w:rsid w:val="00232D34"/>
    <w:rsid w:val="00233B46"/>
    <w:rsid w:val="00233E41"/>
    <w:rsid w:val="002347FD"/>
    <w:rsid w:val="00236C38"/>
    <w:rsid w:val="002403BB"/>
    <w:rsid w:val="00241E85"/>
    <w:rsid w:val="00242CA6"/>
    <w:rsid w:val="00243301"/>
    <w:rsid w:val="0024410E"/>
    <w:rsid w:val="00245610"/>
    <w:rsid w:val="00247338"/>
    <w:rsid w:val="00247810"/>
    <w:rsid w:val="0025013A"/>
    <w:rsid w:val="0025059C"/>
    <w:rsid w:val="002509C9"/>
    <w:rsid w:val="00250A5A"/>
    <w:rsid w:val="00250B93"/>
    <w:rsid w:val="002512F1"/>
    <w:rsid w:val="00252DDD"/>
    <w:rsid w:val="00253BC2"/>
    <w:rsid w:val="00254B44"/>
    <w:rsid w:val="0025567E"/>
    <w:rsid w:val="002557C3"/>
    <w:rsid w:val="002562D8"/>
    <w:rsid w:val="0025721F"/>
    <w:rsid w:val="00257D8D"/>
    <w:rsid w:val="00260771"/>
    <w:rsid w:val="00261E43"/>
    <w:rsid w:val="00263C9D"/>
    <w:rsid w:val="00264D54"/>
    <w:rsid w:val="00266BC2"/>
    <w:rsid w:val="00270FF6"/>
    <w:rsid w:val="00271A7F"/>
    <w:rsid w:val="00271F5D"/>
    <w:rsid w:val="002732A1"/>
    <w:rsid w:val="002735AB"/>
    <w:rsid w:val="002738D0"/>
    <w:rsid w:val="00275BFF"/>
    <w:rsid w:val="00275C58"/>
    <w:rsid w:val="00275F70"/>
    <w:rsid w:val="00276793"/>
    <w:rsid w:val="00276C92"/>
    <w:rsid w:val="002773DD"/>
    <w:rsid w:val="00277D57"/>
    <w:rsid w:val="00280CB2"/>
    <w:rsid w:val="0028187D"/>
    <w:rsid w:val="002825C0"/>
    <w:rsid w:val="002836EA"/>
    <w:rsid w:val="0028554C"/>
    <w:rsid w:val="002859CF"/>
    <w:rsid w:val="002860ED"/>
    <w:rsid w:val="002860F6"/>
    <w:rsid w:val="002865C5"/>
    <w:rsid w:val="00286AE9"/>
    <w:rsid w:val="00287E5C"/>
    <w:rsid w:val="0029178C"/>
    <w:rsid w:val="00292807"/>
    <w:rsid w:val="00292832"/>
    <w:rsid w:val="002942C2"/>
    <w:rsid w:val="00294CE2"/>
    <w:rsid w:val="00296828"/>
    <w:rsid w:val="00296EF9"/>
    <w:rsid w:val="002978FB"/>
    <w:rsid w:val="002A0957"/>
    <w:rsid w:val="002A12B9"/>
    <w:rsid w:val="002A239D"/>
    <w:rsid w:val="002A2420"/>
    <w:rsid w:val="002A2C1F"/>
    <w:rsid w:val="002A3284"/>
    <w:rsid w:val="002A34DA"/>
    <w:rsid w:val="002A379A"/>
    <w:rsid w:val="002A44DC"/>
    <w:rsid w:val="002A57AC"/>
    <w:rsid w:val="002A6452"/>
    <w:rsid w:val="002A73EC"/>
    <w:rsid w:val="002B00FC"/>
    <w:rsid w:val="002B07FB"/>
    <w:rsid w:val="002B0D86"/>
    <w:rsid w:val="002B2AFE"/>
    <w:rsid w:val="002B3275"/>
    <w:rsid w:val="002B3CA1"/>
    <w:rsid w:val="002B402A"/>
    <w:rsid w:val="002B4AA7"/>
    <w:rsid w:val="002B54F4"/>
    <w:rsid w:val="002B5CDD"/>
    <w:rsid w:val="002B72D2"/>
    <w:rsid w:val="002C08CC"/>
    <w:rsid w:val="002C0942"/>
    <w:rsid w:val="002C1C7C"/>
    <w:rsid w:val="002C37EA"/>
    <w:rsid w:val="002C384A"/>
    <w:rsid w:val="002C4105"/>
    <w:rsid w:val="002C641A"/>
    <w:rsid w:val="002C6544"/>
    <w:rsid w:val="002C6A82"/>
    <w:rsid w:val="002D066F"/>
    <w:rsid w:val="002D0B1F"/>
    <w:rsid w:val="002D0BAB"/>
    <w:rsid w:val="002D10A8"/>
    <w:rsid w:val="002D26ED"/>
    <w:rsid w:val="002D6B9A"/>
    <w:rsid w:val="002D6D3B"/>
    <w:rsid w:val="002D7B0D"/>
    <w:rsid w:val="002E0B05"/>
    <w:rsid w:val="002E11CC"/>
    <w:rsid w:val="002E2F8C"/>
    <w:rsid w:val="002E363B"/>
    <w:rsid w:val="002E7EB9"/>
    <w:rsid w:val="002F0D25"/>
    <w:rsid w:val="002F118D"/>
    <w:rsid w:val="002F13F8"/>
    <w:rsid w:val="002F20DF"/>
    <w:rsid w:val="002F3E03"/>
    <w:rsid w:val="002F4C21"/>
    <w:rsid w:val="002F7DE0"/>
    <w:rsid w:val="0030133A"/>
    <w:rsid w:val="003014D5"/>
    <w:rsid w:val="00301FEF"/>
    <w:rsid w:val="00302A20"/>
    <w:rsid w:val="00303A21"/>
    <w:rsid w:val="00304C9C"/>
    <w:rsid w:val="0030533C"/>
    <w:rsid w:val="00305720"/>
    <w:rsid w:val="00306C45"/>
    <w:rsid w:val="00310260"/>
    <w:rsid w:val="00310465"/>
    <w:rsid w:val="00311155"/>
    <w:rsid w:val="0031154A"/>
    <w:rsid w:val="0031180A"/>
    <w:rsid w:val="00311AFA"/>
    <w:rsid w:val="0031225B"/>
    <w:rsid w:val="0031418F"/>
    <w:rsid w:val="00314C3A"/>
    <w:rsid w:val="00315069"/>
    <w:rsid w:val="0031557D"/>
    <w:rsid w:val="00316729"/>
    <w:rsid w:val="00316EE2"/>
    <w:rsid w:val="00317CF4"/>
    <w:rsid w:val="00320CC5"/>
    <w:rsid w:val="003222D9"/>
    <w:rsid w:val="0032269C"/>
    <w:rsid w:val="00322918"/>
    <w:rsid w:val="00323781"/>
    <w:rsid w:val="00323F21"/>
    <w:rsid w:val="00323FB4"/>
    <w:rsid w:val="00324E4B"/>
    <w:rsid w:val="00325460"/>
    <w:rsid w:val="0032559D"/>
    <w:rsid w:val="00325803"/>
    <w:rsid w:val="0032734E"/>
    <w:rsid w:val="003273F9"/>
    <w:rsid w:val="00327BD3"/>
    <w:rsid w:val="00330891"/>
    <w:rsid w:val="003329F7"/>
    <w:rsid w:val="00332B9C"/>
    <w:rsid w:val="00333206"/>
    <w:rsid w:val="003335F2"/>
    <w:rsid w:val="00333669"/>
    <w:rsid w:val="003349DE"/>
    <w:rsid w:val="00334A9B"/>
    <w:rsid w:val="0033613F"/>
    <w:rsid w:val="00336572"/>
    <w:rsid w:val="00337442"/>
    <w:rsid w:val="00340B6F"/>
    <w:rsid w:val="00340DD1"/>
    <w:rsid w:val="003421BF"/>
    <w:rsid w:val="00342F75"/>
    <w:rsid w:val="0034436E"/>
    <w:rsid w:val="003456A3"/>
    <w:rsid w:val="00346407"/>
    <w:rsid w:val="00346C58"/>
    <w:rsid w:val="00347B62"/>
    <w:rsid w:val="00350503"/>
    <w:rsid w:val="00351003"/>
    <w:rsid w:val="00351A61"/>
    <w:rsid w:val="003529DA"/>
    <w:rsid w:val="00352C10"/>
    <w:rsid w:val="00352C21"/>
    <w:rsid w:val="00355BBB"/>
    <w:rsid w:val="00356635"/>
    <w:rsid w:val="0035754C"/>
    <w:rsid w:val="003624A3"/>
    <w:rsid w:val="00363CFF"/>
    <w:rsid w:val="00364053"/>
    <w:rsid w:val="0036455A"/>
    <w:rsid w:val="00364794"/>
    <w:rsid w:val="0036601D"/>
    <w:rsid w:val="00367141"/>
    <w:rsid w:val="00370060"/>
    <w:rsid w:val="00371637"/>
    <w:rsid w:val="003718D4"/>
    <w:rsid w:val="00375876"/>
    <w:rsid w:val="00375983"/>
    <w:rsid w:val="00375D35"/>
    <w:rsid w:val="00375F9C"/>
    <w:rsid w:val="00376A82"/>
    <w:rsid w:val="00380214"/>
    <w:rsid w:val="00381442"/>
    <w:rsid w:val="00381B9A"/>
    <w:rsid w:val="003820BA"/>
    <w:rsid w:val="0038328B"/>
    <w:rsid w:val="00384715"/>
    <w:rsid w:val="00384F88"/>
    <w:rsid w:val="00384FC1"/>
    <w:rsid w:val="00385159"/>
    <w:rsid w:val="00387223"/>
    <w:rsid w:val="003873E3"/>
    <w:rsid w:val="003877A3"/>
    <w:rsid w:val="00390EFA"/>
    <w:rsid w:val="0039270C"/>
    <w:rsid w:val="003927E7"/>
    <w:rsid w:val="00393A95"/>
    <w:rsid w:val="0039586D"/>
    <w:rsid w:val="00396A06"/>
    <w:rsid w:val="00396E4C"/>
    <w:rsid w:val="0039734D"/>
    <w:rsid w:val="003A23FB"/>
    <w:rsid w:val="003A371A"/>
    <w:rsid w:val="003A3A36"/>
    <w:rsid w:val="003A3D57"/>
    <w:rsid w:val="003A4C73"/>
    <w:rsid w:val="003A5478"/>
    <w:rsid w:val="003A5F74"/>
    <w:rsid w:val="003A77F4"/>
    <w:rsid w:val="003B0649"/>
    <w:rsid w:val="003B1010"/>
    <w:rsid w:val="003B26EB"/>
    <w:rsid w:val="003B2EC3"/>
    <w:rsid w:val="003B2F1F"/>
    <w:rsid w:val="003B4893"/>
    <w:rsid w:val="003B4E71"/>
    <w:rsid w:val="003B51C5"/>
    <w:rsid w:val="003B54D4"/>
    <w:rsid w:val="003B5872"/>
    <w:rsid w:val="003B68C9"/>
    <w:rsid w:val="003C01FA"/>
    <w:rsid w:val="003C2054"/>
    <w:rsid w:val="003C2B2D"/>
    <w:rsid w:val="003C34E4"/>
    <w:rsid w:val="003C5295"/>
    <w:rsid w:val="003C5B92"/>
    <w:rsid w:val="003C628F"/>
    <w:rsid w:val="003C69C3"/>
    <w:rsid w:val="003C6A7B"/>
    <w:rsid w:val="003C7802"/>
    <w:rsid w:val="003C7A5D"/>
    <w:rsid w:val="003C7AE9"/>
    <w:rsid w:val="003C7FF4"/>
    <w:rsid w:val="003D0924"/>
    <w:rsid w:val="003D0DD7"/>
    <w:rsid w:val="003D1B67"/>
    <w:rsid w:val="003D1B74"/>
    <w:rsid w:val="003D1E87"/>
    <w:rsid w:val="003D26A3"/>
    <w:rsid w:val="003D30B4"/>
    <w:rsid w:val="003D352C"/>
    <w:rsid w:val="003D5BC7"/>
    <w:rsid w:val="003D5CA4"/>
    <w:rsid w:val="003D60E5"/>
    <w:rsid w:val="003D64A4"/>
    <w:rsid w:val="003D70CB"/>
    <w:rsid w:val="003D71B8"/>
    <w:rsid w:val="003E0187"/>
    <w:rsid w:val="003E08E7"/>
    <w:rsid w:val="003E105A"/>
    <w:rsid w:val="003E1BD1"/>
    <w:rsid w:val="003E2429"/>
    <w:rsid w:val="003E3628"/>
    <w:rsid w:val="003E3723"/>
    <w:rsid w:val="003E3DCD"/>
    <w:rsid w:val="003E5403"/>
    <w:rsid w:val="003E60A1"/>
    <w:rsid w:val="003E6CCD"/>
    <w:rsid w:val="003E72C6"/>
    <w:rsid w:val="003E7FAC"/>
    <w:rsid w:val="003F0091"/>
    <w:rsid w:val="003F00DB"/>
    <w:rsid w:val="003F0699"/>
    <w:rsid w:val="003F23B3"/>
    <w:rsid w:val="003F3F45"/>
    <w:rsid w:val="003F4061"/>
    <w:rsid w:val="003F4BDE"/>
    <w:rsid w:val="003F5E1B"/>
    <w:rsid w:val="003F680F"/>
    <w:rsid w:val="00400B0F"/>
    <w:rsid w:val="004016D0"/>
    <w:rsid w:val="00402C2A"/>
    <w:rsid w:val="00404021"/>
    <w:rsid w:val="0040414F"/>
    <w:rsid w:val="00405FDF"/>
    <w:rsid w:val="00406657"/>
    <w:rsid w:val="00407621"/>
    <w:rsid w:val="00407DA4"/>
    <w:rsid w:val="00410015"/>
    <w:rsid w:val="004107BD"/>
    <w:rsid w:val="00410F71"/>
    <w:rsid w:val="004112DF"/>
    <w:rsid w:val="00412301"/>
    <w:rsid w:val="004129C4"/>
    <w:rsid w:val="00412C56"/>
    <w:rsid w:val="00415053"/>
    <w:rsid w:val="00415AF0"/>
    <w:rsid w:val="00416104"/>
    <w:rsid w:val="00416D21"/>
    <w:rsid w:val="004212B8"/>
    <w:rsid w:val="00421483"/>
    <w:rsid w:val="0042257A"/>
    <w:rsid w:val="00422D4E"/>
    <w:rsid w:val="00424744"/>
    <w:rsid w:val="00424AE0"/>
    <w:rsid w:val="00424EA3"/>
    <w:rsid w:val="004259FF"/>
    <w:rsid w:val="00425EBC"/>
    <w:rsid w:val="004264D4"/>
    <w:rsid w:val="004267D6"/>
    <w:rsid w:val="00426B92"/>
    <w:rsid w:val="00426E47"/>
    <w:rsid w:val="00426FAE"/>
    <w:rsid w:val="0043002C"/>
    <w:rsid w:val="00430C26"/>
    <w:rsid w:val="004324A6"/>
    <w:rsid w:val="00432D6B"/>
    <w:rsid w:val="00433036"/>
    <w:rsid w:val="00433ECA"/>
    <w:rsid w:val="0043544C"/>
    <w:rsid w:val="004357CA"/>
    <w:rsid w:val="00435BE9"/>
    <w:rsid w:val="00436564"/>
    <w:rsid w:val="00436C37"/>
    <w:rsid w:val="00437821"/>
    <w:rsid w:val="00440999"/>
    <w:rsid w:val="00441561"/>
    <w:rsid w:val="00441E25"/>
    <w:rsid w:val="00442B4A"/>
    <w:rsid w:val="004432C1"/>
    <w:rsid w:val="00443BC4"/>
    <w:rsid w:val="004459B7"/>
    <w:rsid w:val="004476C2"/>
    <w:rsid w:val="00447A29"/>
    <w:rsid w:val="00450522"/>
    <w:rsid w:val="0045072A"/>
    <w:rsid w:val="00450C74"/>
    <w:rsid w:val="00450E7F"/>
    <w:rsid w:val="00451F7D"/>
    <w:rsid w:val="0045560D"/>
    <w:rsid w:val="004616AB"/>
    <w:rsid w:val="00461D14"/>
    <w:rsid w:val="00463A93"/>
    <w:rsid w:val="00463EBE"/>
    <w:rsid w:val="00464B91"/>
    <w:rsid w:val="00465464"/>
    <w:rsid w:val="00467877"/>
    <w:rsid w:val="00467A33"/>
    <w:rsid w:val="00467E30"/>
    <w:rsid w:val="00470D21"/>
    <w:rsid w:val="00471324"/>
    <w:rsid w:val="00471E7B"/>
    <w:rsid w:val="004727E8"/>
    <w:rsid w:val="004731F3"/>
    <w:rsid w:val="004739BE"/>
    <w:rsid w:val="00474C3E"/>
    <w:rsid w:val="00475215"/>
    <w:rsid w:val="00475E4C"/>
    <w:rsid w:val="0047674A"/>
    <w:rsid w:val="00476891"/>
    <w:rsid w:val="00477273"/>
    <w:rsid w:val="0047750B"/>
    <w:rsid w:val="004804A2"/>
    <w:rsid w:val="00480D20"/>
    <w:rsid w:val="00482F7D"/>
    <w:rsid w:val="00483AB3"/>
    <w:rsid w:val="00485446"/>
    <w:rsid w:val="00486F22"/>
    <w:rsid w:val="00487D62"/>
    <w:rsid w:val="0049035B"/>
    <w:rsid w:val="00490C3A"/>
    <w:rsid w:val="004934C7"/>
    <w:rsid w:val="004947B8"/>
    <w:rsid w:val="004949CE"/>
    <w:rsid w:val="004949F5"/>
    <w:rsid w:val="00494A93"/>
    <w:rsid w:val="00494E71"/>
    <w:rsid w:val="00495238"/>
    <w:rsid w:val="00496C3B"/>
    <w:rsid w:val="00496D6F"/>
    <w:rsid w:val="00497518"/>
    <w:rsid w:val="00497A15"/>
    <w:rsid w:val="00497D5C"/>
    <w:rsid w:val="004A04A9"/>
    <w:rsid w:val="004A16AA"/>
    <w:rsid w:val="004A16E0"/>
    <w:rsid w:val="004A233E"/>
    <w:rsid w:val="004A23E3"/>
    <w:rsid w:val="004A257D"/>
    <w:rsid w:val="004A5077"/>
    <w:rsid w:val="004A5437"/>
    <w:rsid w:val="004A563A"/>
    <w:rsid w:val="004A64B9"/>
    <w:rsid w:val="004B12C6"/>
    <w:rsid w:val="004B1486"/>
    <w:rsid w:val="004B1955"/>
    <w:rsid w:val="004B2582"/>
    <w:rsid w:val="004B326B"/>
    <w:rsid w:val="004B4189"/>
    <w:rsid w:val="004B567D"/>
    <w:rsid w:val="004B6363"/>
    <w:rsid w:val="004B68B2"/>
    <w:rsid w:val="004B6D1B"/>
    <w:rsid w:val="004B7E15"/>
    <w:rsid w:val="004C1525"/>
    <w:rsid w:val="004C366F"/>
    <w:rsid w:val="004C3FA8"/>
    <w:rsid w:val="004C6AA3"/>
    <w:rsid w:val="004C7127"/>
    <w:rsid w:val="004C7EC6"/>
    <w:rsid w:val="004D100C"/>
    <w:rsid w:val="004D35F4"/>
    <w:rsid w:val="004D3E25"/>
    <w:rsid w:val="004D434A"/>
    <w:rsid w:val="004D63C3"/>
    <w:rsid w:val="004D6AC2"/>
    <w:rsid w:val="004D72DC"/>
    <w:rsid w:val="004D7FF7"/>
    <w:rsid w:val="004E157F"/>
    <w:rsid w:val="004E1A28"/>
    <w:rsid w:val="004E2971"/>
    <w:rsid w:val="004E2C0F"/>
    <w:rsid w:val="004E444F"/>
    <w:rsid w:val="004E4575"/>
    <w:rsid w:val="004E4E5F"/>
    <w:rsid w:val="004E5027"/>
    <w:rsid w:val="004E6F4B"/>
    <w:rsid w:val="004F11B6"/>
    <w:rsid w:val="004F1385"/>
    <w:rsid w:val="004F1CF6"/>
    <w:rsid w:val="004F30B2"/>
    <w:rsid w:val="004F3B95"/>
    <w:rsid w:val="004F638E"/>
    <w:rsid w:val="004F7982"/>
    <w:rsid w:val="005000DD"/>
    <w:rsid w:val="005008C4"/>
    <w:rsid w:val="005014F4"/>
    <w:rsid w:val="00501675"/>
    <w:rsid w:val="0050280D"/>
    <w:rsid w:val="00502882"/>
    <w:rsid w:val="005033DD"/>
    <w:rsid w:val="00504FE2"/>
    <w:rsid w:val="00510D62"/>
    <w:rsid w:val="0051174E"/>
    <w:rsid w:val="00512618"/>
    <w:rsid w:val="00512B0E"/>
    <w:rsid w:val="00513C1B"/>
    <w:rsid w:val="005149F2"/>
    <w:rsid w:val="00514F68"/>
    <w:rsid w:val="005153D6"/>
    <w:rsid w:val="005158AC"/>
    <w:rsid w:val="00515D0A"/>
    <w:rsid w:val="0051614C"/>
    <w:rsid w:val="005204F2"/>
    <w:rsid w:val="00520BDC"/>
    <w:rsid w:val="00520F27"/>
    <w:rsid w:val="0052250E"/>
    <w:rsid w:val="005226DD"/>
    <w:rsid w:val="0052288A"/>
    <w:rsid w:val="005252C2"/>
    <w:rsid w:val="00525F0E"/>
    <w:rsid w:val="005268ED"/>
    <w:rsid w:val="00527A6A"/>
    <w:rsid w:val="00530247"/>
    <w:rsid w:val="005306CE"/>
    <w:rsid w:val="00530E81"/>
    <w:rsid w:val="00530E9B"/>
    <w:rsid w:val="005310BA"/>
    <w:rsid w:val="0053113C"/>
    <w:rsid w:val="0053247C"/>
    <w:rsid w:val="00532A17"/>
    <w:rsid w:val="00533396"/>
    <w:rsid w:val="0053362F"/>
    <w:rsid w:val="005339EB"/>
    <w:rsid w:val="00533CD3"/>
    <w:rsid w:val="00534DDD"/>
    <w:rsid w:val="00534E07"/>
    <w:rsid w:val="00535321"/>
    <w:rsid w:val="00535AD1"/>
    <w:rsid w:val="00536299"/>
    <w:rsid w:val="005377E0"/>
    <w:rsid w:val="00537C25"/>
    <w:rsid w:val="00541224"/>
    <w:rsid w:val="00541AA1"/>
    <w:rsid w:val="00541E70"/>
    <w:rsid w:val="0054411A"/>
    <w:rsid w:val="00544BC6"/>
    <w:rsid w:val="00544C37"/>
    <w:rsid w:val="00544E28"/>
    <w:rsid w:val="005465C7"/>
    <w:rsid w:val="00546A1A"/>
    <w:rsid w:val="00546A35"/>
    <w:rsid w:val="0054736B"/>
    <w:rsid w:val="0055002E"/>
    <w:rsid w:val="00551885"/>
    <w:rsid w:val="00552A93"/>
    <w:rsid w:val="005538B5"/>
    <w:rsid w:val="00553CE0"/>
    <w:rsid w:val="00555149"/>
    <w:rsid w:val="00557034"/>
    <w:rsid w:val="00557C45"/>
    <w:rsid w:val="00557D5A"/>
    <w:rsid w:val="005619E8"/>
    <w:rsid w:val="0056231C"/>
    <w:rsid w:val="00563BDE"/>
    <w:rsid w:val="00564DA3"/>
    <w:rsid w:val="0056517F"/>
    <w:rsid w:val="00565F1B"/>
    <w:rsid w:val="00566D26"/>
    <w:rsid w:val="0056710D"/>
    <w:rsid w:val="005672D0"/>
    <w:rsid w:val="00570F09"/>
    <w:rsid w:val="005711A6"/>
    <w:rsid w:val="0057306B"/>
    <w:rsid w:val="00573A75"/>
    <w:rsid w:val="00574CCB"/>
    <w:rsid w:val="00575C5A"/>
    <w:rsid w:val="00576EC5"/>
    <w:rsid w:val="0057786A"/>
    <w:rsid w:val="00577FBB"/>
    <w:rsid w:val="00581C5F"/>
    <w:rsid w:val="00581F33"/>
    <w:rsid w:val="0058231A"/>
    <w:rsid w:val="00582377"/>
    <w:rsid w:val="0058395C"/>
    <w:rsid w:val="00585BE0"/>
    <w:rsid w:val="005908FA"/>
    <w:rsid w:val="00590900"/>
    <w:rsid w:val="0059151A"/>
    <w:rsid w:val="00592A42"/>
    <w:rsid w:val="005935C6"/>
    <w:rsid w:val="00594699"/>
    <w:rsid w:val="005946EF"/>
    <w:rsid w:val="005950AA"/>
    <w:rsid w:val="00595EA8"/>
    <w:rsid w:val="00596AF3"/>
    <w:rsid w:val="00596B89"/>
    <w:rsid w:val="00596FC4"/>
    <w:rsid w:val="00597B1F"/>
    <w:rsid w:val="00597D5E"/>
    <w:rsid w:val="005A09F1"/>
    <w:rsid w:val="005A0BE1"/>
    <w:rsid w:val="005A190E"/>
    <w:rsid w:val="005A26CE"/>
    <w:rsid w:val="005A446C"/>
    <w:rsid w:val="005A4A2C"/>
    <w:rsid w:val="005A4DD0"/>
    <w:rsid w:val="005A52FD"/>
    <w:rsid w:val="005A54E4"/>
    <w:rsid w:val="005A5B07"/>
    <w:rsid w:val="005A6870"/>
    <w:rsid w:val="005A69D5"/>
    <w:rsid w:val="005A765A"/>
    <w:rsid w:val="005A7D18"/>
    <w:rsid w:val="005A7F05"/>
    <w:rsid w:val="005B083A"/>
    <w:rsid w:val="005B12F6"/>
    <w:rsid w:val="005B18E5"/>
    <w:rsid w:val="005B1905"/>
    <w:rsid w:val="005B3171"/>
    <w:rsid w:val="005B3305"/>
    <w:rsid w:val="005B3665"/>
    <w:rsid w:val="005B3C9F"/>
    <w:rsid w:val="005B4F39"/>
    <w:rsid w:val="005B534F"/>
    <w:rsid w:val="005C2B70"/>
    <w:rsid w:val="005C2BEA"/>
    <w:rsid w:val="005C2C18"/>
    <w:rsid w:val="005C3F4B"/>
    <w:rsid w:val="005C5999"/>
    <w:rsid w:val="005C6734"/>
    <w:rsid w:val="005D07BC"/>
    <w:rsid w:val="005D1309"/>
    <w:rsid w:val="005D285A"/>
    <w:rsid w:val="005D2947"/>
    <w:rsid w:val="005D2E55"/>
    <w:rsid w:val="005D2F4A"/>
    <w:rsid w:val="005D330D"/>
    <w:rsid w:val="005D388A"/>
    <w:rsid w:val="005D45A7"/>
    <w:rsid w:val="005D4A36"/>
    <w:rsid w:val="005D5AD9"/>
    <w:rsid w:val="005D5C1B"/>
    <w:rsid w:val="005D616E"/>
    <w:rsid w:val="005D61DE"/>
    <w:rsid w:val="005D6975"/>
    <w:rsid w:val="005D6A59"/>
    <w:rsid w:val="005D6D4E"/>
    <w:rsid w:val="005E02B4"/>
    <w:rsid w:val="005E0D31"/>
    <w:rsid w:val="005E2A5F"/>
    <w:rsid w:val="005E3907"/>
    <w:rsid w:val="005E3E95"/>
    <w:rsid w:val="005E411B"/>
    <w:rsid w:val="005E4178"/>
    <w:rsid w:val="005E41B5"/>
    <w:rsid w:val="005E4865"/>
    <w:rsid w:val="005E5AD2"/>
    <w:rsid w:val="005E5F83"/>
    <w:rsid w:val="005E7177"/>
    <w:rsid w:val="005F064B"/>
    <w:rsid w:val="005F0D5B"/>
    <w:rsid w:val="005F0FD3"/>
    <w:rsid w:val="005F22A3"/>
    <w:rsid w:val="005F2BB7"/>
    <w:rsid w:val="005F2F18"/>
    <w:rsid w:val="005F2F40"/>
    <w:rsid w:val="005F4315"/>
    <w:rsid w:val="005F4A6C"/>
    <w:rsid w:val="005F4D11"/>
    <w:rsid w:val="005F54DB"/>
    <w:rsid w:val="005F6602"/>
    <w:rsid w:val="005F781E"/>
    <w:rsid w:val="00600F1F"/>
    <w:rsid w:val="006013E8"/>
    <w:rsid w:val="00601556"/>
    <w:rsid w:val="00602624"/>
    <w:rsid w:val="00602CCC"/>
    <w:rsid w:val="00602D6A"/>
    <w:rsid w:val="00603228"/>
    <w:rsid w:val="00603FDE"/>
    <w:rsid w:val="00605F80"/>
    <w:rsid w:val="006067BB"/>
    <w:rsid w:val="00606A11"/>
    <w:rsid w:val="006105EF"/>
    <w:rsid w:val="00610B84"/>
    <w:rsid w:val="00610E4E"/>
    <w:rsid w:val="006155D5"/>
    <w:rsid w:val="00616E2C"/>
    <w:rsid w:val="00617996"/>
    <w:rsid w:val="00617A45"/>
    <w:rsid w:val="00617C3A"/>
    <w:rsid w:val="00620C06"/>
    <w:rsid w:val="0062142A"/>
    <w:rsid w:val="0062157E"/>
    <w:rsid w:val="006235D7"/>
    <w:rsid w:val="00624B4C"/>
    <w:rsid w:val="00625098"/>
    <w:rsid w:val="006264AB"/>
    <w:rsid w:val="00626D90"/>
    <w:rsid w:val="00630175"/>
    <w:rsid w:val="0063116A"/>
    <w:rsid w:val="006311AA"/>
    <w:rsid w:val="006312BF"/>
    <w:rsid w:val="00631850"/>
    <w:rsid w:val="00631897"/>
    <w:rsid w:val="0063212B"/>
    <w:rsid w:val="006334B4"/>
    <w:rsid w:val="00633849"/>
    <w:rsid w:val="00634330"/>
    <w:rsid w:val="00636BE7"/>
    <w:rsid w:val="00640D4C"/>
    <w:rsid w:val="00640EC5"/>
    <w:rsid w:val="006410EB"/>
    <w:rsid w:val="00641A65"/>
    <w:rsid w:val="00641DEA"/>
    <w:rsid w:val="00644445"/>
    <w:rsid w:val="00646E15"/>
    <w:rsid w:val="006470F6"/>
    <w:rsid w:val="0064764D"/>
    <w:rsid w:val="00647677"/>
    <w:rsid w:val="006478B7"/>
    <w:rsid w:val="00647B1A"/>
    <w:rsid w:val="00650820"/>
    <w:rsid w:val="00650B9D"/>
    <w:rsid w:val="00653720"/>
    <w:rsid w:val="0065397D"/>
    <w:rsid w:val="00654ACE"/>
    <w:rsid w:val="00654B17"/>
    <w:rsid w:val="00655B90"/>
    <w:rsid w:val="00656309"/>
    <w:rsid w:val="00656794"/>
    <w:rsid w:val="00661381"/>
    <w:rsid w:val="006613B7"/>
    <w:rsid w:val="00661900"/>
    <w:rsid w:val="00661905"/>
    <w:rsid w:val="00661A31"/>
    <w:rsid w:val="00662767"/>
    <w:rsid w:val="00663358"/>
    <w:rsid w:val="006637BD"/>
    <w:rsid w:val="00663B3C"/>
    <w:rsid w:val="00665CF4"/>
    <w:rsid w:val="006668B8"/>
    <w:rsid w:val="00667BAC"/>
    <w:rsid w:val="00670129"/>
    <w:rsid w:val="0067146A"/>
    <w:rsid w:val="006715B5"/>
    <w:rsid w:val="00671A1A"/>
    <w:rsid w:val="00674571"/>
    <w:rsid w:val="0067482E"/>
    <w:rsid w:val="00674C13"/>
    <w:rsid w:val="006751C3"/>
    <w:rsid w:val="0067587B"/>
    <w:rsid w:val="00675D45"/>
    <w:rsid w:val="00677921"/>
    <w:rsid w:val="006806F9"/>
    <w:rsid w:val="00680AC3"/>
    <w:rsid w:val="00680C56"/>
    <w:rsid w:val="00681C2C"/>
    <w:rsid w:val="00684011"/>
    <w:rsid w:val="00684CA9"/>
    <w:rsid w:val="00685F14"/>
    <w:rsid w:val="0068651F"/>
    <w:rsid w:val="00686D67"/>
    <w:rsid w:val="00691449"/>
    <w:rsid w:val="00692EEC"/>
    <w:rsid w:val="00694628"/>
    <w:rsid w:val="006950A7"/>
    <w:rsid w:val="00695917"/>
    <w:rsid w:val="006967DD"/>
    <w:rsid w:val="00696B4F"/>
    <w:rsid w:val="0069724B"/>
    <w:rsid w:val="006A05C0"/>
    <w:rsid w:val="006A1FA7"/>
    <w:rsid w:val="006A27C3"/>
    <w:rsid w:val="006A31BD"/>
    <w:rsid w:val="006A328F"/>
    <w:rsid w:val="006A34F8"/>
    <w:rsid w:val="006A423D"/>
    <w:rsid w:val="006A43EC"/>
    <w:rsid w:val="006A4C75"/>
    <w:rsid w:val="006A4FFD"/>
    <w:rsid w:val="006A6D70"/>
    <w:rsid w:val="006A721E"/>
    <w:rsid w:val="006A7CB9"/>
    <w:rsid w:val="006B0283"/>
    <w:rsid w:val="006B087E"/>
    <w:rsid w:val="006B18CD"/>
    <w:rsid w:val="006B1DB6"/>
    <w:rsid w:val="006B1EED"/>
    <w:rsid w:val="006B2B8B"/>
    <w:rsid w:val="006B5EAB"/>
    <w:rsid w:val="006B6916"/>
    <w:rsid w:val="006B6970"/>
    <w:rsid w:val="006B79E5"/>
    <w:rsid w:val="006C069E"/>
    <w:rsid w:val="006C130F"/>
    <w:rsid w:val="006C17E4"/>
    <w:rsid w:val="006C19BE"/>
    <w:rsid w:val="006C2171"/>
    <w:rsid w:val="006C21CA"/>
    <w:rsid w:val="006C2D0C"/>
    <w:rsid w:val="006C41E3"/>
    <w:rsid w:val="006C457D"/>
    <w:rsid w:val="006C47AE"/>
    <w:rsid w:val="006C59EB"/>
    <w:rsid w:val="006D06E5"/>
    <w:rsid w:val="006D0A6B"/>
    <w:rsid w:val="006D1FA7"/>
    <w:rsid w:val="006D21CF"/>
    <w:rsid w:val="006D29F7"/>
    <w:rsid w:val="006D3023"/>
    <w:rsid w:val="006D52B0"/>
    <w:rsid w:val="006D55C1"/>
    <w:rsid w:val="006D60A0"/>
    <w:rsid w:val="006D6135"/>
    <w:rsid w:val="006D6A34"/>
    <w:rsid w:val="006E03D4"/>
    <w:rsid w:val="006E2416"/>
    <w:rsid w:val="006E4F71"/>
    <w:rsid w:val="006E7CC7"/>
    <w:rsid w:val="006F03E9"/>
    <w:rsid w:val="006F1682"/>
    <w:rsid w:val="006F179D"/>
    <w:rsid w:val="006F19EE"/>
    <w:rsid w:val="006F1A2A"/>
    <w:rsid w:val="006F235D"/>
    <w:rsid w:val="006F2445"/>
    <w:rsid w:val="006F249E"/>
    <w:rsid w:val="006F28D3"/>
    <w:rsid w:val="006F36D1"/>
    <w:rsid w:val="006F4C0D"/>
    <w:rsid w:val="006F4ED8"/>
    <w:rsid w:val="006F6289"/>
    <w:rsid w:val="006F74A5"/>
    <w:rsid w:val="00700A65"/>
    <w:rsid w:val="0070206F"/>
    <w:rsid w:val="00702F1C"/>
    <w:rsid w:val="00703C21"/>
    <w:rsid w:val="00705106"/>
    <w:rsid w:val="00705F61"/>
    <w:rsid w:val="007067B6"/>
    <w:rsid w:val="007069A7"/>
    <w:rsid w:val="007069F5"/>
    <w:rsid w:val="007071AA"/>
    <w:rsid w:val="00707CEC"/>
    <w:rsid w:val="007105A1"/>
    <w:rsid w:val="00710B2E"/>
    <w:rsid w:val="00714633"/>
    <w:rsid w:val="00714FDF"/>
    <w:rsid w:val="007163DA"/>
    <w:rsid w:val="00716C8C"/>
    <w:rsid w:val="00716E29"/>
    <w:rsid w:val="00716F76"/>
    <w:rsid w:val="00720B20"/>
    <w:rsid w:val="00721D79"/>
    <w:rsid w:val="00721E1E"/>
    <w:rsid w:val="00722CB3"/>
    <w:rsid w:val="007235F1"/>
    <w:rsid w:val="007243EC"/>
    <w:rsid w:val="00724BD8"/>
    <w:rsid w:val="00724E6A"/>
    <w:rsid w:val="007256E9"/>
    <w:rsid w:val="0072634B"/>
    <w:rsid w:val="007263B8"/>
    <w:rsid w:val="00726C6C"/>
    <w:rsid w:val="00726CC8"/>
    <w:rsid w:val="007304E4"/>
    <w:rsid w:val="00731907"/>
    <w:rsid w:val="00731F95"/>
    <w:rsid w:val="00732745"/>
    <w:rsid w:val="00732A61"/>
    <w:rsid w:val="00733998"/>
    <w:rsid w:val="0073518F"/>
    <w:rsid w:val="00735375"/>
    <w:rsid w:val="007358EC"/>
    <w:rsid w:val="007367B1"/>
    <w:rsid w:val="00736CF1"/>
    <w:rsid w:val="00736E00"/>
    <w:rsid w:val="007373FD"/>
    <w:rsid w:val="00740758"/>
    <w:rsid w:val="00740EE2"/>
    <w:rsid w:val="00742CED"/>
    <w:rsid w:val="00743351"/>
    <w:rsid w:val="00743CBC"/>
    <w:rsid w:val="00744073"/>
    <w:rsid w:val="00744199"/>
    <w:rsid w:val="00744C5E"/>
    <w:rsid w:val="00745874"/>
    <w:rsid w:val="00746307"/>
    <w:rsid w:val="007501D0"/>
    <w:rsid w:val="00750364"/>
    <w:rsid w:val="0075150B"/>
    <w:rsid w:val="007519EB"/>
    <w:rsid w:val="00753334"/>
    <w:rsid w:val="00754BD9"/>
    <w:rsid w:val="00755906"/>
    <w:rsid w:val="00755A19"/>
    <w:rsid w:val="00755E06"/>
    <w:rsid w:val="00756307"/>
    <w:rsid w:val="0075670E"/>
    <w:rsid w:val="0075685A"/>
    <w:rsid w:val="0076007B"/>
    <w:rsid w:val="00761296"/>
    <w:rsid w:val="0076161B"/>
    <w:rsid w:val="007617D0"/>
    <w:rsid w:val="0076203E"/>
    <w:rsid w:val="007631C1"/>
    <w:rsid w:val="00763451"/>
    <w:rsid w:val="00763A72"/>
    <w:rsid w:val="0076455B"/>
    <w:rsid w:val="007653C4"/>
    <w:rsid w:val="00765A1C"/>
    <w:rsid w:val="00766689"/>
    <w:rsid w:val="00767406"/>
    <w:rsid w:val="0076761A"/>
    <w:rsid w:val="0077060B"/>
    <w:rsid w:val="00771434"/>
    <w:rsid w:val="0077195D"/>
    <w:rsid w:val="0077354C"/>
    <w:rsid w:val="00774274"/>
    <w:rsid w:val="007763A4"/>
    <w:rsid w:val="007769E8"/>
    <w:rsid w:val="00776F8F"/>
    <w:rsid w:val="0077788B"/>
    <w:rsid w:val="00780DA6"/>
    <w:rsid w:val="00782C2C"/>
    <w:rsid w:val="00782DC5"/>
    <w:rsid w:val="00784443"/>
    <w:rsid w:val="00785723"/>
    <w:rsid w:val="007859D0"/>
    <w:rsid w:val="00792660"/>
    <w:rsid w:val="0079382A"/>
    <w:rsid w:val="0079513C"/>
    <w:rsid w:val="00797395"/>
    <w:rsid w:val="0079740B"/>
    <w:rsid w:val="007975C2"/>
    <w:rsid w:val="007A0916"/>
    <w:rsid w:val="007A245B"/>
    <w:rsid w:val="007A3A13"/>
    <w:rsid w:val="007A69EA"/>
    <w:rsid w:val="007A7003"/>
    <w:rsid w:val="007B0267"/>
    <w:rsid w:val="007B0623"/>
    <w:rsid w:val="007B0F57"/>
    <w:rsid w:val="007B1E00"/>
    <w:rsid w:val="007B3570"/>
    <w:rsid w:val="007B40D6"/>
    <w:rsid w:val="007B508E"/>
    <w:rsid w:val="007B5227"/>
    <w:rsid w:val="007B5EA7"/>
    <w:rsid w:val="007B6FFE"/>
    <w:rsid w:val="007B7699"/>
    <w:rsid w:val="007C0F0B"/>
    <w:rsid w:val="007C2AB3"/>
    <w:rsid w:val="007C2CC3"/>
    <w:rsid w:val="007C36D7"/>
    <w:rsid w:val="007C6499"/>
    <w:rsid w:val="007C67F6"/>
    <w:rsid w:val="007C6F0E"/>
    <w:rsid w:val="007D238D"/>
    <w:rsid w:val="007D3022"/>
    <w:rsid w:val="007D34D2"/>
    <w:rsid w:val="007D5D41"/>
    <w:rsid w:val="007D65F8"/>
    <w:rsid w:val="007D67DE"/>
    <w:rsid w:val="007D685B"/>
    <w:rsid w:val="007D6DD9"/>
    <w:rsid w:val="007D7EB5"/>
    <w:rsid w:val="007E1EAC"/>
    <w:rsid w:val="007E2B55"/>
    <w:rsid w:val="007E2D90"/>
    <w:rsid w:val="007E2F30"/>
    <w:rsid w:val="007E3EA0"/>
    <w:rsid w:val="007E440D"/>
    <w:rsid w:val="007E44F8"/>
    <w:rsid w:val="007E4936"/>
    <w:rsid w:val="007E5748"/>
    <w:rsid w:val="007E5B8D"/>
    <w:rsid w:val="007E5D28"/>
    <w:rsid w:val="007E6A7C"/>
    <w:rsid w:val="007F02EC"/>
    <w:rsid w:val="007F0BB5"/>
    <w:rsid w:val="007F137D"/>
    <w:rsid w:val="007F1CCD"/>
    <w:rsid w:val="007F2776"/>
    <w:rsid w:val="007F2939"/>
    <w:rsid w:val="007F43F2"/>
    <w:rsid w:val="007F6601"/>
    <w:rsid w:val="007F7106"/>
    <w:rsid w:val="007F78C7"/>
    <w:rsid w:val="007F79C4"/>
    <w:rsid w:val="008029AE"/>
    <w:rsid w:val="008038BE"/>
    <w:rsid w:val="00803E7A"/>
    <w:rsid w:val="008048C8"/>
    <w:rsid w:val="00804BFD"/>
    <w:rsid w:val="00804EEB"/>
    <w:rsid w:val="00805107"/>
    <w:rsid w:val="0080593D"/>
    <w:rsid w:val="00805E38"/>
    <w:rsid w:val="0080620A"/>
    <w:rsid w:val="008062C2"/>
    <w:rsid w:val="00806EF8"/>
    <w:rsid w:val="00812BDE"/>
    <w:rsid w:val="008150E6"/>
    <w:rsid w:val="008166E9"/>
    <w:rsid w:val="00817D8E"/>
    <w:rsid w:val="00820017"/>
    <w:rsid w:val="008210EB"/>
    <w:rsid w:val="0082114E"/>
    <w:rsid w:val="00822A16"/>
    <w:rsid w:val="00823A3B"/>
    <w:rsid w:val="00823C1D"/>
    <w:rsid w:val="00824C29"/>
    <w:rsid w:val="00825DBF"/>
    <w:rsid w:val="00826709"/>
    <w:rsid w:val="00826C32"/>
    <w:rsid w:val="0083112C"/>
    <w:rsid w:val="00831746"/>
    <w:rsid w:val="00831773"/>
    <w:rsid w:val="00831D93"/>
    <w:rsid w:val="008322B2"/>
    <w:rsid w:val="00832776"/>
    <w:rsid w:val="00832784"/>
    <w:rsid w:val="00832D69"/>
    <w:rsid w:val="00833BA5"/>
    <w:rsid w:val="00833CD4"/>
    <w:rsid w:val="00834E60"/>
    <w:rsid w:val="00835CAE"/>
    <w:rsid w:val="00837A64"/>
    <w:rsid w:val="00840685"/>
    <w:rsid w:val="00841076"/>
    <w:rsid w:val="00841243"/>
    <w:rsid w:val="00841494"/>
    <w:rsid w:val="0084155C"/>
    <w:rsid w:val="00842596"/>
    <w:rsid w:val="00842E57"/>
    <w:rsid w:val="00843CC8"/>
    <w:rsid w:val="00844558"/>
    <w:rsid w:val="00844EFE"/>
    <w:rsid w:val="00844FB5"/>
    <w:rsid w:val="008468A3"/>
    <w:rsid w:val="00846E05"/>
    <w:rsid w:val="00847D5A"/>
    <w:rsid w:val="008500E8"/>
    <w:rsid w:val="00850732"/>
    <w:rsid w:val="008514DE"/>
    <w:rsid w:val="00851BAA"/>
    <w:rsid w:val="008520B9"/>
    <w:rsid w:val="00852461"/>
    <w:rsid w:val="00853083"/>
    <w:rsid w:val="00853246"/>
    <w:rsid w:val="00853387"/>
    <w:rsid w:val="00853973"/>
    <w:rsid w:val="00853D27"/>
    <w:rsid w:val="00854BD5"/>
    <w:rsid w:val="0085694E"/>
    <w:rsid w:val="008603E7"/>
    <w:rsid w:val="00862080"/>
    <w:rsid w:val="008622B8"/>
    <w:rsid w:val="0086245D"/>
    <w:rsid w:val="00862DC7"/>
    <w:rsid w:val="00862E06"/>
    <w:rsid w:val="008644CA"/>
    <w:rsid w:val="00865197"/>
    <w:rsid w:val="00865F39"/>
    <w:rsid w:val="008665C2"/>
    <w:rsid w:val="008669E3"/>
    <w:rsid w:val="00867A8F"/>
    <w:rsid w:val="00871432"/>
    <w:rsid w:val="00873DBC"/>
    <w:rsid w:val="00874F48"/>
    <w:rsid w:val="00875B81"/>
    <w:rsid w:val="00875F06"/>
    <w:rsid w:val="00877350"/>
    <w:rsid w:val="00877D4E"/>
    <w:rsid w:val="00880D5A"/>
    <w:rsid w:val="00881346"/>
    <w:rsid w:val="00882F88"/>
    <w:rsid w:val="00883414"/>
    <w:rsid w:val="00883C5A"/>
    <w:rsid w:val="00883D41"/>
    <w:rsid w:val="0088659E"/>
    <w:rsid w:val="00886BB3"/>
    <w:rsid w:val="00886E5C"/>
    <w:rsid w:val="008876FE"/>
    <w:rsid w:val="00887E71"/>
    <w:rsid w:val="00890205"/>
    <w:rsid w:val="00890BF3"/>
    <w:rsid w:val="00890F25"/>
    <w:rsid w:val="0089266C"/>
    <w:rsid w:val="00893922"/>
    <w:rsid w:val="008943A9"/>
    <w:rsid w:val="0089453C"/>
    <w:rsid w:val="00895442"/>
    <w:rsid w:val="0089544B"/>
    <w:rsid w:val="0089567A"/>
    <w:rsid w:val="00896D15"/>
    <w:rsid w:val="00897D2D"/>
    <w:rsid w:val="008A0D44"/>
    <w:rsid w:val="008A1297"/>
    <w:rsid w:val="008A2879"/>
    <w:rsid w:val="008A4DB9"/>
    <w:rsid w:val="008A5343"/>
    <w:rsid w:val="008A5A0A"/>
    <w:rsid w:val="008B1A87"/>
    <w:rsid w:val="008B2BA3"/>
    <w:rsid w:val="008B2E61"/>
    <w:rsid w:val="008B2F45"/>
    <w:rsid w:val="008B39B3"/>
    <w:rsid w:val="008B4493"/>
    <w:rsid w:val="008B494E"/>
    <w:rsid w:val="008B540F"/>
    <w:rsid w:val="008B5A4F"/>
    <w:rsid w:val="008B67E7"/>
    <w:rsid w:val="008B694E"/>
    <w:rsid w:val="008B712C"/>
    <w:rsid w:val="008B774F"/>
    <w:rsid w:val="008C07E5"/>
    <w:rsid w:val="008C1570"/>
    <w:rsid w:val="008C20D8"/>
    <w:rsid w:val="008C2333"/>
    <w:rsid w:val="008C2A3D"/>
    <w:rsid w:val="008C34EA"/>
    <w:rsid w:val="008C3E00"/>
    <w:rsid w:val="008C5898"/>
    <w:rsid w:val="008C6283"/>
    <w:rsid w:val="008C6817"/>
    <w:rsid w:val="008D48F2"/>
    <w:rsid w:val="008D4CBD"/>
    <w:rsid w:val="008D4E9A"/>
    <w:rsid w:val="008D5535"/>
    <w:rsid w:val="008D6C59"/>
    <w:rsid w:val="008D6CE6"/>
    <w:rsid w:val="008D72D7"/>
    <w:rsid w:val="008D794F"/>
    <w:rsid w:val="008D7A7B"/>
    <w:rsid w:val="008D7DF8"/>
    <w:rsid w:val="008E0F07"/>
    <w:rsid w:val="008E23E6"/>
    <w:rsid w:val="008E2565"/>
    <w:rsid w:val="008E6ED5"/>
    <w:rsid w:val="008E733C"/>
    <w:rsid w:val="008F18A7"/>
    <w:rsid w:val="008F29F1"/>
    <w:rsid w:val="008F31ED"/>
    <w:rsid w:val="008F3763"/>
    <w:rsid w:val="008F50E0"/>
    <w:rsid w:val="008F7113"/>
    <w:rsid w:val="008F72E6"/>
    <w:rsid w:val="008F796B"/>
    <w:rsid w:val="009011CD"/>
    <w:rsid w:val="009025A5"/>
    <w:rsid w:val="00902CDA"/>
    <w:rsid w:val="00903FBB"/>
    <w:rsid w:val="009043D3"/>
    <w:rsid w:val="009043FE"/>
    <w:rsid w:val="009058E6"/>
    <w:rsid w:val="009061CD"/>
    <w:rsid w:val="00906961"/>
    <w:rsid w:val="009071D6"/>
    <w:rsid w:val="00907412"/>
    <w:rsid w:val="009076F0"/>
    <w:rsid w:val="00907A90"/>
    <w:rsid w:val="00910D1B"/>
    <w:rsid w:val="0091118E"/>
    <w:rsid w:val="0091151F"/>
    <w:rsid w:val="00911AF3"/>
    <w:rsid w:val="00914480"/>
    <w:rsid w:val="009145CA"/>
    <w:rsid w:val="00915045"/>
    <w:rsid w:val="0091591B"/>
    <w:rsid w:val="009160E3"/>
    <w:rsid w:val="00917374"/>
    <w:rsid w:val="00917F29"/>
    <w:rsid w:val="0092002F"/>
    <w:rsid w:val="009204C3"/>
    <w:rsid w:val="00920B76"/>
    <w:rsid w:val="009243E1"/>
    <w:rsid w:val="009263AE"/>
    <w:rsid w:val="009263C5"/>
    <w:rsid w:val="0092647A"/>
    <w:rsid w:val="00926781"/>
    <w:rsid w:val="00926854"/>
    <w:rsid w:val="00926C43"/>
    <w:rsid w:val="00927B0E"/>
    <w:rsid w:val="00927B6D"/>
    <w:rsid w:val="0093018C"/>
    <w:rsid w:val="0093137A"/>
    <w:rsid w:val="00931DE1"/>
    <w:rsid w:val="0093343D"/>
    <w:rsid w:val="00933A6D"/>
    <w:rsid w:val="009343DA"/>
    <w:rsid w:val="00934760"/>
    <w:rsid w:val="00934BDB"/>
    <w:rsid w:val="00936CA6"/>
    <w:rsid w:val="009374A3"/>
    <w:rsid w:val="009374CB"/>
    <w:rsid w:val="0094220A"/>
    <w:rsid w:val="00942602"/>
    <w:rsid w:val="00942DB4"/>
    <w:rsid w:val="00943E89"/>
    <w:rsid w:val="00943F6B"/>
    <w:rsid w:val="00945368"/>
    <w:rsid w:val="009460A9"/>
    <w:rsid w:val="0094614B"/>
    <w:rsid w:val="00946969"/>
    <w:rsid w:val="009476E1"/>
    <w:rsid w:val="0094792C"/>
    <w:rsid w:val="00950069"/>
    <w:rsid w:val="0095035E"/>
    <w:rsid w:val="00952B3A"/>
    <w:rsid w:val="00952CF0"/>
    <w:rsid w:val="009535AC"/>
    <w:rsid w:val="00953F90"/>
    <w:rsid w:val="00954022"/>
    <w:rsid w:val="00954499"/>
    <w:rsid w:val="00955ABC"/>
    <w:rsid w:val="009561C5"/>
    <w:rsid w:val="00956527"/>
    <w:rsid w:val="00957086"/>
    <w:rsid w:val="0095750F"/>
    <w:rsid w:val="009622AD"/>
    <w:rsid w:val="00962572"/>
    <w:rsid w:val="00962868"/>
    <w:rsid w:val="00962E70"/>
    <w:rsid w:val="009630CE"/>
    <w:rsid w:val="009633D5"/>
    <w:rsid w:val="009635C4"/>
    <w:rsid w:val="00963873"/>
    <w:rsid w:val="00963A86"/>
    <w:rsid w:val="009646D0"/>
    <w:rsid w:val="00965703"/>
    <w:rsid w:val="00966E20"/>
    <w:rsid w:val="00967680"/>
    <w:rsid w:val="00967EA9"/>
    <w:rsid w:val="00970C56"/>
    <w:rsid w:val="0097102C"/>
    <w:rsid w:val="00972539"/>
    <w:rsid w:val="00972B8E"/>
    <w:rsid w:val="00972D77"/>
    <w:rsid w:val="009748BD"/>
    <w:rsid w:val="00977064"/>
    <w:rsid w:val="0097751C"/>
    <w:rsid w:val="00977BA4"/>
    <w:rsid w:val="00980783"/>
    <w:rsid w:val="009810FB"/>
    <w:rsid w:val="00983C11"/>
    <w:rsid w:val="00984144"/>
    <w:rsid w:val="009844F6"/>
    <w:rsid w:val="00984A19"/>
    <w:rsid w:val="00984D11"/>
    <w:rsid w:val="00985D95"/>
    <w:rsid w:val="00985F3F"/>
    <w:rsid w:val="00987521"/>
    <w:rsid w:val="00990120"/>
    <w:rsid w:val="00990491"/>
    <w:rsid w:val="00990C4E"/>
    <w:rsid w:val="00991260"/>
    <w:rsid w:val="00992F8C"/>
    <w:rsid w:val="0099379B"/>
    <w:rsid w:val="00993851"/>
    <w:rsid w:val="009945DC"/>
    <w:rsid w:val="0099502D"/>
    <w:rsid w:val="0099512F"/>
    <w:rsid w:val="009975F9"/>
    <w:rsid w:val="009A0CAE"/>
    <w:rsid w:val="009A11C8"/>
    <w:rsid w:val="009A142B"/>
    <w:rsid w:val="009A159C"/>
    <w:rsid w:val="009A19BE"/>
    <w:rsid w:val="009A1ADD"/>
    <w:rsid w:val="009A1DDE"/>
    <w:rsid w:val="009A1EB6"/>
    <w:rsid w:val="009A6337"/>
    <w:rsid w:val="009B166D"/>
    <w:rsid w:val="009B45E9"/>
    <w:rsid w:val="009B51C5"/>
    <w:rsid w:val="009B5FCD"/>
    <w:rsid w:val="009B76BE"/>
    <w:rsid w:val="009C0D23"/>
    <w:rsid w:val="009C1081"/>
    <w:rsid w:val="009C16B2"/>
    <w:rsid w:val="009C4626"/>
    <w:rsid w:val="009C4ACE"/>
    <w:rsid w:val="009C5D03"/>
    <w:rsid w:val="009C6031"/>
    <w:rsid w:val="009C607E"/>
    <w:rsid w:val="009C609C"/>
    <w:rsid w:val="009C6109"/>
    <w:rsid w:val="009C6342"/>
    <w:rsid w:val="009C65F3"/>
    <w:rsid w:val="009C72FA"/>
    <w:rsid w:val="009C7E3F"/>
    <w:rsid w:val="009C7E69"/>
    <w:rsid w:val="009D04BE"/>
    <w:rsid w:val="009D1006"/>
    <w:rsid w:val="009D1D2E"/>
    <w:rsid w:val="009D3837"/>
    <w:rsid w:val="009D6AD8"/>
    <w:rsid w:val="009D6B57"/>
    <w:rsid w:val="009D78C3"/>
    <w:rsid w:val="009E13CC"/>
    <w:rsid w:val="009E2353"/>
    <w:rsid w:val="009E2D97"/>
    <w:rsid w:val="009E3226"/>
    <w:rsid w:val="009E3C9A"/>
    <w:rsid w:val="009E3D6F"/>
    <w:rsid w:val="009E40FA"/>
    <w:rsid w:val="009E46E5"/>
    <w:rsid w:val="009E583C"/>
    <w:rsid w:val="009E621E"/>
    <w:rsid w:val="009E67BE"/>
    <w:rsid w:val="009E6C54"/>
    <w:rsid w:val="009E709F"/>
    <w:rsid w:val="009F0628"/>
    <w:rsid w:val="009F24A2"/>
    <w:rsid w:val="009F2DB6"/>
    <w:rsid w:val="009F2E45"/>
    <w:rsid w:val="009F2F6B"/>
    <w:rsid w:val="009F3355"/>
    <w:rsid w:val="009F3DC8"/>
    <w:rsid w:val="009F4996"/>
    <w:rsid w:val="009F534A"/>
    <w:rsid w:val="009F55B9"/>
    <w:rsid w:val="009F7396"/>
    <w:rsid w:val="00A00151"/>
    <w:rsid w:val="00A0022C"/>
    <w:rsid w:val="00A00A7A"/>
    <w:rsid w:val="00A017E2"/>
    <w:rsid w:val="00A0184A"/>
    <w:rsid w:val="00A02D68"/>
    <w:rsid w:val="00A02EA1"/>
    <w:rsid w:val="00A04275"/>
    <w:rsid w:val="00A04BFD"/>
    <w:rsid w:val="00A0526D"/>
    <w:rsid w:val="00A057B4"/>
    <w:rsid w:val="00A05A24"/>
    <w:rsid w:val="00A05F00"/>
    <w:rsid w:val="00A0624D"/>
    <w:rsid w:val="00A06392"/>
    <w:rsid w:val="00A0737A"/>
    <w:rsid w:val="00A10116"/>
    <w:rsid w:val="00A11A98"/>
    <w:rsid w:val="00A1245A"/>
    <w:rsid w:val="00A126C9"/>
    <w:rsid w:val="00A12B07"/>
    <w:rsid w:val="00A13104"/>
    <w:rsid w:val="00A13A1A"/>
    <w:rsid w:val="00A147DB"/>
    <w:rsid w:val="00A14E20"/>
    <w:rsid w:val="00A162BB"/>
    <w:rsid w:val="00A17057"/>
    <w:rsid w:val="00A22246"/>
    <w:rsid w:val="00A23820"/>
    <w:rsid w:val="00A2427C"/>
    <w:rsid w:val="00A24CCE"/>
    <w:rsid w:val="00A25F7A"/>
    <w:rsid w:val="00A26008"/>
    <w:rsid w:val="00A2672F"/>
    <w:rsid w:val="00A31D75"/>
    <w:rsid w:val="00A321B3"/>
    <w:rsid w:val="00A32D1B"/>
    <w:rsid w:val="00A32F7C"/>
    <w:rsid w:val="00A33788"/>
    <w:rsid w:val="00A33A59"/>
    <w:rsid w:val="00A33C29"/>
    <w:rsid w:val="00A352D3"/>
    <w:rsid w:val="00A37E9C"/>
    <w:rsid w:val="00A4277A"/>
    <w:rsid w:val="00A4318A"/>
    <w:rsid w:val="00A440EA"/>
    <w:rsid w:val="00A44138"/>
    <w:rsid w:val="00A441BA"/>
    <w:rsid w:val="00A450F0"/>
    <w:rsid w:val="00A45419"/>
    <w:rsid w:val="00A473FC"/>
    <w:rsid w:val="00A50296"/>
    <w:rsid w:val="00A503B0"/>
    <w:rsid w:val="00A52388"/>
    <w:rsid w:val="00A5260A"/>
    <w:rsid w:val="00A52BF1"/>
    <w:rsid w:val="00A52F4C"/>
    <w:rsid w:val="00A53CFD"/>
    <w:rsid w:val="00A54AD8"/>
    <w:rsid w:val="00A55526"/>
    <w:rsid w:val="00A55F0D"/>
    <w:rsid w:val="00A55F79"/>
    <w:rsid w:val="00A5765D"/>
    <w:rsid w:val="00A57FC0"/>
    <w:rsid w:val="00A605CC"/>
    <w:rsid w:val="00A60E42"/>
    <w:rsid w:val="00A6124A"/>
    <w:rsid w:val="00A61697"/>
    <w:rsid w:val="00A62552"/>
    <w:rsid w:val="00A63DEF"/>
    <w:rsid w:val="00A63F23"/>
    <w:rsid w:val="00A65ECF"/>
    <w:rsid w:val="00A66BC5"/>
    <w:rsid w:val="00A672BD"/>
    <w:rsid w:val="00A71402"/>
    <w:rsid w:val="00A73732"/>
    <w:rsid w:val="00A77722"/>
    <w:rsid w:val="00A7778B"/>
    <w:rsid w:val="00A813EB"/>
    <w:rsid w:val="00A8145B"/>
    <w:rsid w:val="00A817F9"/>
    <w:rsid w:val="00A8201E"/>
    <w:rsid w:val="00A822DD"/>
    <w:rsid w:val="00A829E0"/>
    <w:rsid w:val="00A830B4"/>
    <w:rsid w:val="00A841D4"/>
    <w:rsid w:val="00A85092"/>
    <w:rsid w:val="00A851DE"/>
    <w:rsid w:val="00A851F6"/>
    <w:rsid w:val="00A85243"/>
    <w:rsid w:val="00A8609C"/>
    <w:rsid w:val="00A86377"/>
    <w:rsid w:val="00A86BCE"/>
    <w:rsid w:val="00A8747A"/>
    <w:rsid w:val="00A8784F"/>
    <w:rsid w:val="00A90F59"/>
    <w:rsid w:val="00A93CFD"/>
    <w:rsid w:val="00A94380"/>
    <w:rsid w:val="00A95470"/>
    <w:rsid w:val="00A95833"/>
    <w:rsid w:val="00A975B4"/>
    <w:rsid w:val="00AA07C5"/>
    <w:rsid w:val="00AA117D"/>
    <w:rsid w:val="00AA15D5"/>
    <w:rsid w:val="00AA23B1"/>
    <w:rsid w:val="00AA4676"/>
    <w:rsid w:val="00AA50DA"/>
    <w:rsid w:val="00AA5922"/>
    <w:rsid w:val="00AA597A"/>
    <w:rsid w:val="00AA773F"/>
    <w:rsid w:val="00AB05BC"/>
    <w:rsid w:val="00AB06C7"/>
    <w:rsid w:val="00AB09A7"/>
    <w:rsid w:val="00AB0A9E"/>
    <w:rsid w:val="00AB13FD"/>
    <w:rsid w:val="00AB1A8D"/>
    <w:rsid w:val="00AB2A25"/>
    <w:rsid w:val="00AB2ADC"/>
    <w:rsid w:val="00AB5145"/>
    <w:rsid w:val="00AB5720"/>
    <w:rsid w:val="00AB5729"/>
    <w:rsid w:val="00AB7641"/>
    <w:rsid w:val="00AB7E17"/>
    <w:rsid w:val="00AC0623"/>
    <w:rsid w:val="00AC1E20"/>
    <w:rsid w:val="00AC254D"/>
    <w:rsid w:val="00AC35EE"/>
    <w:rsid w:val="00AC417A"/>
    <w:rsid w:val="00AC4BD0"/>
    <w:rsid w:val="00AC5A84"/>
    <w:rsid w:val="00AC6088"/>
    <w:rsid w:val="00AC7204"/>
    <w:rsid w:val="00AC7D44"/>
    <w:rsid w:val="00AD059E"/>
    <w:rsid w:val="00AD202D"/>
    <w:rsid w:val="00AD26D9"/>
    <w:rsid w:val="00AD43F5"/>
    <w:rsid w:val="00AD54C1"/>
    <w:rsid w:val="00AD70AC"/>
    <w:rsid w:val="00AE14EF"/>
    <w:rsid w:val="00AE3C78"/>
    <w:rsid w:val="00AE3D7B"/>
    <w:rsid w:val="00AE4619"/>
    <w:rsid w:val="00AE5243"/>
    <w:rsid w:val="00AE577A"/>
    <w:rsid w:val="00AF01A6"/>
    <w:rsid w:val="00AF0FCB"/>
    <w:rsid w:val="00AF1F6A"/>
    <w:rsid w:val="00AF1FCB"/>
    <w:rsid w:val="00AF22C6"/>
    <w:rsid w:val="00AF27D1"/>
    <w:rsid w:val="00AF4934"/>
    <w:rsid w:val="00AF5EE4"/>
    <w:rsid w:val="00AF67A8"/>
    <w:rsid w:val="00AF6887"/>
    <w:rsid w:val="00AF7EB6"/>
    <w:rsid w:val="00B004FD"/>
    <w:rsid w:val="00B01299"/>
    <w:rsid w:val="00B02711"/>
    <w:rsid w:val="00B0331B"/>
    <w:rsid w:val="00B0454E"/>
    <w:rsid w:val="00B04961"/>
    <w:rsid w:val="00B04985"/>
    <w:rsid w:val="00B05E81"/>
    <w:rsid w:val="00B05E85"/>
    <w:rsid w:val="00B072D4"/>
    <w:rsid w:val="00B1050F"/>
    <w:rsid w:val="00B10CC9"/>
    <w:rsid w:val="00B11FAA"/>
    <w:rsid w:val="00B12176"/>
    <w:rsid w:val="00B131B0"/>
    <w:rsid w:val="00B13A3E"/>
    <w:rsid w:val="00B14002"/>
    <w:rsid w:val="00B14944"/>
    <w:rsid w:val="00B16F1B"/>
    <w:rsid w:val="00B20591"/>
    <w:rsid w:val="00B20DB4"/>
    <w:rsid w:val="00B21403"/>
    <w:rsid w:val="00B2499A"/>
    <w:rsid w:val="00B24C1F"/>
    <w:rsid w:val="00B252E0"/>
    <w:rsid w:val="00B256C3"/>
    <w:rsid w:val="00B25B7E"/>
    <w:rsid w:val="00B267BF"/>
    <w:rsid w:val="00B26EF1"/>
    <w:rsid w:val="00B27974"/>
    <w:rsid w:val="00B311DA"/>
    <w:rsid w:val="00B32518"/>
    <w:rsid w:val="00B32922"/>
    <w:rsid w:val="00B329D0"/>
    <w:rsid w:val="00B33093"/>
    <w:rsid w:val="00B3329A"/>
    <w:rsid w:val="00B33436"/>
    <w:rsid w:val="00B33469"/>
    <w:rsid w:val="00B33642"/>
    <w:rsid w:val="00B33C7C"/>
    <w:rsid w:val="00B34A6C"/>
    <w:rsid w:val="00B34F22"/>
    <w:rsid w:val="00B37AFB"/>
    <w:rsid w:val="00B41123"/>
    <w:rsid w:val="00B43175"/>
    <w:rsid w:val="00B43249"/>
    <w:rsid w:val="00B43CF7"/>
    <w:rsid w:val="00B46181"/>
    <w:rsid w:val="00B46631"/>
    <w:rsid w:val="00B46F92"/>
    <w:rsid w:val="00B47104"/>
    <w:rsid w:val="00B47AF3"/>
    <w:rsid w:val="00B47B7F"/>
    <w:rsid w:val="00B511ED"/>
    <w:rsid w:val="00B51FF6"/>
    <w:rsid w:val="00B52410"/>
    <w:rsid w:val="00B53054"/>
    <w:rsid w:val="00B53B4F"/>
    <w:rsid w:val="00B55F56"/>
    <w:rsid w:val="00B566B2"/>
    <w:rsid w:val="00B5764A"/>
    <w:rsid w:val="00B6112E"/>
    <w:rsid w:val="00B612B8"/>
    <w:rsid w:val="00B6222C"/>
    <w:rsid w:val="00B624DF"/>
    <w:rsid w:val="00B6263C"/>
    <w:rsid w:val="00B630C7"/>
    <w:rsid w:val="00B643BF"/>
    <w:rsid w:val="00B64B64"/>
    <w:rsid w:val="00B678DC"/>
    <w:rsid w:val="00B73504"/>
    <w:rsid w:val="00B7558B"/>
    <w:rsid w:val="00B756FC"/>
    <w:rsid w:val="00B76291"/>
    <w:rsid w:val="00B80653"/>
    <w:rsid w:val="00B81B35"/>
    <w:rsid w:val="00B8291D"/>
    <w:rsid w:val="00B83B0B"/>
    <w:rsid w:val="00B84233"/>
    <w:rsid w:val="00B84DC6"/>
    <w:rsid w:val="00B8555E"/>
    <w:rsid w:val="00B855F0"/>
    <w:rsid w:val="00B912A7"/>
    <w:rsid w:val="00B917E8"/>
    <w:rsid w:val="00B922AA"/>
    <w:rsid w:val="00B922FA"/>
    <w:rsid w:val="00B92F75"/>
    <w:rsid w:val="00B92FCD"/>
    <w:rsid w:val="00B938C1"/>
    <w:rsid w:val="00B951F4"/>
    <w:rsid w:val="00B95BBE"/>
    <w:rsid w:val="00B95E54"/>
    <w:rsid w:val="00BA19E6"/>
    <w:rsid w:val="00BA1CE2"/>
    <w:rsid w:val="00BA30FA"/>
    <w:rsid w:val="00BA341F"/>
    <w:rsid w:val="00BA3B92"/>
    <w:rsid w:val="00BA4792"/>
    <w:rsid w:val="00BA49F3"/>
    <w:rsid w:val="00BA4B1C"/>
    <w:rsid w:val="00BA4DB6"/>
    <w:rsid w:val="00BA53B1"/>
    <w:rsid w:val="00BA5ED2"/>
    <w:rsid w:val="00BA61BA"/>
    <w:rsid w:val="00BA61D5"/>
    <w:rsid w:val="00BA7C90"/>
    <w:rsid w:val="00BB07C6"/>
    <w:rsid w:val="00BB0CD1"/>
    <w:rsid w:val="00BB2263"/>
    <w:rsid w:val="00BB2FEF"/>
    <w:rsid w:val="00BB3104"/>
    <w:rsid w:val="00BB3518"/>
    <w:rsid w:val="00BB39BB"/>
    <w:rsid w:val="00BB3B02"/>
    <w:rsid w:val="00BB4186"/>
    <w:rsid w:val="00BB6B06"/>
    <w:rsid w:val="00BB6F2A"/>
    <w:rsid w:val="00BB7D50"/>
    <w:rsid w:val="00BC0223"/>
    <w:rsid w:val="00BC0BAE"/>
    <w:rsid w:val="00BC1737"/>
    <w:rsid w:val="00BC1FAE"/>
    <w:rsid w:val="00BC21AA"/>
    <w:rsid w:val="00BC3440"/>
    <w:rsid w:val="00BC38D4"/>
    <w:rsid w:val="00BC4262"/>
    <w:rsid w:val="00BC460A"/>
    <w:rsid w:val="00BC4676"/>
    <w:rsid w:val="00BC46AF"/>
    <w:rsid w:val="00BC4935"/>
    <w:rsid w:val="00BC4CD5"/>
    <w:rsid w:val="00BC5390"/>
    <w:rsid w:val="00BC54ED"/>
    <w:rsid w:val="00BC56E4"/>
    <w:rsid w:val="00BC5873"/>
    <w:rsid w:val="00BC5A1F"/>
    <w:rsid w:val="00BC66E0"/>
    <w:rsid w:val="00BC677E"/>
    <w:rsid w:val="00BD1C06"/>
    <w:rsid w:val="00BD2580"/>
    <w:rsid w:val="00BD3B35"/>
    <w:rsid w:val="00BD5119"/>
    <w:rsid w:val="00BD53C7"/>
    <w:rsid w:val="00BD64EF"/>
    <w:rsid w:val="00BD6800"/>
    <w:rsid w:val="00BD7215"/>
    <w:rsid w:val="00BD7A80"/>
    <w:rsid w:val="00BE0EEC"/>
    <w:rsid w:val="00BE113C"/>
    <w:rsid w:val="00BE1744"/>
    <w:rsid w:val="00BE270B"/>
    <w:rsid w:val="00BE2826"/>
    <w:rsid w:val="00BE46F5"/>
    <w:rsid w:val="00BE4BFA"/>
    <w:rsid w:val="00BE5E0D"/>
    <w:rsid w:val="00BE6582"/>
    <w:rsid w:val="00BE667E"/>
    <w:rsid w:val="00BE7B15"/>
    <w:rsid w:val="00BF1472"/>
    <w:rsid w:val="00BF1D42"/>
    <w:rsid w:val="00BF4F26"/>
    <w:rsid w:val="00BF51EE"/>
    <w:rsid w:val="00BF6948"/>
    <w:rsid w:val="00BF78FE"/>
    <w:rsid w:val="00C0149C"/>
    <w:rsid w:val="00C03314"/>
    <w:rsid w:val="00C03702"/>
    <w:rsid w:val="00C0420E"/>
    <w:rsid w:val="00C04B8F"/>
    <w:rsid w:val="00C059BE"/>
    <w:rsid w:val="00C05BA1"/>
    <w:rsid w:val="00C062AE"/>
    <w:rsid w:val="00C0643E"/>
    <w:rsid w:val="00C10245"/>
    <w:rsid w:val="00C109F9"/>
    <w:rsid w:val="00C10F80"/>
    <w:rsid w:val="00C11889"/>
    <w:rsid w:val="00C1191B"/>
    <w:rsid w:val="00C124D0"/>
    <w:rsid w:val="00C12CF7"/>
    <w:rsid w:val="00C13544"/>
    <w:rsid w:val="00C140B2"/>
    <w:rsid w:val="00C1490E"/>
    <w:rsid w:val="00C14ADA"/>
    <w:rsid w:val="00C14B8F"/>
    <w:rsid w:val="00C1636F"/>
    <w:rsid w:val="00C164D2"/>
    <w:rsid w:val="00C17AD1"/>
    <w:rsid w:val="00C201D0"/>
    <w:rsid w:val="00C2270F"/>
    <w:rsid w:val="00C22C7C"/>
    <w:rsid w:val="00C2488D"/>
    <w:rsid w:val="00C24B06"/>
    <w:rsid w:val="00C24C17"/>
    <w:rsid w:val="00C25A7B"/>
    <w:rsid w:val="00C26942"/>
    <w:rsid w:val="00C26AB0"/>
    <w:rsid w:val="00C27139"/>
    <w:rsid w:val="00C304CE"/>
    <w:rsid w:val="00C31AC4"/>
    <w:rsid w:val="00C31C8A"/>
    <w:rsid w:val="00C320BA"/>
    <w:rsid w:val="00C352E8"/>
    <w:rsid w:val="00C36825"/>
    <w:rsid w:val="00C370D2"/>
    <w:rsid w:val="00C37135"/>
    <w:rsid w:val="00C37380"/>
    <w:rsid w:val="00C4002E"/>
    <w:rsid w:val="00C4010B"/>
    <w:rsid w:val="00C40522"/>
    <w:rsid w:val="00C439D0"/>
    <w:rsid w:val="00C445AB"/>
    <w:rsid w:val="00C44725"/>
    <w:rsid w:val="00C453B8"/>
    <w:rsid w:val="00C46D74"/>
    <w:rsid w:val="00C46E5D"/>
    <w:rsid w:val="00C4778A"/>
    <w:rsid w:val="00C50602"/>
    <w:rsid w:val="00C50CB1"/>
    <w:rsid w:val="00C51833"/>
    <w:rsid w:val="00C52D56"/>
    <w:rsid w:val="00C52EF2"/>
    <w:rsid w:val="00C52FF5"/>
    <w:rsid w:val="00C5311F"/>
    <w:rsid w:val="00C54F4E"/>
    <w:rsid w:val="00C558EC"/>
    <w:rsid w:val="00C56C55"/>
    <w:rsid w:val="00C57438"/>
    <w:rsid w:val="00C57875"/>
    <w:rsid w:val="00C579C6"/>
    <w:rsid w:val="00C57D1F"/>
    <w:rsid w:val="00C60AE5"/>
    <w:rsid w:val="00C6287C"/>
    <w:rsid w:val="00C62F2F"/>
    <w:rsid w:val="00C64230"/>
    <w:rsid w:val="00C65A9D"/>
    <w:rsid w:val="00C70697"/>
    <w:rsid w:val="00C71600"/>
    <w:rsid w:val="00C74E45"/>
    <w:rsid w:val="00C753D2"/>
    <w:rsid w:val="00C761CA"/>
    <w:rsid w:val="00C772CA"/>
    <w:rsid w:val="00C805DC"/>
    <w:rsid w:val="00C80B9D"/>
    <w:rsid w:val="00C80D82"/>
    <w:rsid w:val="00C81248"/>
    <w:rsid w:val="00C81896"/>
    <w:rsid w:val="00C81F6B"/>
    <w:rsid w:val="00C83FB6"/>
    <w:rsid w:val="00C843B9"/>
    <w:rsid w:val="00C85992"/>
    <w:rsid w:val="00C85E88"/>
    <w:rsid w:val="00C86293"/>
    <w:rsid w:val="00C86A0E"/>
    <w:rsid w:val="00C872E8"/>
    <w:rsid w:val="00C87A8B"/>
    <w:rsid w:val="00C905FC"/>
    <w:rsid w:val="00C90977"/>
    <w:rsid w:val="00C90E0E"/>
    <w:rsid w:val="00C91036"/>
    <w:rsid w:val="00C9267D"/>
    <w:rsid w:val="00C9399C"/>
    <w:rsid w:val="00C93E9D"/>
    <w:rsid w:val="00C951BB"/>
    <w:rsid w:val="00C96C7A"/>
    <w:rsid w:val="00CA1D04"/>
    <w:rsid w:val="00CA2E7C"/>
    <w:rsid w:val="00CA3DA8"/>
    <w:rsid w:val="00CA3EB8"/>
    <w:rsid w:val="00CA45AA"/>
    <w:rsid w:val="00CA4664"/>
    <w:rsid w:val="00CA5CE6"/>
    <w:rsid w:val="00CA5D69"/>
    <w:rsid w:val="00CA6722"/>
    <w:rsid w:val="00CA68D6"/>
    <w:rsid w:val="00CA6A4C"/>
    <w:rsid w:val="00CB03E8"/>
    <w:rsid w:val="00CB0E4D"/>
    <w:rsid w:val="00CB270B"/>
    <w:rsid w:val="00CB6289"/>
    <w:rsid w:val="00CB6861"/>
    <w:rsid w:val="00CB7477"/>
    <w:rsid w:val="00CC1B29"/>
    <w:rsid w:val="00CC25DC"/>
    <w:rsid w:val="00CC6912"/>
    <w:rsid w:val="00CC77D1"/>
    <w:rsid w:val="00CC77D4"/>
    <w:rsid w:val="00CD004A"/>
    <w:rsid w:val="00CD007A"/>
    <w:rsid w:val="00CD051F"/>
    <w:rsid w:val="00CD0E00"/>
    <w:rsid w:val="00CD0E30"/>
    <w:rsid w:val="00CD16D2"/>
    <w:rsid w:val="00CD1A9B"/>
    <w:rsid w:val="00CD1D89"/>
    <w:rsid w:val="00CD2E5B"/>
    <w:rsid w:val="00CD47E2"/>
    <w:rsid w:val="00CD482E"/>
    <w:rsid w:val="00CD66F1"/>
    <w:rsid w:val="00CD75A1"/>
    <w:rsid w:val="00CD7DA9"/>
    <w:rsid w:val="00CE04B6"/>
    <w:rsid w:val="00CE1083"/>
    <w:rsid w:val="00CE2210"/>
    <w:rsid w:val="00CE2293"/>
    <w:rsid w:val="00CE2619"/>
    <w:rsid w:val="00CE3582"/>
    <w:rsid w:val="00CE3FEF"/>
    <w:rsid w:val="00CE4CEC"/>
    <w:rsid w:val="00CE4E5E"/>
    <w:rsid w:val="00CE66EB"/>
    <w:rsid w:val="00CE73DD"/>
    <w:rsid w:val="00CE76CC"/>
    <w:rsid w:val="00CF1EA0"/>
    <w:rsid w:val="00CF3D48"/>
    <w:rsid w:val="00CF42D0"/>
    <w:rsid w:val="00CF46F0"/>
    <w:rsid w:val="00CF54F9"/>
    <w:rsid w:val="00CF582C"/>
    <w:rsid w:val="00CF60B0"/>
    <w:rsid w:val="00CF7324"/>
    <w:rsid w:val="00CF75BC"/>
    <w:rsid w:val="00CF7D7A"/>
    <w:rsid w:val="00D0085F"/>
    <w:rsid w:val="00D01B4D"/>
    <w:rsid w:val="00D01CF1"/>
    <w:rsid w:val="00D03D0B"/>
    <w:rsid w:val="00D0411C"/>
    <w:rsid w:val="00D055C2"/>
    <w:rsid w:val="00D06018"/>
    <w:rsid w:val="00D06681"/>
    <w:rsid w:val="00D06B5B"/>
    <w:rsid w:val="00D06CDF"/>
    <w:rsid w:val="00D070B8"/>
    <w:rsid w:val="00D10CC9"/>
    <w:rsid w:val="00D1134E"/>
    <w:rsid w:val="00D115E8"/>
    <w:rsid w:val="00D124A2"/>
    <w:rsid w:val="00D131D4"/>
    <w:rsid w:val="00D141CF"/>
    <w:rsid w:val="00D14B7A"/>
    <w:rsid w:val="00D15C0F"/>
    <w:rsid w:val="00D16773"/>
    <w:rsid w:val="00D1756E"/>
    <w:rsid w:val="00D200BF"/>
    <w:rsid w:val="00D2233E"/>
    <w:rsid w:val="00D231FB"/>
    <w:rsid w:val="00D24F6C"/>
    <w:rsid w:val="00D25112"/>
    <w:rsid w:val="00D2553E"/>
    <w:rsid w:val="00D26FDC"/>
    <w:rsid w:val="00D27C0B"/>
    <w:rsid w:val="00D30120"/>
    <w:rsid w:val="00D3024E"/>
    <w:rsid w:val="00D32259"/>
    <w:rsid w:val="00D323E6"/>
    <w:rsid w:val="00D32B34"/>
    <w:rsid w:val="00D32F22"/>
    <w:rsid w:val="00D35B43"/>
    <w:rsid w:val="00D35BC6"/>
    <w:rsid w:val="00D37E1A"/>
    <w:rsid w:val="00D41C69"/>
    <w:rsid w:val="00D42360"/>
    <w:rsid w:val="00D42F81"/>
    <w:rsid w:val="00D45DD5"/>
    <w:rsid w:val="00D4771E"/>
    <w:rsid w:val="00D47773"/>
    <w:rsid w:val="00D5095A"/>
    <w:rsid w:val="00D50EA6"/>
    <w:rsid w:val="00D5402D"/>
    <w:rsid w:val="00D540DE"/>
    <w:rsid w:val="00D549D1"/>
    <w:rsid w:val="00D55BE3"/>
    <w:rsid w:val="00D55FEB"/>
    <w:rsid w:val="00D57FB0"/>
    <w:rsid w:val="00D613E0"/>
    <w:rsid w:val="00D61B0B"/>
    <w:rsid w:val="00D62101"/>
    <w:rsid w:val="00D6322E"/>
    <w:rsid w:val="00D64C6B"/>
    <w:rsid w:val="00D656BB"/>
    <w:rsid w:val="00D65872"/>
    <w:rsid w:val="00D65BBB"/>
    <w:rsid w:val="00D6690C"/>
    <w:rsid w:val="00D67432"/>
    <w:rsid w:val="00D70389"/>
    <w:rsid w:val="00D73EC1"/>
    <w:rsid w:val="00D75373"/>
    <w:rsid w:val="00D75A4A"/>
    <w:rsid w:val="00D76334"/>
    <w:rsid w:val="00D76BC2"/>
    <w:rsid w:val="00D8056C"/>
    <w:rsid w:val="00D806A7"/>
    <w:rsid w:val="00D81DE3"/>
    <w:rsid w:val="00D83446"/>
    <w:rsid w:val="00D83B29"/>
    <w:rsid w:val="00D83D04"/>
    <w:rsid w:val="00D84CBE"/>
    <w:rsid w:val="00D8559B"/>
    <w:rsid w:val="00D86250"/>
    <w:rsid w:val="00D86AC0"/>
    <w:rsid w:val="00D91CBD"/>
    <w:rsid w:val="00D91F57"/>
    <w:rsid w:val="00D92404"/>
    <w:rsid w:val="00D92D5E"/>
    <w:rsid w:val="00D92E60"/>
    <w:rsid w:val="00D93B8D"/>
    <w:rsid w:val="00D93CC0"/>
    <w:rsid w:val="00D94DBD"/>
    <w:rsid w:val="00D95751"/>
    <w:rsid w:val="00D96FB0"/>
    <w:rsid w:val="00D973FC"/>
    <w:rsid w:val="00D978A1"/>
    <w:rsid w:val="00DA0CEF"/>
    <w:rsid w:val="00DA16B9"/>
    <w:rsid w:val="00DA2239"/>
    <w:rsid w:val="00DA2391"/>
    <w:rsid w:val="00DA373B"/>
    <w:rsid w:val="00DA45D4"/>
    <w:rsid w:val="00DA5A57"/>
    <w:rsid w:val="00DA6910"/>
    <w:rsid w:val="00DA71D4"/>
    <w:rsid w:val="00DA7511"/>
    <w:rsid w:val="00DB008E"/>
    <w:rsid w:val="00DB0A59"/>
    <w:rsid w:val="00DB1D3F"/>
    <w:rsid w:val="00DB31F7"/>
    <w:rsid w:val="00DB3A49"/>
    <w:rsid w:val="00DB427C"/>
    <w:rsid w:val="00DB494C"/>
    <w:rsid w:val="00DB4D7B"/>
    <w:rsid w:val="00DB4EF2"/>
    <w:rsid w:val="00DB5848"/>
    <w:rsid w:val="00DB6050"/>
    <w:rsid w:val="00DB66B5"/>
    <w:rsid w:val="00DB7F6C"/>
    <w:rsid w:val="00DC0F70"/>
    <w:rsid w:val="00DC12B9"/>
    <w:rsid w:val="00DC1B2C"/>
    <w:rsid w:val="00DC1D1E"/>
    <w:rsid w:val="00DC2450"/>
    <w:rsid w:val="00DC2CB0"/>
    <w:rsid w:val="00DC37F1"/>
    <w:rsid w:val="00DC3CDB"/>
    <w:rsid w:val="00DC41EE"/>
    <w:rsid w:val="00DC541E"/>
    <w:rsid w:val="00DC6070"/>
    <w:rsid w:val="00DC6B35"/>
    <w:rsid w:val="00DC78C6"/>
    <w:rsid w:val="00DC7C23"/>
    <w:rsid w:val="00DD12C9"/>
    <w:rsid w:val="00DD5382"/>
    <w:rsid w:val="00DD6AC1"/>
    <w:rsid w:val="00DD769D"/>
    <w:rsid w:val="00DE0C66"/>
    <w:rsid w:val="00DE2AA6"/>
    <w:rsid w:val="00DE2DDC"/>
    <w:rsid w:val="00DE40FB"/>
    <w:rsid w:val="00DE5AEB"/>
    <w:rsid w:val="00DE5F6F"/>
    <w:rsid w:val="00DE6645"/>
    <w:rsid w:val="00DE7D73"/>
    <w:rsid w:val="00DF0BC3"/>
    <w:rsid w:val="00DF1B71"/>
    <w:rsid w:val="00DF2172"/>
    <w:rsid w:val="00DF3046"/>
    <w:rsid w:val="00DF48EE"/>
    <w:rsid w:val="00DF6E45"/>
    <w:rsid w:val="00DF748D"/>
    <w:rsid w:val="00E00973"/>
    <w:rsid w:val="00E013A4"/>
    <w:rsid w:val="00E01D26"/>
    <w:rsid w:val="00E02DEA"/>
    <w:rsid w:val="00E03A68"/>
    <w:rsid w:val="00E03AA5"/>
    <w:rsid w:val="00E03EC0"/>
    <w:rsid w:val="00E04C6C"/>
    <w:rsid w:val="00E068A5"/>
    <w:rsid w:val="00E06983"/>
    <w:rsid w:val="00E074C4"/>
    <w:rsid w:val="00E10A5E"/>
    <w:rsid w:val="00E11A36"/>
    <w:rsid w:val="00E126E9"/>
    <w:rsid w:val="00E158FB"/>
    <w:rsid w:val="00E158FC"/>
    <w:rsid w:val="00E163E0"/>
    <w:rsid w:val="00E163EC"/>
    <w:rsid w:val="00E17C47"/>
    <w:rsid w:val="00E20361"/>
    <w:rsid w:val="00E21FE6"/>
    <w:rsid w:val="00E220CD"/>
    <w:rsid w:val="00E2625C"/>
    <w:rsid w:val="00E2652E"/>
    <w:rsid w:val="00E2711C"/>
    <w:rsid w:val="00E27D9F"/>
    <w:rsid w:val="00E31945"/>
    <w:rsid w:val="00E32A61"/>
    <w:rsid w:val="00E347FE"/>
    <w:rsid w:val="00E35473"/>
    <w:rsid w:val="00E35DF6"/>
    <w:rsid w:val="00E36545"/>
    <w:rsid w:val="00E36608"/>
    <w:rsid w:val="00E36F51"/>
    <w:rsid w:val="00E401F7"/>
    <w:rsid w:val="00E40252"/>
    <w:rsid w:val="00E41761"/>
    <w:rsid w:val="00E42D22"/>
    <w:rsid w:val="00E442F5"/>
    <w:rsid w:val="00E45284"/>
    <w:rsid w:val="00E45858"/>
    <w:rsid w:val="00E45C4E"/>
    <w:rsid w:val="00E4778C"/>
    <w:rsid w:val="00E511B7"/>
    <w:rsid w:val="00E520CE"/>
    <w:rsid w:val="00E5280B"/>
    <w:rsid w:val="00E54CA7"/>
    <w:rsid w:val="00E556AA"/>
    <w:rsid w:val="00E557EF"/>
    <w:rsid w:val="00E55EBA"/>
    <w:rsid w:val="00E57338"/>
    <w:rsid w:val="00E5763B"/>
    <w:rsid w:val="00E57DC2"/>
    <w:rsid w:val="00E61D49"/>
    <w:rsid w:val="00E63043"/>
    <w:rsid w:val="00E633B7"/>
    <w:rsid w:val="00E63FDD"/>
    <w:rsid w:val="00E640DF"/>
    <w:rsid w:val="00E66CA3"/>
    <w:rsid w:val="00E67F44"/>
    <w:rsid w:val="00E70107"/>
    <w:rsid w:val="00E7016F"/>
    <w:rsid w:val="00E7090E"/>
    <w:rsid w:val="00E709CF"/>
    <w:rsid w:val="00E73875"/>
    <w:rsid w:val="00E73918"/>
    <w:rsid w:val="00E73D97"/>
    <w:rsid w:val="00E7411F"/>
    <w:rsid w:val="00E74976"/>
    <w:rsid w:val="00E75CD1"/>
    <w:rsid w:val="00E75D79"/>
    <w:rsid w:val="00E8221A"/>
    <w:rsid w:val="00E8264C"/>
    <w:rsid w:val="00E82C9D"/>
    <w:rsid w:val="00E8302C"/>
    <w:rsid w:val="00E84066"/>
    <w:rsid w:val="00E8410A"/>
    <w:rsid w:val="00E84319"/>
    <w:rsid w:val="00E848E9"/>
    <w:rsid w:val="00E87E4C"/>
    <w:rsid w:val="00E91FA6"/>
    <w:rsid w:val="00E9391B"/>
    <w:rsid w:val="00E96532"/>
    <w:rsid w:val="00E96B0D"/>
    <w:rsid w:val="00E96BBD"/>
    <w:rsid w:val="00E96C8B"/>
    <w:rsid w:val="00E9737A"/>
    <w:rsid w:val="00EA01B9"/>
    <w:rsid w:val="00EA0445"/>
    <w:rsid w:val="00EA0853"/>
    <w:rsid w:val="00EA12B9"/>
    <w:rsid w:val="00EA1341"/>
    <w:rsid w:val="00EA197F"/>
    <w:rsid w:val="00EA2A5E"/>
    <w:rsid w:val="00EA3B07"/>
    <w:rsid w:val="00EA3D9C"/>
    <w:rsid w:val="00EA4424"/>
    <w:rsid w:val="00EA4FAD"/>
    <w:rsid w:val="00EA5E09"/>
    <w:rsid w:val="00EA7BDC"/>
    <w:rsid w:val="00EB05BA"/>
    <w:rsid w:val="00EB1B7C"/>
    <w:rsid w:val="00EB265C"/>
    <w:rsid w:val="00EB4DC6"/>
    <w:rsid w:val="00EB595F"/>
    <w:rsid w:val="00EB5BB0"/>
    <w:rsid w:val="00EB63D5"/>
    <w:rsid w:val="00EB74B0"/>
    <w:rsid w:val="00EC0386"/>
    <w:rsid w:val="00EC08EF"/>
    <w:rsid w:val="00EC0BB5"/>
    <w:rsid w:val="00EC1A49"/>
    <w:rsid w:val="00EC207D"/>
    <w:rsid w:val="00EC2E2D"/>
    <w:rsid w:val="00EC37FF"/>
    <w:rsid w:val="00EC617F"/>
    <w:rsid w:val="00EC7EC9"/>
    <w:rsid w:val="00ED07CF"/>
    <w:rsid w:val="00ED0B29"/>
    <w:rsid w:val="00ED1128"/>
    <w:rsid w:val="00ED14D1"/>
    <w:rsid w:val="00ED1A9A"/>
    <w:rsid w:val="00ED270B"/>
    <w:rsid w:val="00ED2AA3"/>
    <w:rsid w:val="00ED32B9"/>
    <w:rsid w:val="00ED3782"/>
    <w:rsid w:val="00ED37CD"/>
    <w:rsid w:val="00ED4D11"/>
    <w:rsid w:val="00ED7272"/>
    <w:rsid w:val="00ED73AE"/>
    <w:rsid w:val="00ED75D9"/>
    <w:rsid w:val="00ED7747"/>
    <w:rsid w:val="00EE0636"/>
    <w:rsid w:val="00EE2D37"/>
    <w:rsid w:val="00EE47A0"/>
    <w:rsid w:val="00EE4C35"/>
    <w:rsid w:val="00EE5724"/>
    <w:rsid w:val="00EE59FE"/>
    <w:rsid w:val="00EF011C"/>
    <w:rsid w:val="00EF0518"/>
    <w:rsid w:val="00EF0F3E"/>
    <w:rsid w:val="00EF22E3"/>
    <w:rsid w:val="00EF289D"/>
    <w:rsid w:val="00EF4830"/>
    <w:rsid w:val="00EF5123"/>
    <w:rsid w:val="00EF5836"/>
    <w:rsid w:val="00EF60E0"/>
    <w:rsid w:val="00EF6360"/>
    <w:rsid w:val="00EF6587"/>
    <w:rsid w:val="00F00C42"/>
    <w:rsid w:val="00F00CE2"/>
    <w:rsid w:val="00F011F2"/>
    <w:rsid w:val="00F01754"/>
    <w:rsid w:val="00F01A2B"/>
    <w:rsid w:val="00F01C73"/>
    <w:rsid w:val="00F022F0"/>
    <w:rsid w:val="00F028E0"/>
    <w:rsid w:val="00F02D0D"/>
    <w:rsid w:val="00F041D2"/>
    <w:rsid w:val="00F043E4"/>
    <w:rsid w:val="00F04AB6"/>
    <w:rsid w:val="00F05434"/>
    <w:rsid w:val="00F06890"/>
    <w:rsid w:val="00F06AB4"/>
    <w:rsid w:val="00F105C1"/>
    <w:rsid w:val="00F10E5E"/>
    <w:rsid w:val="00F11494"/>
    <w:rsid w:val="00F11681"/>
    <w:rsid w:val="00F116B7"/>
    <w:rsid w:val="00F11FF9"/>
    <w:rsid w:val="00F128EF"/>
    <w:rsid w:val="00F12F27"/>
    <w:rsid w:val="00F133D1"/>
    <w:rsid w:val="00F1357B"/>
    <w:rsid w:val="00F13C7E"/>
    <w:rsid w:val="00F15B48"/>
    <w:rsid w:val="00F164C6"/>
    <w:rsid w:val="00F1678C"/>
    <w:rsid w:val="00F17753"/>
    <w:rsid w:val="00F20074"/>
    <w:rsid w:val="00F20708"/>
    <w:rsid w:val="00F212E3"/>
    <w:rsid w:val="00F21698"/>
    <w:rsid w:val="00F2171A"/>
    <w:rsid w:val="00F21D4C"/>
    <w:rsid w:val="00F23D6B"/>
    <w:rsid w:val="00F244FA"/>
    <w:rsid w:val="00F25BFD"/>
    <w:rsid w:val="00F26E35"/>
    <w:rsid w:val="00F3029C"/>
    <w:rsid w:val="00F306B8"/>
    <w:rsid w:val="00F31099"/>
    <w:rsid w:val="00F31BAF"/>
    <w:rsid w:val="00F31DED"/>
    <w:rsid w:val="00F32A1B"/>
    <w:rsid w:val="00F33493"/>
    <w:rsid w:val="00F3356E"/>
    <w:rsid w:val="00F3461C"/>
    <w:rsid w:val="00F34E2E"/>
    <w:rsid w:val="00F35D9F"/>
    <w:rsid w:val="00F35EFB"/>
    <w:rsid w:val="00F35F1B"/>
    <w:rsid w:val="00F360C9"/>
    <w:rsid w:val="00F36393"/>
    <w:rsid w:val="00F366EA"/>
    <w:rsid w:val="00F37224"/>
    <w:rsid w:val="00F4154D"/>
    <w:rsid w:val="00F428F3"/>
    <w:rsid w:val="00F44E86"/>
    <w:rsid w:val="00F44F2C"/>
    <w:rsid w:val="00F452EA"/>
    <w:rsid w:val="00F45AFF"/>
    <w:rsid w:val="00F46141"/>
    <w:rsid w:val="00F469A2"/>
    <w:rsid w:val="00F47E18"/>
    <w:rsid w:val="00F50776"/>
    <w:rsid w:val="00F51A08"/>
    <w:rsid w:val="00F52873"/>
    <w:rsid w:val="00F52B03"/>
    <w:rsid w:val="00F539F3"/>
    <w:rsid w:val="00F53B7B"/>
    <w:rsid w:val="00F54D83"/>
    <w:rsid w:val="00F54FBF"/>
    <w:rsid w:val="00F5576F"/>
    <w:rsid w:val="00F5694A"/>
    <w:rsid w:val="00F570FB"/>
    <w:rsid w:val="00F57D51"/>
    <w:rsid w:val="00F57E05"/>
    <w:rsid w:val="00F60172"/>
    <w:rsid w:val="00F606B5"/>
    <w:rsid w:val="00F6093C"/>
    <w:rsid w:val="00F61F09"/>
    <w:rsid w:val="00F6246D"/>
    <w:rsid w:val="00F6437D"/>
    <w:rsid w:val="00F64EDF"/>
    <w:rsid w:val="00F65D70"/>
    <w:rsid w:val="00F72491"/>
    <w:rsid w:val="00F73023"/>
    <w:rsid w:val="00F736FF"/>
    <w:rsid w:val="00F73A8F"/>
    <w:rsid w:val="00F753D2"/>
    <w:rsid w:val="00F756A6"/>
    <w:rsid w:val="00F8052E"/>
    <w:rsid w:val="00F80FDC"/>
    <w:rsid w:val="00F81364"/>
    <w:rsid w:val="00F8139E"/>
    <w:rsid w:val="00F814FB"/>
    <w:rsid w:val="00F81A5D"/>
    <w:rsid w:val="00F81B46"/>
    <w:rsid w:val="00F8654A"/>
    <w:rsid w:val="00F86584"/>
    <w:rsid w:val="00F8786F"/>
    <w:rsid w:val="00F906F2"/>
    <w:rsid w:val="00F9072B"/>
    <w:rsid w:val="00F91C97"/>
    <w:rsid w:val="00F922B3"/>
    <w:rsid w:val="00F92542"/>
    <w:rsid w:val="00F927DF"/>
    <w:rsid w:val="00F93431"/>
    <w:rsid w:val="00F9408E"/>
    <w:rsid w:val="00F9495F"/>
    <w:rsid w:val="00F94E63"/>
    <w:rsid w:val="00F94F55"/>
    <w:rsid w:val="00F95979"/>
    <w:rsid w:val="00F95D64"/>
    <w:rsid w:val="00F95DF0"/>
    <w:rsid w:val="00F96909"/>
    <w:rsid w:val="00F96BAD"/>
    <w:rsid w:val="00F979FB"/>
    <w:rsid w:val="00FA053B"/>
    <w:rsid w:val="00FA1BCE"/>
    <w:rsid w:val="00FA4749"/>
    <w:rsid w:val="00FA4E2D"/>
    <w:rsid w:val="00FA5EE2"/>
    <w:rsid w:val="00FA717F"/>
    <w:rsid w:val="00FB19C8"/>
    <w:rsid w:val="00FB2F36"/>
    <w:rsid w:val="00FB4E45"/>
    <w:rsid w:val="00FB5303"/>
    <w:rsid w:val="00FB6936"/>
    <w:rsid w:val="00FC171E"/>
    <w:rsid w:val="00FC18F0"/>
    <w:rsid w:val="00FC1E5E"/>
    <w:rsid w:val="00FC39A4"/>
    <w:rsid w:val="00FC3C4C"/>
    <w:rsid w:val="00FC3CE0"/>
    <w:rsid w:val="00FC4031"/>
    <w:rsid w:val="00FC4E7F"/>
    <w:rsid w:val="00FC5A9E"/>
    <w:rsid w:val="00FC6769"/>
    <w:rsid w:val="00FC6F83"/>
    <w:rsid w:val="00FC7271"/>
    <w:rsid w:val="00FC7D3D"/>
    <w:rsid w:val="00FD1926"/>
    <w:rsid w:val="00FD3BD9"/>
    <w:rsid w:val="00FD4DB6"/>
    <w:rsid w:val="00FD4F56"/>
    <w:rsid w:val="00FD5301"/>
    <w:rsid w:val="00FD54AF"/>
    <w:rsid w:val="00FD5569"/>
    <w:rsid w:val="00FD5A45"/>
    <w:rsid w:val="00FD6805"/>
    <w:rsid w:val="00FD77C5"/>
    <w:rsid w:val="00FD7CA3"/>
    <w:rsid w:val="00FE08F7"/>
    <w:rsid w:val="00FE2879"/>
    <w:rsid w:val="00FE2FCB"/>
    <w:rsid w:val="00FE3B92"/>
    <w:rsid w:val="00FE3E13"/>
    <w:rsid w:val="00FE4D8B"/>
    <w:rsid w:val="00FE6793"/>
    <w:rsid w:val="00FE6C61"/>
    <w:rsid w:val="00FE6F3F"/>
    <w:rsid w:val="00FE703B"/>
    <w:rsid w:val="00FF00BC"/>
    <w:rsid w:val="00FF054F"/>
    <w:rsid w:val="00FF08D1"/>
    <w:rsid w:val="00FF0C48"/>
    <w:rsid w:val="00FF272C"/>
    <w:rsid w:val="00FF36F8"/>
    <w:rsid w:val="00FF3ABA"/>
    <w:rsid w:val="00FF4430"/>
    <w:rsid w:val="00FF4642"/>
    <w:rsid w:val="00FF605A"/>
    <w:rsid w:val="00FF6D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A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lassic 2" w:uiPriority="0"/>
    <w:lsdException w:name="Table Classic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qFormat/>
    <w:rsid w:val="00F01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nhideWhenUsed/>
    <w:qFormat/>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qFormat/>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qFormat/>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qFormat/>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qFormat/>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39"/>
    <w:rsid w:val="00667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qFormat/>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F01C73"/>
    <w:rPr>
      <w:rFonts w:asciiTheme="majorHAnsi" w:eastAsiaTheme="majorEastAsia" w:hAnsiTheme="majorHAnsi" w:cstheme="majorBidi"/>
      <w:b/>
      <w:bCs/>
      <w:color w:val="365F91" w:themeColor="accent1" w:themeShade="BF"/>
      <w:sz w:val="28"/>
      <w:szCs w:val="28"/>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qFormat/>
    <w:rsid w:val="00D35B43"/>
    <w:pPr>
      <w:numPr>
        <w:numId w:val="1"/>
      </w:numPr>
      <w:tabs>
        <w:tab w:val="num" w:pos="360"/>
      </w:tabs>
      <w:spacing w:before="360" w:line="240" w:lineRule="auto"/>
      <w:ind w:left="0" w:firstLine="0"/>
    </w:pPr>
    <w:rPr>
      <w:rFonts w:ascii="Rockwell" w:hAnsi="Rockwell" w:cs="Times New Roman"/>
      <w:caps/>
      <w:color w:val="auto"/>
      <w:sz w:val="24"/>
      <w:szCs w:val="24"/>
      <w:lang w:eastAsia="nb-NO"/>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qFormat/>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qFormat/>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qFormat/>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qFormat/>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link w:val="BildetekstTegn"/>
    <w:uiPriority w:val="35"/>
    <w:qFormat/>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qFormat/>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qFormat/>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qFormat/>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qFormat/>
    <w:rsid w:val="00650B9D"/>
    <w:pPr>
      <w:spacing w:after="0" w:line="240" w:lineRule="auto"/>
      <w:ind w:left="480"/>
    </w:pPr>
    <w:rPr>
      <w:rFonts w:eastAsiaTheme="minorEastAsia"/>
      <w:lang w:eastAsia="nb-NO"/>
    </w:rPr>
  </w:style>
  <w:style w:type="paragraph" w:styleId="INNH4">
    <w:name w:val="toc 4"/>
    <w:basedOn w:val="Normal"/>
    <w:next w:val="Normal"/>
    <w:autoRedefine/>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semiHidden/>
    <w:unhideWhenUsed/>
    <w:rsid w:val="00650B9D"/>
    <w:rPr>
      <w:sz w:val="16"/>
      <w:szCs w:val="16"/>
    </w:rPr>
  </w:style>
  <w:style w:type="paragraph" w:styleId="Merknadstekst">
    <w:name w:val="annotation text"/>
    <w:basedOn w:val="Normal"/>
    <w:link w:val="MerknadstekstTegn"/>
    <w:semiHidden/>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semiHidden/>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10"/>
    <w:qFormat/>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qFormat/>
    <w:rsid w:val="00000679"/>
    <w:pPr>
      <w:spacing w:line="240" w:lineRule="auto"/>
    </w:pPr>
    <w:rPr>
      <w:rFonts w:ascii="Arial" w:hAnsi="Arial"/>
      <w:sz w:val="96"/>
    </w:rPr>
  </w:style>
  <w:style w:type="paragraph" w:styleId="Undertittel">
    <w:name w:val="Subtitle"/>
    <w:basedOn w:val="Normal"/>
    <w:next w:val="Normal"/>
    <w:link w:val="UndertittelTegn"/>
    <w:uiPriority w:val="11"/>
    <w:qFormat/>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qFormat/>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qFormat/>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qFormat/>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qFormat/>
    <w:rsid w:val="00000679"/>
    <w:rPr>
      <w:i/>
      <w:iCs/>
      <w:color w:val="3D4F59"/>
    </w:rPr>
  </w:style>
  <w:style w:type="character" w:styleId="Sterkutheving">
    <w:name w:val="Intense Emphasis"/>
    <w:basedOn w:val="Standardskriftforavsnitt"/>
    <w:uiPriority w:val="21"/>
    <w:qFormat/>
    <w:rsid w:val="00000679"/>
    <w:rPr>
      <w:b/>
      <w:bCs/>
      <w:i/>
      <w:iCs/>
      <w:color w:val="009AC7"/>
    </w:rPr>
  </w:style>
  <w:style w:type="character" w:styleId="Svakreferanse">
    <w:name w:val="Subtle Reference"/>
    <w:basedOn w:val="Standardskriftforavsnitt"/>
    <w:uiPriority w:val="31"/>
    <w:qFormat/>
    <w:rsid w:val="00000679"/>
    <w:rPr>
      <w:smallCaps/>
      <w:color w:val="4DB848"/>
      <w:u w:val="single"/>
    </w:rPr>
  </w:style>
  <w:style w:type="character" w:styleId="Sterkreferanse">
    <w:name w:val="Intense Reference"/>
    <w:basedOn w:val="Standardskriftforavsnitt"/>
    <w:uiPriority w:val="32"/>
    <w:qFormat/>
    <w:rsid w:val="00000679"/>
    <w:rPr>
      <w:b/>
      <w:bCs/>
      <w:smallCaps/>
      <w:color w:val="009AC7"/>
      <w:spacing w:val="5"/>
      <w:u w:val="single"/>
    </w:rPr>
  </w:style>
  <w:style w:type="character" w:styleId="Boktittel">
    <w:name w:val="Book Title"/>
    <w:basedOn w:val="Standardskriftforavsnitt"/>
    <w:uiPriority w:val="33"/>
    <w:qFormat/>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qFormat/>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qFormat/>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qFormat/>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qFormat/>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qFormat/>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qFormat/>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4">
    <w:name w:val="Tabellrutenett14"/>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2">
    <w:name w:val="Tabellrutenett1212"/>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6">
    <w:name w:val="NumHeadings6"/>
    <w:uiPriority w:val="99"/>
    <w:rsid w:val="003E3723"/>
  </w:style>
  <w:style w:type="table" w:customStyle="1" w:styleId="ListTable3Accent1">
    <w:name w:val="List Table 3 Accent 1"/>
    <w:basedOn w:val="Vanligtabell"/>
    <w:uiPriority w:val="48"/>
    <w:rsid w:val="001F23BF"/>
    <w:pPr>
      <w:spacing w:after="0" w:line="240" w:lineRule="auto"/>
    </w:pPr>
    <w:rPr>
      <w:rFonts w:eastAsia="Times New Roman" w:cs="Times New Roma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3">
    <w:name w:val="Tabellrutenett121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3">
    <w:name w:val="Tabellrutenett3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6">
    <w:name w:val="Tabellrutenett16"/>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3">
    <w:name w:val="NumHeadings33"/>
    <w:uiPriority w:val="99"/>
    <w:rsid w:val="00EC1A49"/>
    <w:pPr>
      <w:numPr>
        <w:numId w:val="1"/>
      </w:numPr>
    </w:pPr>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4">
    <w:name w:val="Tabellrutenett1214"/>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qFormat/>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lassic 2" w:uiPriority="0"/>
    <w:lsdException w:name="Table Classic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qFormat/>
    <w:rsid w:val="00F01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nhideWhenUsed/>
    <w:qFormat/>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qFormat/>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qFormat/>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qFormat/>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qFormat/>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39"/>
    <w:rsid w:val="00667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qFormat/>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F01C73"/>
    <w:rPr>
      <w:rFonts w:asciiTheme="majorHAnsi" w:eastAsiaTheme="majorEastAsia" w:hAnsiTheme="majorHAnsi" w:cstheme="majorBidi"/>
      <w:b/>
      <w:bCs/>
      <w:color w:val="365F91" w:themeColor="accent1" w:themeShade="BF"/>
      <w:sz w:val="28"/>
      <w:szCs w:val="28"/>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qFormat/>
    <w:rsid w:val="00D35B43"/>
    <w:pPr>
      <w:numPr>
        <w:numId w:val="1"/>
      </w:numPr>
      <w:tabs>
        <w:tab w:val="num" w:pos="360"/>
      </w:tabs>
      <w:spacing w:before="360" w:line="240" w:lineRule="auto"/>
      <w:ind w:left="0" w:firstLine="0"/>
    </w:pPr>
    <w:rPr>
      <w:rFonts w:ascii="Rockwell" w:hAnsi="Rockwell" w:cs="Times New Roman"/>
      <w:caps/>
      <w:color w:val="auto"/>
      <w:sz w:val="24"/>
      <w:szCs w:val="24"/>
      <w:lang w:eastAsia="nb-NO"/>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qFormat/>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qFormat/>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qFormat/>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qFormat/>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link w:val="BildetekstTegn"/>
    <w:uiPriority w:val="35"/>
    <w:qFormat/>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qFormat/>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qFormat/>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qFormat/>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qFormat/>
    <w:rsid w:val="00650B9D"/>
    <w:pPr>
      <w:spacing w:after="0" w:line="240" w:lineRule="auto"/>
      <w:ind w:left="480"/>
    </w:pPr>
    <w:rPr>
      <w:rFonts w:eastAsiaTheme="minorEastAsia"/>
      <w:lang w:eastAsia="nb-NO"/>
    </w:rPr>
  </w:style>
  <w:style w:type="paragraph" w:styleId="INNH4">
    <w:name w:val="toc 4"/>
    <w:basedOn w:val="Normal"/>
    <w:next w:val="Normal"/>
    <w:autoRedefine/>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semiHidden/>
    <w:unhideWhenUsed/>
    <w:rsid w:val="00650B9D"/>
    <w:rPr>
      <w:sz w:val="16"/>
      <w:szCs w:val="16"/>
    </w:rPr>
  </w:style>
  <w:style w:type="paragraph" w:styleId="Merknadstekst">
    <w:name w:val="annotation text"/>
    <w:basedOn w:val="Normal"/>
    <w:link w:val="MerknadstekstTegn"/>
    <w:semiHidden/>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semiHidden/>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10"/>
    <w:qFormat/>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qFormat/>
    <w:rsid w:val="00000679"/>
    <w:pPr>
      <w:spacing w:line="240" w:lineRule="auto"/>
    </w:pPr>
    <w:rPr>
      <w:rFonts w:ascii="Arial" w:hAnsi="Arial"/>
      <w:sz w:val="96"/>
    </w:rPr>
  </w:style>
  <w:style w:type="paragraph" w:styleId="Undertittel">
    <w:name w:val="Subtitle"/>
    <w:basedOn w:val="Normal"/>
    <w:next w:val="Normal"/>
    <w:link w:val="UndertittelTegn"/>
    <w:uiPriority w:val="11"/>
    <w:qFormat/>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qFormat/>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qFormat/>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qFormat/>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qFormat/>
    <w:rsid w:val="00000679"/>
    <w:rPr>
      <w:i/>
      <w:iCs/>
      <w:color w:val="3D4F59"/>
    </w:rPr>
  </w:style>
  <w:style w:type="character" w:styleId="Sterkutheving">
    <w:name w:val="Intense Emphasis"/>
    <w:basedOn w:val="Standardskriftforavsnitt"/>
    <w:uiPriority w:val="21"/>
    <w:qFormat/>
    <w:rsid w:val="00000679"/>
    <w:rPr>
      <w:b/>
      <w:bCs/>
      <w:i/>
      <w:iCs/>
      <w:color w:val="009AC7"/>
    </w:rPr>
  </w:style>
  <w:style w:type="character" w:styleId="Svakreferanse">
    <w:name w:val="Subtle Reference"/>
    <w:basedOn w:val="Standardskriftforavsnitt"/>
    <w:uiPriority w:val="31"/>
    <w:qFormat/>
    <w:rsid w:val="00000679"/>
    <w:rPr>
      <w:smallCaps/>
      <w:color w:val="4DB848"/>
      <w:u w:val="single"/>
    </w:rPr>
  </w:style>
  <w:style w:type="character" w:styleId="Sterkreferanse">
    <w:name w:val="Intense Reference"/>
    <w:basedOn w:val="Standardskriftforavsnitt"/>
    <w:uiPriority w:val="32"/>
    <w:qFormat/>
    <w:rsid w:val="00000679"/>
    <w:rPr>
      <w:b/>
      <w:bCs/>
      <w:smallCaps/>
      <w:color w:val="009AC7"/>
      <w:spacing w:val="5"/>
      <w:u w:val="single"/>
    </w:rPr>
  </w:style>
  <w:style w:type="character" w:styleId="Boktittel">
    <w:name w:val="Book Title"/>
    <w:basedOn w:val="Standardskriftforavsnitt"/>
    <w:uiPriority w:val="33"/>
    <w:qFormat/>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qFormat/>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qFormat/>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qFormat/>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qFormat/>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qFormat/>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qFormat/>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4">
    <w:name w:val="Tabellrutenett14"/>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2">
    <w:name w:val="Tabellrutenett1212"/>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6">
    <w:name w:val="NumHeadings6"/>
    <w:uiPriority w:val="99"/>
    <w:rsid w:val="003E3723"/>
  </w:style>
  <w:style w:type="table" w:customStyle="1" w:styleId="ListTable3Accent1">
    <w:name w:val="List Table 3 Accent 1"/>
    <w:basedOn w:val="Vanligtabell"/>
    <w:uiPriority w:val="48"/>
    <w:rsid w:val="001F23BF"/>
    <w:pPr>
      <w:spacing w:after="0" w:line="240" w:lineRule="auto"/>
    </w:pPr>
    <w:rPr>
      <w:rFonts w:eastAsia="Times New Roman" w:cs="Times New Roma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3">
    <w:name w:val="Tabellrutenett121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3">
    <w:name w:val="Tabellrutenett3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6">
    <w:name w:val="Tabellrutenett16"/>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3">
    <w:name w:val="NumHeadings33"/>
    <w:uiPriority w:val="99"/>
    <w:rsid w:val="00EC1A49"/>
    <w:pPr>
      <w:numPr>
        <w:numId w:val="1"/>
      </w:numPr>
    </w:pPr>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4">
    <w:name w:val="Tabellrutenett1214"/>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qFormat/>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16">
      <w:bodyDiv w:val="1"/>
      <w:marLeft w:val="0"/>
      <w:marRight w:val="0"/>
      <w:marTop w:val="0"/>
      <w:marBottom w:val="0"/>
      <w:divBdr>
        <w:top w:val="none" w:sz="0" w:space="0" w:color="auto"/>
        <w:left w:val="none" w:sz="0" w:space="0" w:color="auto"/>
        <w:bottom w:val="none" w:sz="0" w:space="0" w:color="auto"/>
        <w:right w:val="none" w:sz="0" w:space="0" w:color="auto"/>
      </w:divBdr>
    </w:div>
    <w:div w:id="63182548">
      <w:bodyDiv w:val="1"/>
      <w:marLeft w:val="0"/>
      <w:marRight w:val="0"/>
      <w:marTop w:val="0"/>
      <w:marBottom w:val="0"/>
      <w:divBdr>
        <w:top w:val="none" w:sz="0" w:space="0" w:color="auto"/>
        <w:left w:val="none" w:sz="0" w:space="0" w:color="auto"/>
        <w:bottom w:val="none" w:sz="0" w:space="0" w:color="auto"/>
        <w:right w:val="none" w:sz="0" w:space="0" w:color="auto"/>
      </w:divBdr>
    </w:div>
    <w:div w:id="65228687">
      <w:bodyDiv w:val="1"/>
      <w:marLeft w:val="0"/>
      <w:marRight w:val="0"/>
      <w:marTop w:val="0"/>
      <w:marBottom w:val="0"/>
      <w:divBdr>
        <w:top w:val="none" w:sz="0" w:space="0" w:color="auto"/>
        <w:left w:val="none" w:sz="0" w:space="0" w:color="auto"/>
        <w:bottom w:val="none" w:sz="0" w:space="0" w:color="auto"/>
        <w:right w:val="none" w:sz="0" w:space="0" w:color="auto"/>
      </w:divBdr>
    </w:div>
    <w:div w:id="125393126">
      <w:bodyDiv w:val="1"/>
      <w:marLeft w:val="0"/>
      <w:marRight w:val="0"/>
      <w:marTop w:val="0"/>
      <w:marBottom w:val="0"/>
      <w:divBdr>
        <w:top w:val="none" w:sz="0" w:space="0" w:color="auto"/>
        <w:left w:val="none" w:sz="0" w:space="0" w:color="auto"/>
        <w:bottom w:val="none" w:sz="0" w:space="0" w:color="auto"/>
        <w:right w:val="none" w:sz="0" w:space="0" w:color="auto"/>
      </w:divBdr>
    </w:div>
    <w:div w:id="2172546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15">
          <w:marLeft w:val="475"/>
          <w:marRight w:val="0"/>
          <w:marTop w:val="86"/>
          <w:marBottom w:val="0"/>
          <w:divBdr>
            <w:top w:val="none" w:sz="0" w:space="0" w:color="auto"/>
            <w:left w:val="none" w:sz="0" w:space="0" w:color="auto"/>
            <w:bottom w:val="none" w:sz="0" w:space="0" w:color="auto"/>
            <w:right w:val="none" w:sz="0" w:space="0" w:color="auto"/>
          </w:divBdr>
        </w:div>
        <w:div w:id="1028869977">
          <w:marLeft w:val="893"/>
          <w:marRight w:val="0"/>
          <w:marTop w:val="86"/>
          <w:marBottom w:val="0"/>
          <w:divBdr>
            <w:top w:val="none" w:sz="0" w:space="0" w:color="auto"/>
            <w:left w:val="none" w:sz="0" w:space="0" w:color="auto"/>
            <w:bottom w:val="none" w:sz="0" w:space="0" w:color="auto"/>
            <w:right w:val="none" w:sz="0" w:space="0" w:color="auto"/>
          </w:divBdr>
        </w:div>
        <w:div w:id="1715227206">
          <w:marLeft w:val="893"/>
          <w:marRight w:val="0"/>
          <w:marTop w:val="86"/>
          <w:marBottom w:val="0"/>
          <w:divBdr>
            <w:top w:val="none" w:sz="0" w:space="0" w:color="auto"/>
            <w:left w:val="none" w:sz="0" w:space="0" w:color="auto"/>
            <w:bottom w:val="none" w:sz="0" w:space="0" w:color="auto"/>
            <w:right w:val="none" w:sz="0" w:space="0" w:color="auto"/>
          </w:divBdr>
        </w:div>
        <w:div w:id="803236727">
          <w:marLeft w:val="475"/>
          <w:marRight w:val="0"/>
          <w:marTop w:val="86"/>
          <w:marBottom w:val="0"/>
          <w:divBdr>
            <w:top w:val="none" w:sz="0" w:space="0" w:color="auto"/>
            <w:left w:val="none" w:sz="0" w:space="0" w:color="auto"/>
            <w:bottom w:val="none" w:sz="0" w:space="0" w:color="auto"/>
            <w:right w:val="none" w:sz="0" w:space="0" w:color="auto"/>
          </w:divBdr>
        </w:div>
        <w:div w:id="550189643">
          <w:marLeft w:val="893"/>
          <w:marRight w:val="0"/>
          <w:marTop w:val="86"/>
          <w:marBottom w:val="0"/>
          <w:divBdr>
            <w:top w:val="none" w:sz="0" w:space="0" w:color="auto"/>
            <w:left w:val="none" w:sz="0" w:space="0" w:color="auto"/>
            <w:bottom w:val="none" w:sz="0" w:space="0" w:color="auto"/>
            <w:right w:val="none" w:sz="0" w:space="0" w:color="auto"/>
          </w:divBdr>
        </w:div>
        <w:div w:id="1363820781">
          <w:marLeft w:val="893"/>
          <w:marRight w:val="0"/>
          <w:marTop w:val="86"/>
          <w:marBottom w:val="0"/>
          <w:divBdr>
            <w:top w:val="none" w:sz="0" w:space="0" w:color="auto"/>
            <w:left w:val="none" w:sz="0" w:space="0" w:color="auto"/>
            <w:bottom w:val="none" w:sz="0" w:space="0" w:color="auto"/>
            <w:right w:val="none" w:sz="0" w:space="0" w:color="auto"/>
          </w:divBdr>
        </w:div>
        <w:div w:id="1852989569">
          <w:marLeft w:val="893"/>
          <w:marRight w:val="0"/>
          <w:marTop w:val="86"/>
          <w:marBottom w:val="0"/>
          <w:divBdr>
            <w:top w:val="none" w:sz="0" w:space="0" w:color="auto"/>
            <w:left w:val="none" w:sz="0" w:space="0" w:color="auto"/>
            <w:bottom w:val="none" w:sz="0" w:space="0" w:color="auto"/>
            <w:right w:val="none" w:sz="0" w:space="0" w:color="auto"/>
          </w:divBdr>
        </w:div>
        <w:div w:id="176966830">
          <w:marLeft w:val="893"/>
          <w:marRight w:val="0"/>
          <w:marTop w:val="86"/>
          <w:marBottom w:val="0"/>
          <w:divBdr>
            <w:top w:val="none" w:sz="0" w:space="0" w:color="auto"/>
            <w:left w:val="none" w:sz="0" w:space="0" w:color="auto"/>
            <w:bottom w:val="none" w:sz="0" w:space="0" w:color="auto"/>
            <w:right w:val="none" w:sz="0" w:space="0" w:color="auto"/>
          </w:divBdr>
        </w:div>
        <w:div w:id="63455046">
          <w:marLeft w:val="893"/>
          <w:marRight w:val="0"/>
          <w:marTop w:val="86"/>
          <w:marBottom w:val="0"/>
          <w:divBdr>
            <w:top w:val="none" w:sz="0" w:space="0" w:color="auto"/>
            <w:left w:val="none" w:sz="0" w:space="0" w:color="auto"/>
            <w:bottom w:val="none" w:sz="0" w:space="0" w:color="auto"/>
            <w:right w:val="none" w:sz="0" w:space="0" w:color="auto"/>
          </w:divBdr>
        </w:div>
        <w:div w:id="83427429">
          <w:marLeft w:val="893"/>
          <w:marRight w:val="0"/>
          <w:marTop w:val="86"/>
          <w:marBottom w:val="0"/>
          <w:divBdr>
            <w:top w:val="none" w:sz="0" w:space="0" w:color="auto"/>
            <w:left w:val="none" w:sz="0" w:space="0" w:color="auto"/>
            <w:bottom w:val="none" w:sz="0" w:space="0" w:color="auto"/>
            <w:right w:val="none" w:sz="0" w:space="0" w:color="auto"/>
          </w:divBdr>
        </w:div>
        <w:div w:id="530192563">
          <w:marLeft w:val="893"/>
          <w:marRight w:val="0"/>
          <w:marTop w:val="86"/>
          <w:marBottom w:val="0"/>
          <w:divBdr>
            <w:top w:val="none" w:sz="0" w:space="0" w:color="auto"/>
            <w:left w:val="none" w:sz="0" w:space="0" w:color="auto"/>
            <w:bottom w:val="none" w:sz="0" w:space="0" w:color="auto"/>
            <w:right w:val="none" w:sz="0" w:space="0" w:color="auto"/>
          </w:divBdr>
        </w:div>
      </w:divsChild>
    </w:div>
    <w:div w:id="245504439">
      <w:bodyDiv w:val="1"/>
      <w:marLeft w:val="0"/>
      <w:marRight w:val="0"/>
      <w:marTop w:val="0"/>
      <w:marBottom w:val="0"/>
      <w:divBdr>
        <w:top w:val="none" w:sz="0" w:space="0" w:color="auto"/>
        <w:left w:val="none" w:sz="0" w:space="0" w:color="auto"/>
        <w:bottom w:val="none" w:sz="0" w:space="0" w:color="auto"/>
        <w:right w:val="none" w:sz="0" w:space="0" w:color="auto"/>
      </w:divBdr>
    </w:div>
    <w:div w:id="254285454">
      <w:bodyDiv w:val="1"/>
      <w:marLeft w:val="0"/>
      <w:marRight w:val="0"/>
      <w:marTop w:val="0"/>
      <w:marBottom w:val="0"/>
      <w:divBdr>
        <w:top w:val="none" w:sz="0" w:space="0" w:color="auto"/>
        <w:left w:val="none" w:sz="0" w:space="0" w:color="auto"/>
        <w:bottom w:val="none" w:sz="0" w:space="0" w:color="auto"/>
        <w:right w:val="none" w:sz="0" w:space="0" w:color="auto"/>
      </w:divBdr>
      <w:divsChild>
        <w:div w:id="450324308">
          <w:marLeft w:val="547"/>
          <w:marRight w:val="0"/>
          <w:marTop w:val="134"/>
          <w:marBottom w:val="0"/>
          <w:divBdr>
            <w:top w:val="none" w:sz="0" w:space="0" w:color="auto"/>
            <w:left w:val="none" w:sz="0" w:space="0" w:color="auto"/>
            <w:bottom w:val="none" w:sz="0" w:space="0" w:color="auto"/>
            <w:right w:val="none" w:sz="0" w:space="0" w:color="auto"/>
          </w:divBdr>
        </w:div>
        <w:div w:id="215626064">
          <w:marLeft w:val="1166"/>
          <w:marRight w:val="0"/>
          <w:marTop w:val="96"/>
          <w:marBottom w:val="0"/>
          <w:divBdr>
            <w:top w:val="none" w:sz="0" w:space="0" w:color="auto"/>
            <w:left w:val="none" w:sz="0" w:space="0" w:color="auto"/>
            <w:bottom w:val="none" w:sz="0" w:space="0" w:color="auto"/>
            <w:right w:val="none" w:sz="0" w:space="0" w:color="auto"/>
          </w:divBdr>
        </w:div>
        <w:div w:id="976377278">
          <w:marLeft w:val="1166"/>
          <w:marRight w:val="0"/>
          <w:marTop w:val="96"/>
          <w:marBottom w:val="0"/>
          <w:divBdr>
            <w:top w:val="none" w:sz="0" w:space="0" w:color="auto"/>
            <w:left w:val="none" w:sz="0" w:space="0" w:color="auto"/>
            <w:bottom w:val="none" w:sz="0" w:space="0" w:color="auto"/>
            <w:right w:val="none" w:sz="0" w:space="0" w:color="auto"/>
          </w:divBdr>
        </w:div>
        <w:div w:id="785973981">
          <w:marLeft w:val="1166"/>
          <w:marRight w:val="0"/>
          <w:marTop w:val="96"/>
          <w:marBottom w:val="0"/>
          <w:divBdr>
            <w:top w:val="none" w:sz="0" w:space="0" w:color="auto"/>
            <w:left w:val="none" w:sz="0" w:space="0" w:color="auto"/>
            <w:bottom w:val="none" w:sz="0" w:space="0" w:color="auto"/>
            <w:right w:val="none" w:sz="0" w:space="0" w:color="auto"/>
          </w:divBdr>
        </w:div>
        <w:div w:id="1409227771">
          <w:marLeft w:val="547"/>
          <w:marRight w:val="0"/>
          <w:marTop w:val="134"/>
          <w:marBottom w:val="0"/>
          <w:divBdr>
            <w:top w:val="none" w:sz="0" w:space="0" w:color="auto"/>
            <w:left w:val="none" w:sz="0" w:space="0" w:color="auto"/>
            <w:bottom w:val="none" w:sz="0" w:space="0" w:color="auto"/>
            <w:right w:val="none" w:sz="0" w:space="0" w:color="auto"/>
          </w:divBdr>
        </w:div>
        <w:div w:id="923683647">
          <w:marLeft w:val="1166"/>
          <w:marRight w:val="0"/>
          <w:marTop w:val="96"/>
          <w:marBottom w:val="0"/>
          <w:divBdr>
            <w:top w:val="none" w:sz="0" w:space="0" w:color="auto"/>
            <w:left w:val="none" w:sz="0" w:space="0" w:color="auto"/>
            <w:bottom w:val="none" w:sz="0" w:space="0" w:color="auto"/>
            <w:right w:val="none" w:sz="0" w:space="0" w:color="auto"/>
          </w:divBdr>
        </w:div>
        <w:div w:id="672074684">
          <w:marLeft w:val="1166"/>
          <w:marRight w:val="0"/>
          <w:marTop w:val="96"/>
          <w:marBottom w:val="0"/>
          <w:divBdr>
            <w:top w:val="none" w:sz="0" w:space="0" w:color="auto"/>
            <w:left w:val="none" w:sz="0" w:space="0" w:color="auto"/>
            <w:bottom w:val="none" w:sz="0" w:space="0" w:color="auto"/>
            <w:right w:val="none" w:sz="0" w:space="0" w:color="auto"/>
          </w:divBdr>
        </w:div>
        <w:div w:id="503863035">
          <w:marLeft w:val="547"/>
          <w:marRight w:val="0"/>
          <w:marTop w:val="134"/>
          <w:marBottom w:val="0"/>
          <w:divBdr>
            <w:top w:val="none" w:sz="0" w:space="0" w:color="auto"/>
            <w:left w:val="none" w:sz="0" w:space="0" w:color="auto"/>
            <w:bottom w:val="none" w:sz="0" w:space="0" w:color="auto"/>
            <w:right w:val="none" w:sz="0" w:space="0" w:color="auto"/>
          </w:divBdr>
        </w:div>
        <w:div w:id="283122254">
          <w:marLeft w:val="1166"/>
          <w:marRight w:val="0"/>
          <w:marTop w:val="96"/>
          <w:marBottom w:val="0"/>
          <w:divBdr>
            <w:top w:val="none" w:sz="0" w:space="0" w:color="auto"/>
            <w:left w:val="none" w:sz="0" w:space="0" w:color="auto"/>
            <w:bottom w:val="none" w:sz="0" w:space="0" w:color="auto"/>
            <w:right w:val="none" w:sz="0" w:space="0" w:color="auto"/>
          </w:divBdr>
        </w:div>
        <w:div w:id="567036494">
          <w:marLeft w:val="1166"/>
          <w:marRight w:val="0"/>
          <w:marTop w:val="96"/>
          <w:marBottom w:val="0"/>
          <w:divBdr>
            <w:top w:val="none" w:sz="0" w:space="0" w:color="auto"/>
            <w:left w:val="none" w:sz="0" w:space="0" w:color="auto"/>
            <w:bottom w:val="none" w:sz="0" w:space="0" w:color="auto"/>
            <w:right w:val="none" w:sz="0" w:space="0" w:color="auto"/>
          </w:divBdr>
        </w:div>
        <w:div w:id="605577857">
          <w:marLeft w:val="1166"/>
          <w:marRight w:val="0"/>
          <w:marTop w:val="96"/>
          <w:marBottom w:val="0"/>
          <w:divBdr>
            <w:top w:val="none" w:sz="0" w:space="0" w:color="auto"/>
            <w:left w:val="none" w:sz="0" w:space="0" w:color="auto"/>
            <w:bottom w:val="none" w:sz="0" w:space="0" w:color="auto"/>
            <w:right w:val="none" w:sz="0" w:space="0" w:color="auto"/>
          </w:divBdr>
        </w:div>
        <w:div w:id="14117652">
          <w:marLeft w:val="1166"/>
          <w:marRight w:val="0"/>
          <w:marTop w:val="96"/>
          <w:marBottom w:val="0"/>
          <w:divBdr>
            <w:top w:val="none" w:sz="0" w:space="0" w:color="auto"/>
            <w:left w:val="none" w:sz="0" w:space="0" w:color="auto"/>
            <w:bottom w:val="none" w:sz="0" w:space="0" w:color="auto"/>
            <w:right w:val="none" w:sz="0" w:space="0" w:color="auto"/>
          </w:divBdr>
        </w:div>
      </w:divsChild>
    </w:div>
    <w:div w:id="297807500">
      <w:bodyDiv w:val="1"/>
      <w:marLeft w:val="0"/>
      <w:marRight w:val="0"/>
      <w:marTop w:val="0"/>
      <w:marBottom w:val="0"/>
      <w:divBdr>
        <w:top w:val="none" w:sz="0" w:space="0" w:color="auto"/>
        <w:left w:val="none" w:sz="0" w:space="0" w:color="auto"/>
        <w:bottom w:val="none" w:sz="0" w:space="0" w:color="auto"/>
        <w:right w:val="none" w:sz="0" w:space="0" w:color="auto"/>
      </w:divBdr>
    </w:div>
    <w:div w:id="342123377">
      <w:bodyDiv w:val="1"/>
      <w:marLeft w:val="0"/>
      <w:marRight w:val="0"/>
      <w:marTop w:val="0"/>
      <w:marBottom w:val="0"/>
      <w:divBdr>
        <w:top w:val="none" w:sz="0" w:space="0" w:color="auto"/>
        <w:left w:val="none" w:sz="0" w:space="0" w:color="auto"/>
        <w:bottom w:val="none" w:sz="0" w:space="0" w:color="auto"/>
        <w:right w:val="none" w:sz="0" w:space="0" w:color="auto"/>
      </w:divBdr>
    </w:div>
    <w:div w:id="449855883">
      <w:bodyDiv w:val="1"/>
      <w:marLeft w:val="0"/>
      <w:marRight w:val="0"/>
      <w:marTop w:val="0"/>
      <w:marBottom w:val="0"/>
      <w:divBdr>
        <w:top w:val="none" w:sz="0" w:space="0" w:color="auto"/>
        <w:left w:val="none" w:sz="0" w:space="0" w:color="auto"/>
        <w:bottom w:val="none" w:sz="0" w:space="0" w:color="auto"/>
        <w:right w:val="none" w:sz="0" w:space="0" w:color="auto"/>
      </w:divBdr>
      <w:divsChild>
        <w:div w:id="1291673135">
          <w:marLeft w:val="533"/>
          <w:marRight w:val="0"/>
          <w:marTop w:val="77"/>
          <w:marBottom w:val="0"/>
          <w:divBdr>
            <w:top w:val="none" w:sz="0" w:space="0" w:color="auto"/>
            <w:left w:val="none" w:sz="0" w:space="0" w:color="auto"/>
            <w:bottom w:val="none" w:sz="0" w:space="0" w:color="auto"/>
            <w:right w:val="none" w:sz="0" w:space="0" w:color="auto"/>
          </w:divBdr>
        </w:div>
        <w:div w:id="647589910">
          <w:marLeft w:val="533"/>
          <w:marRight w:val="0"/>
          <w:marTop w:val="77"/>
          <w:marBottom w:val="0"/>
          <w:divBdr>
            <w:top w:val="none" w:sz="0" w:space="0" w:color="auto"/>
            <w:left w:val="none" w:sz="0" w:space="0" w:color="auto"/>
            <w:bottom w:val="none" w:sz="0" w:space="0" w:color="auto"/>
            <w:right w:val="none" w:sz="0" w:space="0" w:color="auto"/>
          </w:divBdr>
        </w:div>
      </w:divsChild>
    </w:div>
    <w:div w:id="469713095">
      <w:bodyDiv w:val="1"/>
      <w:marLeft w:val="0"/>
      <w:marRight w:val="0"/>
      <w:marTop w:val="0"/>
      <w:marBottom w:val="0"/>
      <w:divBdr>
        <w:top w:val="none" w:sz="0" w:space="0" w:color="auto"/>
        <w:left w:val="none" w:sz="0" w:space="0" w:color="auto"/>
        <w:bottom w:val="none" w:sz="0" w:space="0" w:color="auto"/>
        <w:right w:val="none" w:sz="0" w:space="0" w:color="auto"/>
      </w:divBdr>
    </w:div>
    <w:div w:id="516240908">
      <w:bodyDiv w:val="1"/>
      <w:marLeft w:val="0"/>
      <w:marRight w:val="0"/>
      <w:marTop w:val="0"/>
      <w:marBottom w:val="0"/>
      <w:divBdr>
        <w:top w:val="none" w:sz="0" w:space="0" w:color="auto"/>
        <w:left w:val="none" w:sz="0" w:space="0" w:color="auto"/>
        <w:bottom w:val="none" w:sz="0" w:space="0" w:color="auto"/>
        <w:right w:val="none" w:sz="0" w:space="0" w:color="auto"/>
      </w:divBdr>
    </w:div>
    <w:div w:id="557475498">
      <w:bodyDiv w:val="1"/>
      <w:marLeft w:val="0"/>
      <w:marRight w:val="0"/>
      <w:marTop w:val="0"/>
      <w:marBottom w:val="0"/>
      <w:divBdr>
        <w:top w:val="none" w:sz="0" w:space="0" w:color="auto"/>
        <w:left w:val="none" w:sz="0" w:space="0" w:color="auto"/>
        <w:bottom w:val="none" w:sz="0" w:space="0" w:color="auto"/>
        <w:right w:val="none" w:sz="0" w:space="0" w:color="auto"/>
      </w:divBdr>
    </w:div>
    <w:div w:id="594752546">
      <w:bodyDiv w:val="1"/>
      <w:marLeft w:val="0"/>
      <w:marRight w:val="0"/>
      <w:marTop w:val="0"/>
      <w:marBottom w:val="0"/>
      <w:divBdr>
        <w:top w:val="none" w:sz="0" w:space="0" w:color="auto"/>
        <w:left w:val="none" w:sz="0" w:space="0" w:color="auto"/>
        <w:bottom w:val="none" w:sz="0" w:space="0" w:color="auto"/>
        <w:right w:val="none" w:sz="0" w:space="0" w:color="auto"/>
      </w:divBdr>
    </w:div>
    <w:div w:id="856895335">
      <w:bodyDiv w:val="1"/>
      <w:marLeft w:val="0"/>
      <w:marRight w:val="0"/>
      <w:marTop w:val="0"/>
      <w:marBottom w:val="0"/>
      <w:divBdr>
        <w:top w:val="none" w:sz="0" w:space="0" w:color="auto"/>
        <w:left w:val="none" w:sz="0" w:space="0" w:color="auto"/>
        <w:bottom w:val="none" w:sz="0" w:space="0" w:color="auto"/>
        <w:right w:val="none" w:sz="0" w:space="0" w:color="auto"/>
      </w:divBdr>
    </w:div>
    <w:div w:id="884408782">
      <w:bodyDiv w:val="1"/>
      <w:marLeft w:val="0"/>
      <w:marRight w:val="0"/>
      <w:marTop w:val="0"/>
      <w:marBottom w:val="0"/>
      <w:divBdr>
        <w:top w:val="none" w:sz="0" w:space="0" w:color="auto"/>
        <w:left w:val="none" w:sz="0" w:space="0" w:color="auto"/>
        <w:bottom w:val="none" w:sz="0" w:space="0" w:color="auto"/>
        <w:right w:val="none" w:sz="0" w:space="0" w:color="auto"/>
      </w:divBdr>
      <w:divsChild>
        <w:div w:id="2117094839">
          <w:marLeft w:val="475"/>
          <w:marRight w:val="0"/>
          <w:marTop w:val="86"/>
          <w:marBottom w:val="0"/>
          <w:divBdr>
            <w:top w:val="none" w:sz="0" w:space="0" w:color="auto"/>
            <w:left w:val="none" w:sz="0" w:space="0" w:color="auto"/>
            <w:bottom w:val="none" w:sz="0" w:space="0" w:color="auto"/>
            <w:right w:val="none" w:sz="0" w:space="0" w:color="auto"/>
          </w:divBdr>
        </w:div>
        <w:div w:id="1971859384">
          <w:marLeft w:val="475"/>
          <w:marRight w:val="0"/>
          <w:marTop w:val="86"/>
          <w:marBottom w:val="0"/>
          <w:divBdr>
            <w:top w:val="none" w:sz="0" w:space="0" w:color="auto"/>
            <w:left w:val="none" w:sz="0" w:space="0" w:color="auto"/>
            <w:bottom w:val="none" w:sz="0" w:space="0" w:color="auto"/>
            <w:right w:val="none" w:sz="0" w:space="0" w:color="auto"/>
          </w:divBdr>
        </w:div>
        <w:div w:id="176506055">
          <w:marLeft w:val="475"/>
          <w:marRight w:val="0"/>
          <w:marTop w:val="86"/>
          <w:marBottom w:val="0"/>
          <w:divBdr>
            <w:top w:val="none" w:sz="0" w:space="0" w:color="auto"/>
            <w:left w:val="none" w:sz="0" w:space="0" w:color="auto"/>
            <w:bottom w:val="none" w:sz="0" w:space="0" w:color="auto"/>
            <w:right w:val="none" w:sz="0" w:space="0" w:color="auto"/>
          </w:divBdr>
        </w:div>
        <w:div w:id="565996873">
          <w:marLeft w:val="475"/>
          <w:marRight w:val="0"/>
          <w:marTop w:val="86"/>
          <w:marBottom w:val="0"/>
          <w:divBdr>
            <w:top w:val="none" w:sz="0" w:space="0" w:color="auto"/>
            <w:left w:val="none" w:sz="0" w:space="0" w:color="auto"/>
            <w:bottom w:val="none" w:sz="0" w:space="0" w:color="auto"/>
            <w:right w:val="none" w:sz="0" w:space="0" w:color="auto"/>
          </w:divBdr>
        </w:div>
      </w:divsChild>
    </w:div>
    <w:div w:id="891772045">
      <w:bodyDiv w:val="1"/>
      <w:marLeft w:val="0"/>
      <w:marRight w:val="0"/>
      <w:marTop w:val="0"/>
      <w:marBottom w:val="0"/>
      <w:divBdr>
        <w:top w:val="none" w:sz="0" w:space="0" w:color="auto"/>
        <w:left w:val="none" w:sz="0" w:space="0" w:color="auto"/>
        <w:bottom w:val="none" w:sz="0" w:space="0" w:color="auto"/>
        <w:right w:val="none" w:sz="0" w:space="0" w:color="auto"/>
      </w:divBdr>
    </w:div>
    <w:div w:id="944851308">
      <w:bodyDiv w:val="1"/>
      <w:marLeft w:val="0"/>
      <w:marRight w:val="0"/>
      <w:marTop w:val="0"/>
      <w:marBottom w:val="0"/>
      <w:divBdr>
        <w:top w:val="none" w:sz="0" w:space="0" w:color="auto"/>
        <w:left w:val="none" w:sz="0" w:space="0" w:color="auto"/>
        <w:bottom w:val="none" w:sz="0" w:space="0" w:color="auto"/>
        <w:right w:val="none" w:sz="0" w:space="0" w:color="auto"/>
      </w:divBdr>
    </w:div>
    <w:div w:id="951980012">
      <w:bodyDiv w:val="1"/>
      <w:marLeft w:val="0"/>
      <w:marRight w:val="0"/>
      <w:marTop w:val="0"/>
      <w:marBottom w:val="0"/>
      <w:divBdr>
        <w:top w:val="none" w:sz="0" w:space="0" w:color="auto"/>
        <w:left w:val="none" w:sz="0" w:space="0" w:color="auto"/>
        <w:bottom w:val="none" w:sz="0" w:space="0" w:color="auto"/>
        <w:right w:val="none" w:sz="0" w:space="0" w:color="auto"/>
      </w:divBdr>
    </w:div>
    <w:div w:id="980696050">
      <w:bodyDiv w:val="1"/>
      <w:marLeft w:val="0"/>
      <w:marRight w:val="0"/>
      <w:marTop w:val="0"/>
      <w:marBottom w:val="0"/>
      <w:divBdr>
        <w:top w:val="none" w:sz="0" w:space="0" w:color="auto"/>
        <w:left w:val="none" w:sz="0" w:space="0" w:color="auto"/>
        <w:bottom w:val="none" w:sz="0" w:space="0" w:color="auto"/>
        <w:right w:val="none" w:sz="0" w:space="0" w:color="auto"/>
      </w:divBdr>
    </w:div>
    <w:div w:id="1025670204">
      <w:bodyDiv w:val="1"/>
      <w:marLeft w:val="0"/>
      <w:marRight w:val="0"/>
      <w:marTop w:val="0"/>
      <w:marBottom w:val="0"/>
      <w:divBdr>
        <w:top w:val="none" w:sz="0" w:space="0" w:color="auto"/>
        <w:left w:val="none" w:sz="0" w:space="0" w:color="auto"/>
        <w:bottom w:val="none" w:sz="0" w:space="0" w:color="auto"/>
        <w:right w:val="none" w:sz="0" w:space="0" w:color="auto"/>
      </w:divBdr>
    </w:div>
    <w:div w:id="1026296756">
      <w:bodyDiv w:val="1"/>
      <w:marLeft w:val="0"/>
      <w:marRight w:val="0"/>
      <w:marTop w:val="0"/>
      <w:marBottom w:val="0"/>
      <w:divBdr>
        <w:top w:val="none" w:sz="0" w:space="0" w:color="auto"/>
        <w:left w:val="none" w:sz="0" w:space="0" w:color="auto"/>
        <w:bottom w:val="none" w:sz="0" w:space="0" w:color="auto"/>
        <w:right w:val="none" w:sz="0" w:space="0" w:color="auto"/>
      </w:divBdr>
    </w:div>
    <w:div w:id="1055465462">
      <w:bodyDiv w:val="1"/>
      <w:marLeft w:val="0"/>
      <w:marRight w:val="0"/>
      <w:marTop w:val="0"/>
      <w:marBottom w:val="0"/>
      <w:divBdr>
        <w:top w:val="none" w:sz="0" w:space="0" w:color="auto"/>
        <w:left w:val="none" w:sz="0" w:space="0" w:color="auto"/>
        <w:bottom w:val="none" w:sz="0" w:space="0" w:color="auto"/>
        <w:right w:val="none" w:sz="0" w:space="0" w:color="auto"/>
      </w:divBdr>
      <w:divsChild>
        <w:div w:id="748575999">
          <w:marLeft w:val="0"/>
          <w:marRight w:val="0"/>
          <w:marTop w:val="0"/>
          <w:marBottom w:val="900"/>
          <w:divBdr>
            <w:top w:val="none" w:sz="0" w:space="0" w:color="auto"/>
            <w:left w:val="none" w:sz="0" w:space="0" w:color="auto"/>
            <w:bottom w:val="none" w:sz="0" w:space="0" w:color="auto"/>
            <w:right w:val="none" w:sz="0" w:space="0" w:color="auto"/>
          </w:divBdr>
          <w:divsChild>
            <w:div w:id="340010598">
              <w:marLeft w:val="0"/>
              <w:marRight w:val="0"/>
              <w:marTop w:val="0"/>
              <w:marBottom w:val="0"/>
              <w:divBdr>
                <w:top w:val="none" w:sz="0" w:space="0" w:color="auto"/>
                <w:left w:val="none" w:sz="0" w:space="0" w:color="auto"/>
                <w:bottom w:val="none" w:sz="0" w:space="0" w:color="auto"/>
                <w:right w:val="none" w:sz="0" w:space="0" w:color="auto"/>
              </w:divBdr>
              <w:divsChild>
                <w:div w:id="205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4293">
      <w:bodyDiv w:val="1"/>
      <w:marLeft w:val="0"/>
      <w:marRight w:val="0"/>
      <w:marTop w:val="0"/>
      <w:marBottom w:val="0"/>
      <w:divBdr>
        <w:top w:val="none" w:sz="0" w:space="0" w:color="auto"/>
        <w:left w:val="none" w:sz="0" w:space="0" w:color="auto"/>
        <w:bottom w:val="none" w:sz="0" w:space="0" w:color="auto"/>
        <w:right w:val="none" w:sz="0" w:space="0" w:color="auto"/>
      </w:divBdr>
      <w:divsChild>
        <w:div w:id="729963005">
          <w:marLeft w:val="806"/>
          <w:marRight w:val="0"/>
          <w:marTop w:val="96"/>
          <w:marBottom w:val="0"/>
          <w:divBdr>
            <w:top w:val="none" w:sz="0" w:space="0" w:color="auto"/>
            <w:left w:val="none" w:sz="0" w:space="0" w:color="auto"/>
            <w:bottom w:val="none" w:sz="0" w:space="0" w:color="auto"/>
            <w:right w:val="none" w:sz="0" w:space="0" w:color="auto"/>
          </w:divBdr>
        </w:div>
        <w:div w:id="561714429">
          <w:marLeft w:val="806"/>
          <w:marRight w:val="0"/>
          <w:marTop w:val="96"/>
          <w:marBottom w:val="0"/>
          <w:divBdr>
            <w:top w:val="none" w:sz="0" w:space="0" w:color="auto"/>
            <w:left w:val="none" w:sz="0" w:space="0" w:color="auto"/>
            <w:bottom w:val="none" w:sz="0" w:space="0" w:color="auto"/>
            <w:right w:val="none" w:sz="0" w:space="0" w:color="auto"/>
          </w:divBdr>
        </w:div>
        <w:div w:id="888879750">
          <w:marLeft w:val="806"/>
          <w:marRight w:val="0"/>
          <w:marTop w:val="96"/>
          <w:marBottom w:val="0"/>
          <w:divBdr>
            <w:top w:val="none" w:sz="0" w:space="0" w:color="auto"/>
            <w:left w:val="none" w:sz="0" w:space="0" w:color="auto"/>
            <w:bottom w:val="none" w:sz="0" w:space="0" w:color="auto"/>
            <w:right w:val="none" w:sz="0" w:space="0" w:color="auto"/>
          </w:divBdr>
        </w:div>
        <w:div w:id="1459034540">
          <w:marLeft w:val="806"/>
          <w:marRight w:val="0"/>
          <w:marTop w:val="96"/>
          <w:marBottom w:val="0"/>
          <w:divBdr>
            <w:top w:val="none" w:sz="0" w:space="0" w:color="auto"/>
            <w:left w:val="none" w:sz="0" w:space="0" w:color="auto"/>
            <w:bottom w:val="none" w:sz="0" w:space="0" w:color="auto"/>
            <w:right w:val="none" w:sz="0" w:space="0" w:color="auto"/>
          </w:divBdr>
        </w:div>
        <w:div w:id="695156924">
          <w:marLeft w:val="806"/>
          <w:marRight w:val="0"/>
          <w:marTop w:val="96"/>
          <w:marBottom w:val="0"/>
          <w:divBdr>
            <w:top w:val="none" w:sz="0" w:space="0" w:color="auto"/>
            <w:left w:val="none" w:sz="0" w:space="0" w:color="auto"/>
            <w:bottom w:val="none" w:sz="0" w:space="0" w:color="auto"/>
            <w:right w:val="none" w:sz="0" w:space="0" w:color="auto"/>
          </w:divBdr>
        </w:div>
        <w:div w:id="338117510">
          <w:marLeft w:val="806"/>
          <w:marRight w:val="0"/>
          <w:marTop w:val="96"/>
          <w:marBottom w:val="0"/>
          <w:divBdr>
            <w:top w:val="none" w:sz="0" w:space="0" w:color="auto"/>
            <w:left w:val="none" w:sz="0" w:space="0" w:color="auto"/>
            <w:bottom w:val="none" w:sz="0" w:space="0" w:color="auto"/>
            <w:right w:val="none" w:sz="0" w:space="0" w:color="auto"/>
          </w:divBdr>
        </w:div>
        <w:div w:id="1181773669">
          <w:marLeft w:val="806"/>
          <w:marRight w:val="0"/>
          <w:marTop w:val="96"/>
          <w:marBottom w:val="0"/>
          <w:divBdr>
            <w:top w:val="none" w:sz="0" w:space="0" w:color="auto"/>
            <w:left w:val="none" w:sz="0" w:space="0" w:color="auto"/>
            <w:bottom w:val="none" w:sz="0" w:space="0" w:color="auto"/>
            <w:right w:val="none" w:sz="0" w:space="0" w:color="auto"/>
          </w:divBdr>
        </w:div>
        <w:div w:id="564149401">
          <w:marLeft w:val="907"/>
          <w:marRight w:val="0"/>
          <w:marTop w:val="96"/>
          <w:marBottom w:val="0"/>
          <w:divBdr>
            <w:top w:val="none" w:sz="0" w:space="0" w:color="auto"/>
            <w:left w:val="none" w:sz="0" w:space="0" w:color="auto"/>
            <w:bottom w:val="none" w:sz="0" w:space="0" w:color="auto"/>
            <w:right w:val="none" w:sz="0" w:space="0" w:color="auto"/>
          </w:divBdr>
        </w:div>
      </w:divsChild>
    </w:div>
    <w:div w:id="1211843083">
      <w:bodyDiv w:val="1"/>
      <w:marLeft w:val="0"/>
      <w:marRight w:val="0"/>
      <w:marTop w:val="0"/>
      <w:marBottom w:val="0"/>
      <w:divBdr>
        <w:top w:val="none" w:sz="0" w:space="0" w:color="auto"/>
        <w:left w:val="none" w:sz="0" w:space="0" w:color="auto"/>
        <w:bottom w:val="none" w:sz="0" w:space="0" w:color="auto"/>
        <w:right w:val="none" w:sz="0" w:space="0" w:color="auto"/>
      </w:divBdr>
      <w:divsChild>
        <w:div w:id="649331937">
          <w:marLeft w:val="360"/>
          <w:marRight w:val="0"/>
          <w:marTop w:val="200"/>
          <w:marBottom w:val="0"/>
          <w:divBdr>
            <w:top w:val="none" w:sz="0" w:space="0" w:color="auto"/>
            <w:left w:val="none" w:sz="0" w:space="0" w:color="auto"/>
            <w:bottom w:val="none" w:sz="0" w:space="0" w:color="auto"/>
            <w:right w:val="none" w:sz="0" w:space="0" w:color="auto"/>
          </w:divBdr>
        </w:div>
        <w:div w:id="9987844">
          <w:marLeft w:val="360"/>
          <w:marRight w:val="0"/>
          <w:marTop w:val="200"/>
          <w:marBottom w:val="0"/>
          <w:divBdr>
            <w:top w:val="none" w:sz="0" w:space="0" w:color="auto"/>
            <w:left w:val="none" w:sz="0" w:space="0" w:color="auto"/>
            <w:bottom w:val="none" w:sz="0" w:space="0" w:color="auto"/>
            <w:right w:val="none" w:sz="0" w:space="0" w:color="auto"/>
          </w:divBdr>
        </w:div>
        <w:div w:id="1952973652">
          <w:marLeft w:val="360"/>
          <w:marRight w:val="0"/>
          <w:marTop w:val="200"/>
          <w:marBottom w:val="0"/>
          <w:divBdr>
            <w:top w:val="none" w:sz="0" w:space="0" w:color="auto"/>
            <w:left w:val="none" w:sz="0" w:space="0" w:color="auto"/>
            <w:bottom w:val="none" w:sz="0" w:space="0" w:color="auto"/>
            <w:right w:val="none" w:sz="0" w:space="0" w:color="auto"/>
          </w:divBdr>
        </w:div>
        <w:div w:id="1534809109">
          <w:marLeft w:val="360"/>
          <w:marRight w:val="0"/>
          <w:marTop w:val="200"/>
          <w:marBottom w:val="0"/>
          <w:divBdr>
            <w:top w:val="none" w:sz="0" w:space="0" w:color="auto"/>
            <w:left w:val="none" w:sz="0" w:space="0" w:color="auto"/>
            <w:bottom w:val="none" w:sz="0" w:space="0" w:color="auto"/>
            <w:right w:val="none" w:sz="0" w:space="0" w:color="auto"/>
          </w:divBdr>
        </w:div>
      </w:divsChild>
    </w:div>
    <w:div w:id="1306663913">
      <w:bodyDiv w:val="1"/>
      <w:marLeft w:val="0"/>
      <w:marRight w:val="0"/>
      <w:marTop w:val="0"/>
      <w:marBottom w:val="0"/>
      <w:divBdr>
        <w:top w:val="none" w:sz="0" w:space="0" w:color="auto"/>
        <w:left w:val="none" w:sz="0" w:space="0" w:color="auto"/>
        <w:bottom w:val="none" w:sz="0" w:space="0" w:color="auto"/>
        <w:right w:val="none" w:sz="0" w:space="0" w:color="auto"/>
      </w:divBdr>
    </w:div>
    <w:div w:id="1333527334">
      <w:bodyDiv w:val="1"/>
      <w:marLeft w:val="0"/>
      <w:marRight w:val="0"/>
      <w:marTop w:val="0"/>
      <w:marBottom w:val="0"/>
      <w:divBdr>
        <w:top w:val="none" w:sz="0" w:space="0" w:color="auto"/>
        <w:left w:val="none" w:sz="0" w:space="0" w:color="auto"/>
        <w:bottom w:val="none" w:sz="0" w:space="0" w:color="auto"/>
        <w:right w:val="none" w:sz="0" w:space="0" w:color="auto"/>
      </w:divBdr>
    </w:div>
    <w:div w:id="1338263823">
      <w:bodyDiv w:val="1"/>
      <w:marLeft w:val="0"/>
      <w:marRight w:val="0"/>
      <w:marTop w:val="0"/>
      <w:marBottom w:val="0"/>
      <w:divBdr>
        <w:top w:val="none" w:sz="0" w:space="0" w:color="auto"/>
        <w:left w:val="none" w:sz="0" w:space="0" w:color="auto"/>
        <w:bottom w:val="none" w:sz="0" w:space="0" w:color="auto"/>
        <w:right w:val="none" w:sz="0" w:space="0" w:color="auto"/>
      </w:divBdr>
    </w:div>
    <w:div w:id="1341619292">
      <w:bodyDiv w:val="1"/>
      <w:marLeft w:val="0"/>
      <w:marRight w:val="0"/>
      <w:marTop w:val="0"/>
      <w:marBottom w:val="0"/>
      <w:divBdr>
        <w:top w:val="none" w:sz="0" w:space="0" w:color="auto"/>
        <w:left w:val="none" w:sz="0" w:space="0" w:color="auto"/>
        <w:bottom w:val="none" w:sz="0" w:space="0" w:color="auto"/>
        <w:right w:val="none" w:sz="0" w:space="0" w:color="auto"/>
      </w:divBdr>
    </w:div>
    <w:div w:id="1356731400">
      <w:bodyDiv w:val="1"/>
      <w:marLeft w:val="0"/>
      <w:marRight w:val="0"/>
      <w:marTop w:val="0"/>
      <w:marBottom w:val="0"/>
      <w:divBdr>
        <w:top w:val="none" w:sz="0" w:space="0" w:color="auto"/>
        <w:left w:val="none" w:sz="0" w:space="0" w:color="auto"/>
        <w:bottom w:val="none" w:sz="0" w:space="0" w:color="auto"/>
        <w:right w:val="none" w:sz="0" w:space="0" w:color="auto"/>
      </w:divBdr>
      <w:divsChild>
        <w:div w:id="432090257">
          <w:marLeft w:val="446"/>
          <w:marRight w:val="0"/>
          <w:marTop w:val="96"/>
          <w:marBottom w:val="0"/>
          <w:divBdr>
            <w:top w:val="none" w:sz="0" w:space="0" w:color="auto"/>
            <w:left w:val="none" w:sz="0" w:space="0" w:color="auto"/>
            <w:bottom w:val="none" w:sz="0" w:space="0" w:color="auto"/>
            <w:right w:val="none" w:sz="0" w:space="0" w:color="auto"/>
          </w:divBdr>
        </w:div>
      </w:divsChild>
    </w:div>
    <w:div w:id="1441953522">
      <w:bodyDiv w:val="1"/>
      <w:marLeft w:val="0"/>
      <w:marRight w:val="0"/>
      <w:marTop w:val="0"/>
      <w:marBottom w:val="0"/>
      <w:divBdr>
        <w:top w:val="none" w:sz="0" w:space="0" w:color="auto"/>
        <w:left w:val="none" w:sz="0" w:space="0" w:color="auto"/>
        <w:bottom w:val="none" w:sz="0" w:space="0" w:color="auto"/>
        <w:right w:val="none" w:sz="0" w:space="0" w:color="auto"/>
      </w:divBdr>
    </w:div>
    <w:div w:id="1449082653">
      <w:bodyDiv w:val="1"/>
      <w:marLeft w:val="0"/>
      <w:marRight w:val="0"/>
      <w:marTop w:val="0"/>
      <w:marBottom w:val="0"/>
      <w:divBdr>
        <w:top w:val="none" w:sz="0" w:space="0" w:color="auto"/>
        <w:left w:val="none" w:sz="0" w:space="0" w:color="auto"/>
        <w:bottom w:val="none" w:sz="0" w:space="0" w:color="auto"/>
        <w:right w:val="none" w:sz="0" w:space="0" w:color="auto"/>
      </w:divBdr>
      <w:divsChild>
        <w:div w:id="1016617280">
          <w:marLeft w:val="547"/>
          <w:marRight w:val="0"/>
          <w:marTop w:val="96"/>
          <w:marBottom w:val="0"/>
          <w:divBdr>
            <w:top w:val="none" w:sz="0" w:space="0" w:color="auto"/>
            <w:left w:val="none" w:sz="0" w:space="0" w:color="auto"/>
            <w:bottom w:val="none" w:sz="0" w:space="0" w:color="auto"/>
            <w:right w:val="none" w:sz="0" w:space="0" w:color="auto"/>
          </w:divBdr>
        </w:div>
        <w:div w:id="144517282">
          <w:marLeft w:val="547"/>
          <w:marRight w:val="0"/>
          <w:marTop w:val="96"/>
          <w:marBottom w:val="0"/>
          <w:divBdr>
            <w:top w:val="none" w:sz="0" w:space="0" w:color="auto"/>
            <w:left w:val="none" w:sz="0" w:space="0" w:color="auto"/>
            <w:bottom w:val="none" w:sz="0" w:space="0" w:color="auto"/>
            <w:right w:val="none" w:sz="0" w:space="0" w:color="auto"/>
          </w:divBdr>
        </w:div>
      </w:divsChild>
    </w:div>
    <w:div w:id="1532305346">
      <w:bodyDiv w:val="1"/>
      <w:marLeft w:val="0"/>
      <w:marRight w:val="0"/>
      <w:marTop w:val="0"/>
      <w:marBottom w:val="0"/>
      <w:divBdr>
        <w:top w:val="none" w:sz="0" w:space="0" w:color="auto"/>
        <w:left w:val="none" w:sz="0" w:space="0" w:color="auto"/>
        <w:bottom w:val="none" w:sz="0" w:space="0" w:color="auto"/>
        <w:right w:val="none" w:sz="0" w:space="0" w:color="auto"/>
      </w:divBdr>
    </w:div>
    <w:div w:id="1588034297">
      <w:bodyDiv w:val="1"/>
      <w:marLeft w:val="0"/>
      <w:marRight w:val="0"/>
      <w:marTop w:val="0"/>
      <w:marBottom w:val="0"/>
      <w:divBdr>
        <w:top w:val="none" w:sz="0" w:space="0" w:color="auto"/>
        <w:left w:val="none" w:sz="0" w:space="0" w:color="auto"/>
        <w:bottom w:val="none" w:sz="0" w:space="0" w:color="auto"/>
        <w:right w:val="none" w:sz="0" w:space="0" w:color="auto"/>
      </w:divBdr>
    </w:div>
    <w:div w:id="15880764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295">
          <w:marLeft w:val="360"/>
          <w:marRight w:val="0"/>
          <w:marTop w:val="200"/>
          <w:marBottom w:val="0"/>
          <w:divBdr>
            <w:top w:val="none" w:sz="0" w:space="0" w:color="auto"/>
            <w:left w:val="none" w:sz="0" w:space="0" w:color="auto"/>
            <w:bottom w:val="none" w:sz="0" w:space="0" w:color="auto"/>
            <w:right w:val="none" w:sz="0" w:space="0" w:color="auto"/>
          </w:divBdr>
        </w:div>
        <w:div w:id="691763262">
          <w:marLeft w:val="360"/>
          <w:marRight w:val="0"/>
          <w:marTop w:val="200"/>
          <w:marBottom w:val="0"/>
          <w:divBdr>
            <w:top w:val="none" w:sz="0" w:space="0" w:color="auto"/>
            <w:left w:val="none" w:sz="0" w:space="0" w:color="auto"/>
            <w:bottom w:val="none" w:sz="0" w:space="0" w:color="auto"/>
            <w:right w:val="none" w:sz="0" w:space="0" w:color="auto"/>
          </w:divBdr>
        </w:div>
        <w:div w:id="2122187369">
          <w:marLeft w:val="360"/>
          <w:marRight w:val="0"/>
          <w:marTop w:val="200"/>
          <w:marBottom w:val="0"/>
          <w:divBdr>
            <w:top w:val="none" w:sz="0" w:space="0" w:color="auto"/>
            <w:left w:val="none" w:sz="0" w:space="0" w:color="auto"/>
            <w:bottom w:val="none" w:sz="0" w:space="0" w:color="auto"/>
            <w:right w:val="none" w:sz="0" w:space="0" w:color="auto"/>
          </w:divBdr>
        </w:div>
        <w:div w:id="285963197">
          <w:marLeft w:val="360"/>
          <w:marRight w:val="0"/>
          <w:marTop w:val="200"/>
          <w:marBottom w:val="0"/>
          <w:divBdr>
            <w:top w:val="none" w:sz="0" w:space="0" w:color="auto"/>
            <w:left w:val="none" w:sz="0" w:space="0" w:color="auto"/>
            <w:bottom w:val="none" w:sz="0" w:space="0" w:color="auto"/>
            <w:right w:val="none" w:sz="0" w:space="0" w:color="auto"/>
          </w:divBdr>
        </w:div>
        <w:div w:id="1813912184">
          <w:marLeft w:val="360"/>
          <w:marRight w:val="0"/>
          <w:marTop w:val="200"/>
          <w:marBottom w:val="0"/>
          <w:divBdr>
            <w:top w:val="none" w:sz="0" w:space="0" w:color="auto"/>
            <w:left w:val="none" w:sz="0" w:space="0" w:color="auto"/>
            <w:bottom w:val="none" w:sz="0" w:space="0" w:color="auto"/>
            <w:right w:val="none" w:sz="0" w:space="0" w:color="auto"/>
          </w:divBdr>
        </w:div>
        <w:div w:id="997541705">
          <w:marLeft w:val="360"/>
          <w:marRight w:val="0"/>
          <w:marTop w:val="200"/>
          <w:marBottom w:val="0"/>
          <w:divBdr>
            <w:top w:val="none" w:sz="0" w:space="0" w:color="auto"/>
            <w:left w:val="none" w:sz="0" w:space="0" w:color="auto"/>
            <w:bottom w:val="none" w:sz="0" w:space="0" w:color="auto"/>
            <w:right w:val="none" w:sz="0" w:space="0" w:color="auto"/>
          </w:divBdr>
        </w:div>
      </w:divsChild>
    </w:div>
    <w:div w:id="1604915173">
      <w:bodyDiv w:val="1"/>
      <w:marLeft w:val="0"/>
      <w:marRight w:val="0"/>
      <w:marTop w:val="0"/>
      <w:marBottom w:val="0"/>
      <w:divBdr>
        <w:top w:val="none" w:sz="0" w:space="0" w:color="auto"/>
        <w:left w:val="none" w:sz="0" w:space="0" w:color="auto"/>
        <w:bottom w:val="none" w:sz="0" w:space="0" w:color="auto"/>
        <w:right w:val="none" w:sz="0" w:space="0" w:color="auto"/>
      </w:divBdr>
    </w:div>
    <w:div w:id="1685277190">
      <w:bodyDiv w:val="1"/>
      <w:marLeft w:val="0"/>
      <w:marRight w:val="0"/>
      <w:marTop w:val="0"/>
      <w:marBottom w:val="0"/>
      <w:divBdr>
        <w:top w:val="none" w:sz="0" w:space="0" w:color="auto"/>
        <w:left w:val="none" w:sz="0" w:space="0" w:color="auto"/>
        <w:bottom w:val="none" w:sz="0" w:space="0" w:color="auto"/>
        <w:right w:val="none" w:sz="0" w:space="0" w:color="auto"/>
      </w:divBdr>
    </w:div>
    <w:div w:id="1695961754">
      <w:bodyDiv w:val="1"/>
      <w:marLeft w:val="0"/>
      <w:marRight w:val="0"/>
      <w:marTop w:val="0"/>
      <w:marBottom w:val="0"/>
      <w:divBdr>
        <w:top w:val="none" w:sz="0" w:space="0" w:color="auto"/>
        <w:left w:val="none" w:sz="0" w:space="0" w:color="auto"/>
        <w:bottom w:val="none" w:sz="0" w:space="0" w:color="auto"/>
        <w:right w:val="none" w:sz="0" w:space="0" w:color="auto"/>
      </w:divBdr>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
    <w:div w:id="1842161283">
      <w:bodyDiv w:val="1"/>
      <w:marLeft w:val="0"/>
      <w:marRight w:val="0"/>
      <w:marTop w:val="0"/>
      <w:marBottom w:val="0"/>
      <w:divBdr>
        <w:top w:val="none" w:sz="0" w:space="0" w:color="auto"/>
        <w:left w:val="none" w:sz="0" w:space="0" w:color="auto"/>
        <w:bottom w:val="none" w:sz="0" w:space="0" w:color="auto"/>
        <w:right w:val="none" w:sz="0" w:space="0" w:color="auto"/>
      </w:divBdr>
    </w:div>
    <w:div w:id="1894075195">
      <w:bodyDiv w:val="1"/>
      <w:marLeft w:val="0"/>
      <w:marRight w:val="0"/>
      <w:marTop w:val="0"/>
      <w:marBottom w:val="0"/>
      <w:divBdr>
        <w:top w:val="none" w:sz="0" w:space="0" w:color="auto"/>
        <w:left w:val="none" w:sz="0" w:space="0" w:color="auto"/>
        <w:bottom w:val="none" w:sz="0" w:space="0" w:color="auto"/>
        <w:right w:val="none" w:sz="0" w:space="0" w:color="auto"/>
      </w:divBdr>
    </w:div>
    <w:div w:id="2076270261">
      <w:bodyDiv w:val="1"/>
      <w:marLeft w:val="0"/>
      <w:marRight w:val="0"/>
      <w:marTop w:val="0"/>
      <w:marBottom w:val="0"/>
      <w:divBdr>
        <w:top w:val="none" w:sz="0" w:space="0" w:color="auto"/>
        <w:left w:val="none" w:sz="0" w:space="0" w:color="auto"/>
        <w:bottom w:val="none" w:sz="0" w:space="0" w:color="auto"/>
        <w:right w:val="none" w:sz="0" w:space="0" w:color="auto"/>
      </w:divBdr>
    </w:div>
    <w:div w:id="2138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J1dPRngT3wDJ6p_ep22Cxethdcs6hbWM/view"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ru3.bfk.no/api/utvalg/2/moter/318/behandlinger/24/behandlinger/0"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egvesen.no/bystrategi"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3.bfk.no/api/utvalg/2/moter/318/behandlinger/23/behandlinger/0"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drive.google.com/file/d/14r4GerJFN1CMiNxStJrr8R3WitNKhbMB/view"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stortinget.no/no/Saker-og-publikasjoner/Sporsmal/Skriftlige-sporsmal-og-svar/Skriftlig-sporsmal/?qid=75852" TargetMode="External"/><Relationship Id="rId14" Type="http://schemas.openxmlformats.org/officeDocument/2006/relationships/hyperlink" Target="https://innsyn.nedre-eiker.kommune.no/motekalender/motedag/106200356" TargetMode="External"/><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61883-9058-4EDF-B41C-7DF2D7D9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631EDE62</Template>
  <TotalTime>532</TotalTime>
  <Pages>43</Pages>
  <Words>14406</Words>
  <Characters>76354</Characters>
  <Application>Microsoft Office Word</Application>
  <DocSecurity>0</DocSecurity>
  <Lines>636</Lines>
  <Paragraphs>181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Kjenseth BB</dc:creator>
  <cp:lastModifiedBy>Kjenseth, Gun - Buskerudbyen</cp:lastModifiedBy>
  <cp:revision>42</cp:revision>
  <cp:lastPrinted>2018-09-10T06:55:00Z</cp:lastPrinted>
  <dcterms:created xsi:type="dcterms:W3CDTF">2019-06-12T08:40:00Z</dcterms:created>
  <dcterms:modified xsi:type="dcterms:W3CDTF">2019-06-14T12:17:00Z</dcterms:modified>
</cp:coreProperties>
</file>