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A3" w:rsidRPr="00090357" w:rsidRDefault="00FC6F83" w:rsidP="000C20A3">
      <w:pPr>
        <w:pStyle w:val="Default"/>
        <w:rPr>
          <w:rFonts w:ascii="Calibri" w:hAnsi="Calibri" w:cs="Arial"/>
          <w:b/>
          <w:bCs/>
          <w:sz w:val="28"/>
          <w:szCs w:val="28"/>
        </w:rPr>
      </w:pPr>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r w:rsidR="000C20A3" w:rsidRPr="003F1A25">
        <w:rPr>
          <w:rFonts w:asciiTheme="minorHAnsi" w:hAnsiTheme="minorHAnsi" w:cs="Arial"/>
          <w:b/>
          <w:bCs/>
          <w:sz w:val="44"/>
          <w:szCs w:val="44"/>
        </w:rPr>
        <w:t>Saksdoku</w:t>
      </w:r>
      <w:r w:rsidR="001B034C" w:rsidRPr="003F1A25">
        <w:rPr>
          <w:rFonts w:asciiTheme="minorHAnsi" w:hAnsiTheme="minorHAnsi" w:cs="Arial"/>
          <w:b/>
          <w:bCs/>
          <w:sz w:val="44"/>
          <w:szCs w:val="44"/>
        </w:rPr>
        <w:t xml:space="preserve">ment til </w:t>
      </w:r>
      <w:r w:rsidR="00264D54" w:rsidRPr="003F1A25">
        <w:rPr>
          <w:rFonts w:asciiTheme="minorHAnsi" w:hAnsiTheme="minorHAnsi" w:cs="Arial"/>
          <w:b/>
          <w:bCs/>
          <w:sz w:val="44"/>
          <w:szCs w:val="44"/>
        </w:rPr>
        <w:t>ATM-utvalgs</w:t>
      </w:r>
      <w:r w:rsidR="00C03314" w:rsidRPr="003F1A25">
        <w:rPr>
          <w:rFonts w:asciiTheme="minorHAnsi" w:hAnsiTheme="minorHAnsi" w:cs="Arial"/>
          <w:b/>
          <w:bCs/>
          <w:sz w:val="44"/>
          <w:szCs w:val="44"/>
        </w:rPr>
        <w:t>møte nr</w:t>
      </w:r>
      <w:r w:rsidR="008C34EA" w:rsidRPr="003F1A25">
        <w:rPr>
          <w:rFonts w:asciiTheme="minorHAnsi" w:hAnsiTheme="minorHAnsi" w:cs="Arial"/>
          <w:b/>
          <w:bCs/>
          <w:sz w:val="44"/>
          <w:szCs w:val="44"/>
        </w:rPr>
        <w:t>.</w:t>
      </w:r>
      <w:r w:rsidR="00C03314" w:rsidRPr="003F1A25">
        <w:rPr>
          <w:rFonts w:asciiTheme="minorHAnsi" w:hAnsiTheme="minorHAnsi" w:cs="Arial"/>
          <w:b/>
          <w:bCs/>
          <w:sz w:val="44"/>
          <w:szCs w:val="44"/>
        </w:rPr>
        <w:t xml:space="preserve"> </w:t>
      </w:r>
      <w:r w:rsidR="00295902">
        <w:rPr>
          <w:rFonts w:asciiTheme="minorHAnsi" w:hAnsiTheme="minorHAnsi" w:cs="Arial"/>
          <w:b/>
          <w:bCs/>
          <w:sz w:val="44"/>
          <w:szCs w:val="44"/>
        </w:rPr>
        <w:t>3</w:t>
      </w:r>
      <w:r w:rsidR="00A86BCE" w:rsidRPr="003F1A25">
        <w:rPr>
          <w:rFonts w:asciiTheme="minorHAnsi" w:hAnsiTheme="minorHAnsi" w:cs="Arial"/>
          <w:b/>
          <w:bCs/>
          <w:sz w:val="44"/>
          <w:szCs w:val="44"/>
        </w:rPr>
        <w:t xml:space="preserve"> </w:t>
      </w:r>
      <w:r w:rsidR="00986698">
        <w:rPr>
          <w:rFonts w:asciiTheme="minorHAnsi" w:hAnsiTheme="minorHAnsi" w:cs="Arial"/>
          <w:b/>
          <w:bCs/>
          <w:sz w:val="44"/>
          <w:szCs w:val="44"/>
        </w:rPr>
        <w:t>- 2020</w:t>
      </w:r>
      <w:r w:rsidR="000C20A3" w:rsidRPr="003F1A25">
        <w:rPr>
          <w:rFonts w:asciiTheme="minorHAnsi" w:hAnsiTheme="minorHAnsi" w:cs="Arial"/>
          <w:b/>
          <w:bCs/>
          <w:sz w:val="44"/>
          <w:szCs w:val="44"/>
        </w:rPr>
        <w:t xml:space="preserve"> </w:t>
      </w:r>
    </w:p>
    <w:p w:rsidR="006D21CF" w:rsidRPr="003F1A25" w:rsidRDefault="006D21CF" w:rsidP="000C20A3">
      <w:pPr>
        <w:pStyle w:val="Default"/>
        <w:rPr>
          <w:rFonts w:asciiTheme="minorHAnsi" w:hAnsiTheme="minorHAnsi" w:cs="Arial"/>
          <w:b/>
          <w:bCs/>
        </w:rPr>
      </w:pPr>
    </w:p>
    <w:p w:rsidR="003F1A25" w:rsidRDefault="00295902" w:rsidP="00B34B9B">
      <w:pPr>
        <w:rPr>
          <w:rFonts w:cs="Arial"/>
          <w:b/>
          <w:bCs/>
          <w:sz w:val="32"/>
          <w:szCs w:val="32"/>
          <w:lang w:eastAsia="nb-NO"/>
        </w:rPr>
      </w:pPr>
      <w:r>
        <w:rPr>
          <w:rFonts w:cs="Arial"/>
          <w:b/>
          <w:bCs/>
          <w:sz w:val="32"/>
          <w:szCs w:val="32"/>
        </w:rPr>
        <w:t>Møtetid: Fredag 5. juni</w:t>
      </w:r>
      <w:r w:rsidR="00A86BCE" w:rsidRPr="003F1A25">
        <w:rPr>
          <w:rFonts w:cs="Arial"/>
          <w:b/>
          <w:bCs/>
          <w:sz w:val="32"/>
          <w:szCs w:val="32"/>
        </w:rPr>
        <w:t xml:space="preserve"> </w:t>
      </w:r>
      <w:r w:rsidR="00986698">
        <w:rPr>
          <w:rFonts w:cs="Arial"/>
          <w:b/>
          <w:bCs/>
          <w:sz w:val="32"/>
          <w:szCs w:val="32"/>
        </w:rPr>
        <w:t>2020</w:t>
      </w:r>
      <w:r w:rsidR="00C140B2" w:rsidRPr="003F1A25">
        <w:rPr>
          <w:rFonts w:cs="Arial"/>
          <w:b/>
          <w:bCs/>
          <w:sz w:val="32"/>
          <w:szCs w:val="32"/>
        </w:rPr>
        <w:t xml:space="preserve"> </w:t>
      </w:r>
      <w:proofErr w:type="spellStart"/>
      <w:r w:rsidR="00C95038">
        <w:rPr>
          <w:rFonts w:cs="Arial"/>
          <w:b/>
          <w:bCs/>
          <w:sz w:val="32"/>
          <w:szCs w:val="32"/>
        </w:rPr>
        <w:t>kl</w:t>
      </w:r>
      <w:proofErr w:type="spellEnd"/>
      <w:r w:rsidR="008C34EA" w:rsidRPr="003F1A25">
        <w:rPr>
          <w:rFonts w:cs="Arial"/>
          <w:b/>
          <w:bCs/>
          <w:sz w:val="32"/>
          <w:szCs w:val="32"/>
        </w:rPr>
        <w:t xml:space="preserve"> </w:t>
      </w:r>
      <w:r w:rsidR="00877350" w:rsidRPr="003F1A25">
        <w:rPr>
          <w:rFonts w:cs="Arial"/>
          <w:b/>
          <w:bCs/>
          <w:sz w:val="32"/>
          <w:szCs w:val="32"/>
        </w:rPr>
        <w:t>1</w:t>
      </w:r>
      <w:r>
        <w:rPr>
          <w:rFonts w:cs="Arial"/>
          <w:b/>
          <w:bCs/>
          <w:sz w:val="32"/>
          <w:szCs w:val="32"/>
        </w:rPr>
        <w:t>1</w:t>
      </w:r>
      <w:r w:rsidR="00877350" w:rsidRPr="003F1A25">
        <w:rPr>
          <w:rFonts w:cs="Arial"/>
          <w:b/>
          <w:bCs/>
          <w:sz w:val="32"/>
          <w:szCs w:val="32"/>
        </w:rPr>
        <w:t>:</w:t>
      </w:r>
      <w:r>
        <w:rPr>
          <w:rFonts w:cs="Arial"/>
          <w:b/>
          <w:bCs/>
          <w:sz w:val="32"/>
          <w:szCs w:val="32"/>
        </w:rPr>
        <w:t>00 – 14</w:t>
      </w:r>
      <w:r w:rsidR="00601556" w:rsidRPr="003F1A25">
        <w:rPr>
          <w:rFonts w:cs="Arial"/>
          <w:b/>
          <w:bCs/>
          <w:sz w:val="32"/>
          <w:szCs w:val="32"/>
        </w:rPr>
        <w:t>:0</w:t>
      </w:r>
      <w:r w:rsidR="002B00FC" w:rsidRPr="003F1A25">
        <w:rPr>
          <w:rFonts w:cs="Arial"/>
          <w:b/>
          <w:bCs/>
          <w:sz w:val="32"/>
          <w:szCs w:val="32"/>
        </w:rPr>
        <w:t>0</w:t>
      </w:r>
      <w:r w:rsidR="00494A93" w:rsidRPr="003F1A25">
        <w:rPr>
          <w:rFonts w:cs="Arial"/>
          <w:b/>
          <w:bCs/>
          <w:sz w:val="32"/>
          <w:szCs w:val="32"/>
        </w:rPr>
        <w:t xml:space="preserve"> </w:t>
      </w:r>
      <w:r w:rsidR="00CA4664" w:rsidRPr="003F1A25">
        <w:rPr>
          <w:rFonts w:cs="Arial"/>
          <w:b/>
          <w:bCs/>
          <w:sz w:val="32"/>
          <w:szCs w:val="32"/>
        </w:rPr>
        <w:br/>
      </w:r>
      <w:r w:rsidR="00BB3518" w:rsidRPr="003F1A25">
        <w:rPr>
          <w:rFonts w:cs="Arial"/>
          <w:b/>
          <w:bCs/>
          <w:sz w:val="32"/>
          <w:szCs w:val="32"/>
        </w:rPr>
        <w:t xml:space="preserve">Sted: </w:t>
      </w:r>
      <w:r w:rsidR="00C95038">
        <w:rPr>
          <w:rFonts w:cs="Arial"/>
          <w:b/>
          <w:bCs/>
          <w:sz w:val="32"/>
          <w:szCs w:val="32"/>
        </w:rPr>
        <w:t>Digitalt møte - Teams</w:t>
      </w:r>
      <w:r w:rsidR="008720B6" w:rsidRPr="003F1A25">
        <w:rPr>
          <w:rFonts w:cs="Arial"/>
          <w:b/>
          <w:bCs/>
          <w:sz w:val="32"/>
          <w:szCs w:val="32"/>
        </w:rPr>
        <w:br/>
      </w:r>
      <w:r w:rsidR="00E17AF4">
        <w:rPr>
          <w:rFonts w:cs="Arial"/>
          <w:lang w:eastAsia="nb-NO"/>
        </w:rPr>
        <w:br/>
      </w:r>
      <w:r w:rsidR="0088659E" w:rsidRPr="003F1A25">
        <w:rPr>
          <w:rFonts w:cs="Arial"/>
          <w:lang w:eastAsia="nb-NO"/>
        </w:rPr>
        <w:t>F</w:t>
      </w:r>
      <w:r w:rsidR="002860ED" w:rsidRPr="003F1A25">
        <w:rPr>
          <w:rFonts w:cs="Arial"/>
          <w:lang w:eastAsia="nb-NO"/>
        </w:rPr>
        <w:t>orslag til dagsorden:</w:t>
      </w:r>
      <w:r w:rsidR="008720B6" w:rsidRPr="003F1A25">
        <w:rPr>
          <w:rFonts w:cs="Arial"/>
          <w:lang w:eastAsia="nb-NO"/>
        </w:rPr>
        <w:br/>
      </w:r>
      <w:r w:rsidR="008720B6" w:rsidRPr="003F1A25">
        <w:rPr>
          <w:rFonts w:cs="Arial"/>
          <w:lang w:eastAsia="nb-NO"/>
        </w:rPr>
        <w:br/>
      </w:r>
      <w:r>
        <w:rPr>
          <w:rFonts w:cs="Arial"/>
          <w:b/>
          <w:bCs/>
          <w:sz w:val="32"/>
          <w:szCs w:val="32"/>
          <w:lang w:eastAsia="nb-NO"/>
        </w:rPr>
        <w:t>Sak 15</w:t>
      </w:r>
      <w:r w:rsidR="00986698">
        <w:rPr>
          <w:rFonts w:cs="Arial"/>
          <w:b/>
          <w:bCs/>
          <w:sz w:val="32"/>
          <w:szCs w:val="32"/>
          <w:lang w:eastAsia="nb-NO"/>
        </w:rPr>
        <w:t>/20</w:t>
      </w:r>
      <w:r w:rsidR="002860ED" w:rsidRPr="003F1A25">
        <w:rPr>
          <w:rFonts w:cs="Arial"/>
          <w:b/>
          <w:bCs/>
          <w:sz w:val="32"/>
          <w:szCs w:val="32"/>
          <w:lang w:eastAsia="nb-NO"/>
        </w:rPr>
        <w:t xml:space="preserve"> Referat</w:t>
      </w:r>
      <w:r w:rsidR="00E73595">
        <w:rPr>
          <w:rFonts w:cs="Arial"/>
          <w:b/>
          <w:bCs/>
          <w:sz w:val="32"/>
          <w:szCs w:val="32"/>
          <w:lang w:eastAsia="nb-NO"/>
        </w:rPr>
        <w:br/>
      </w:r>
      <w:r w:rsidR="00B34B9B">
        <w:rPr>
          <w:rFonts w:cs="Arial"/>
          <w:b/>
          <w:bCs/>
          <w:sz w:val="32"/>
          <w:szCs w:val="32"/>
          <w:lang w:eastAsia="nb-NO"/>
        </w:rPr>
        <w:t>Sak 1</w:t>
      </w:r>
      <w:r w:rsidR="00153B2F">
        <w:rPr>
          <w:rFonts w:cs="Arial"/>
          <w:b/>
          <w:bCs/>
          <w:sz w:val="32"/>
          <w:szCs w:val="32"/>
          <w:lang w:eastAsia="nb-NO"/>
        </w:rPr>
        <w:t>6</w:t>
      </w:r>
      <w:r w:rsidR="003C121A" w:rsidRPr="003C121A">
        <w:rPr>
          <w:rFonts w:cs="Arial"/>
          <w:b/>
          <w:bCs/>
          <w:sz w:val="32"/>
          <w:szCs w:val="32"/>
          <w:lang w:eastAsia="nb-NO"/>
        </w:rPr>
        <w:t xml:space="preserve">/20 </w:t>
      </w:r>
      <w:r w:rsidR="00764601">
        <w:rPr>
          <w:rFonts w:cs="Arial"/>
          <w:b/>
          <w:bCs/>
          <w:sz w:val="32"/>
          <w:szCs w:val="32"/>
          <w:lang w:eastAsia="nb-NO"/>
        </w:rPr>
        <w:t xml:space="preserve">Forhandlingsgrunnlag </w:t>
      </w:r>
      <w:r w:rsidR="00C95038" w:rsidRPr="00C95038">
        <w:rPr>
          <w:rFonts w:cs="Arial"/>
          <w:b/>
          <w:bCs/>
          <w:sz w:val="32"/>
          <w:szCs w:val="32"/>
          <w:lang w:eastAsia="nb-NO"/>
        </w:rPr>
        <w:t>byvekstavtale</w:t>
      </w:r>
      <w:r w:rsidR="00B34B9B">
        <w:rPr>
          <w:rFonts w:cs="Arial"/>
          <w:b/>
          <w:bCs/>
          <w:sz w:val="32"/>
          <w:szCs w:val="32"/>
          <w:lang w:eastAsia="nb-NO"/>
        </w:rPr>
        <w:br/>
        <w:t>Sak 1</w:t>
      </w:r>
      <w:r w:rsidR="00153B2F">
        <w:rPr>
          <w:rFonts w:cs="Arial"/>
          <w:b/>
          <w:bCs/>
          <w:sz w:val="32"/>
          <w:szCs w:val="32"/>
          <w:lang w:eastAsia="nb-NO"/>
        </w:rPr>
        <w:t>7</w:t>
      </w:r>
      <w:r w:rsidR="003C121A" w:rsidRPr="003C121A">
        <w:rPr>
          <w:rFonts w:cs="Arial"/>
          <w:b/>
          <w:bCs/>
          <w:sz w:val="32"/>
          <w:szCs w:val="32"/>
          <w:lang w:eastAsia="nb-NO"/>
        </w:rPr>
        <w:t xml:space="preserve">/20 </w:t>
      </w:r>
      <w:r w:rsidRPr="00295902">
        <w:rPr>
          <w:rFonts w:cs="Arial"/>
          <w:b/>
          <w:bCs/>
          <w:sz w:val="32"/>
          <w:szCs w:val="32"/>
          <w:lang w:eastAsia="nb-NO"/>
        </w:rPr>
        <w:t>Status gjennomførin</w:t>
      </w:r>
      <w:r w:rsidR="00185FBB">
        <w:rPr>
          <w:rFonts w:cs="Arial"/>
          <w:b/>
          <w:bCs/>
          <w:sz w:val="32"/>
          <w:szCs w:val="32"/>
          <w:lang w:eastAsia="nb-NO"/>
        </w:rPr>
        <w:t xml:space="preserve">g av belønningsavtaler </w:t>
      </w:r>
      <w:r w:rsidRPr="00295902">
        <w:rPr>
          <w:rFonts w:cs="Arial"/>
          <w:b/>
          <w:bCs/>
          <w:sz w:val="32"/>
          <w:szCs w:val="32"/>
          <w:lang w:eastAsia="nb-NO"/>
        </w:rPr>
        <w:t>2018-21</w:t>
      </w:r>
      <w:r w:rsidR="00B34B9B">
        <w:rPr>
          <w:rFonts w:cs="Arial"/>
          <w:b/>
          <w:bCs/>
          <w:sz w:val="32"/>
          <w:szCs w:val="32"/>
          <w:lang w:eastAsia="nb-NO"/>
        </w:rPr>
        <w:br/>
        <w:t>Sak 1</w:t>
      </w:r>
      <w:r w:rsidR="00153B2F">
        <w:rPr>
          <w:rFonts w:cs="Arial"/>
          <w:b/>
          <w:bCs/>
          <w:sz w:val="32"/>
          <w:szCs w:val="32"/>
          <w:lang w:eastAsia="nb-NO"/>
        </w:rPr>
        <w:t>8</w:t>
      </w:r>
      <w:r w:rsidRPr="00295902">
        <w:rPr>
          <w:rFonts w:cs="Arial"/>
          <w:b/>
          <w:bCs/>
          <w:sz w:val="32"/>
          <w:szCs w:val="32"/>
          <w:lang w:eastAsia="nb-NO"/>
        </w:rPr>
        <w:t>/19 Midler til reduserte billettpriser på kollektiv</w:t>
      </w:r>
      <w:r w:rsidR="00B34B9B">
        <w:rPr>
          <w:rFonts w:cs="Arial"/>
          <w:b/>
          <w:bCs/>
          <w:sz w:val="32"/>
          <w:szCs w:val="32"/>
          <w:lang w:eastAsia="nb-NO"/>
        </w:rPr>
        <w:br/>
        <w:t xml:space="preserve">Sak </w:t>
      </w:r>
      <w:r w:rsidR="00153B2F">
        <w:rPr>
          <w:rFonts w:cs="Arial"/>
          <w:b/>
          <w:bCs/>
          <w:sz w:val="32"/>
          <w:szCs w:val="32"/>
          <w:lang w:eastAsia="nb-NO"/>
        </w:rPr>
        <w:t>19</w:t>
      </w:r>
      <w:r w:rsidRPr="00295902">
        <w:rPr>
          <w:rFonts w:cs="Arial"/>
          <w:b/>
          <w:bCs/>
          <w:sz w:val="32"/>
          <w:szCs w:val="32"/>
          <w:lang w:eastAsia="nb-NO"/>
        </w:rPr>
        <w:t>/20 Oppdatering av handlingsprogram til Areal- og</w:t>
      </w:r>
      <w:r w:rsidR="00CC76E1">
        <w:rPr>
          <w:rFonts w:cs="Arial"/>
          <w:b/>
          <w:bCs/>
          <w:sz w:val="32"/>
          <w:szCs w:val="32"/>
          <w:lang w:eastAsia="nb-NO"/>
        </w:rPr>
        <w:br/>
      </w:r>
      <w:r w:rsidRPr="00295902">
        <w:rPr>
          <w:rFonts w:cs="Arial"/>
          <w:b/>
          <w:bCs/>
          <w:sz w:val="32"/>
          <w:szCs w:val="32"/>
          <w:lang w:eastAsia="nb-NO"/>
        </w:rPr>
        <w:t xml:space="preserve"> </w:t>
      </w:r>
      <w:r w:rsidR="00CC76E1">
        <w:rPr>
          <w:rFonts w:cs="Arial"/>
          <w:b/>
          <w:bCs/>
          <w:sz w:val="32"/>
          <w:szCs w:val="32"/>
          <w:lang w:eastAsia="nb-NO"/>
        </w:rPr>
        <w:t xml:space="preserve">                   </w:t>
      </w:r>
      <w:r w:rsidRPr="00295902">
        <w:rPr>
          <w:rFonts w:cs="Arial"/>
          <w:b/>
          <w:bCs/>
          <w:sz w:val="32"/>
          <w:szCs w:val="32"/>
          <w:lang w:eastAsia="nb-NO"/>
        </w:rPr>
        <w:t>transportplan Buskerudbyen 2020-23</w:t>
      </w:r>
      <w:r w:rsidR="00B34B9B">
        <w:rPr>
          <w:rFonts w:cs="Arial"/>
          <w:b/>
          <w:bCs/>
          <w:sz w:val="32"/>
          <w:szCs w:val="32"/>
          <w:lang w:eastAsia="nb-NO"/>
        </w:rPr>
        <w:br/>
        <w:t xml:space="preserve">Sak </w:t>
      </w:r>
      <w:r w:rsidR="00153B2F">
        <w:rPr>
          <w:rFonts w:cs="Arial"/>
          <w:b/>
          <w:bCs/>
          <w:sz w:val="32"/>
          <w:szCs w:val="32"/>
          <w:lang w:eastAsia="nb-NO"/>
        </w:rPr>
        <w:t>20</w:t>
      </w:r>
      <w:r w:rsidR="00185FBB">
        <w:rPr>
          <w:rFonts w:cs="Arial"/>
          <w:b/>
          <w:bCs/>
          <w:sz w:val="32"/>
          <w:szCs w:val="32"/>
          <w:lang w:eastAsia="nb-NO"/>
        </w:rPr>
        <w:t xml:space="preserve">/20 Tilskuddsmidler </w:t>
      </w:r>
      <w:r w:rsidRPr="00295902">
        <w:rPr>
          <w:rFonts w:cs="Arial"/>
          <w:b/>
          <w:bCs/>
          <w:sz w:val="32"/>
          <w:szCs w:val="32"/>
          <w:lang w:eastAsia="nb-NO"/>
        </w:rPr>
        <w:t>2020 til areal i byvekstavtaler</w:t>
      </w:r>
      <w:r w:rsidR="00000407">
        <w:rPr>
          <w:rFonts w:cs="Arial"/>
          <w:b/>
          <w:bCs/>
          <w:sz w:val="32"/>
          <w:szCs w:val="32"/>
          <w:lang w:eastAsia="nb-NO"/>
        </w:rPr>
        <w:br/>
      </w:r>
      <w:r w:rsidR="00153B2F">
        <w:rPr>
          <w:rFonts w:cs="Arial"/>
          <w:b/>
          <w:bCs/>
          <w:sz w:val="32"/>
          <w:szCs w:val="32"/>
          <w:lang w:eastAsia="nb-NO"/>
        </w:rPr>
        <w:t>Sak 21</w:t>
      </w:r>
      <w:r w:rsidR="00153B2F" w:rsidRPr="00153B2F">
        <w:rPr>
          <w:rFonts w:cs="Arial"/>
          <w:b/>
          <w:bCs/>
          <w:sz w:val="32"/>
          <w:szCs w:val="32"/>
          <w:lang w:eastAsia="nb-NO"/>
        </w:rPr>
        <w:t>/20 Statens vegvesens organisasjon og oppgaver - orientering</w:t>
      </w:r>
      <w:r w:rsidR="00153B2F">
        <w:rPr>
          <w:rFonts w:cs="Arial"/>
          <w:b/>
          <w:bCs/>
          <w:sz w:val="32"/>
          <w:szCs w:val="32"/>
          <w:lang w:eastAsia="nb-NO"/>
        </w:rPr>
        <w:br/>
      </w:r>
      <w:r w:rsidR="00000407">
        <w:rPr>
          <w:rFonts w:cs="Arial"/>
          <w:b/>
          <w:bCs/>
          <w:sz w:val="32"/>
          <w:szCs w:val="32"/>
          <w:lang w:eastAsia="nb-NO"/>
        </w:rPr>
        <w:t>Sak 22</w:t>
      </w:r>
      <w:r w:rsidR="00AD125B">
        <w:rPr>
          <w:rFonts w:cs="Arial"/>
          <w:b/>
          <w:bCs/>
          <w:sz w:val="32"/>
          <w:szCs w:val="32"/>
          <w:lang w:eastAsia="nb-NO"/>
        </w:rPr>
        <w:t xml:space="preserve">/20 </w:t>
      </w:r>
      <w:r>
        <w:rPr>
          <w:rFonts w:cs="Arial"/>
          <w:b/>
          <w:bCs/>
          <w:sz w:val="32"/>
          <w:szCs w:val="32"/>
          <w:lang w:eastAsia="nb-NO"/>
        </w:rPr>
        <w:t>Status</w:t>
      </w:r>
      <w:r w:rsidR="00B34B9B">
        <w:rPr>
          <w:rFonts w:cs="Arial"/>
          <w:b/>
          <w:bCs/>
          <w:sz w:val="32"/>
          <w:szCs w:val="32"/>
          <w:lang w:eastAsia="nb-NO"/>
        </w:rPr>
        <w:br/>
      </w:r>
      <w:r w:rsidR="00000407">
        <w:rPr>
          <w:rFonts w:cs="Arial"/>
          <w:b/>
          <w:bCs/>
          <w:sz w:val="32"/>
          <w:szCs w:val="32"/>
          <w:lang w:eastAsia="nb-NO"/>
        </w:rPr>
        <w:t>Sak 23</w:t>
      </w:r>
      <w:r w:rsidR="003C121A">
        <w:rPr>
          <w:rFonts w:cs="Arial"/>
          <w:b/>
          <w:bCs/>
          <w:sz w:val="32"/>
          <w:szCs w:val="32"/>
          <w:lang w:eastAsia="nb-NO"/>
        </w:rPr>
        <w:t>/20</w:t>
      </w:r>
      <w:r w:rsidR="00A1041A">
        <w:rPr>
          <w:rFonts w:cs="Arial"/>
          <w:b/>
          <w:bCs/>
          <w:sz w:val="32"/>
          <w:szCs w:val="32"/>
          <w:lang w:eastAsia="nb-NO"/>
        </w:rPr>
        <w:t xml:space="preserve"> </w:t>
      </w:r>
      <w:r w:rsidR="00906961" w:rsidRPr="003F1A25">
        <w:rPr>
          <w:rFonts w:cs="Arial"/>
          <w:b/>
          <w:bCs/>
          <w:sz w:val="32"/>
          <w:szCs w:val="32"/>
          <w:lang w:eastAsia="nb-NO"/>
        </w:rPr>
        <w:t>Eventuelt</w:t>
      </w:r>
    </w:p>
    <w:p w:rsidR="003F284A" w:rsidRPr="004C6F69" w:rsidRDefault="002860ED" w:rsidP="00446E89">
      <w:pPr>
        <w:rPr>
          <w:rFonts w:cs="Arial"/>
          <w:color w:val="0000FF" w:themeColor="hyperlink"/>
          <w:sz w:val="24"/>
          <w:szCs w:val="24"/>
          <w:u w:val="single"/>
        </w:rPr>
      </w:pPr>
      <w:r w:rsidRPr="004C6F69">
        <w:rPr>
          <w:rFonts w:cs="Arial"/>
          <w:b/>
          <w:bCs/>
          <w:sz w:val="24"/>
          <w:szCs w:val="24"/>
          <w:lang w:eastAsia="nb-NO"/>
        </w:rPr>
        <w:t>Vedlegg</w:t>
      </w:r>
      <w:r w:rsidR="007A62EB" w:rsidRPr="004C6F69">
        <w:rPr>
          <w:rFonts w:cs="Arial"/>
          <w:b/>
          <w:bCs/>
          <w:sz w:val="24"/>
          <w:szCs w:val="24"/>
          <w:lang w:eastAsia="nb-NO"/>
        </w:rPr>
        <w:t xml:space="preserve">   </w:t>
      </w:r>
      <w:r w:rsidRPr="004C6F69">
        <w:rPr>
          <w:rFonts w:cs="Arial"/>
          <w:sz w:val="24"/>
          <w:szCs w:val="24"/>
        </w:rPr>
        <w:br/>
        <w:t xml:space="preserve">1. Referat fra </w:t>
      </w:r>
      <w:r w:rsidR="003A4C73" w:rsidRPr="004C6F69">
        <w:rPr>
          <w:rFonts w:cs="Arial"/>
          <w:sz w:val="24"/>
          <w:szCs w:val="24"/>
        </w:rPr>
        <w:t xml:space="preserve">møte i ATM-utvalget </w:t>
      </w:r>
      <w:r w:rsidR="00BC5CB6" w:rsidRPr="004C6F69">
        <w:rPr>
          <w:rFonts w:cs="Arial"/>
          <w:sz w:val="24"/>
          <w:szCs w:val="24"/>
        </w:rPr>
        <w:t>15. mai</w:t>
      </w:r>
      <w:r w:rsidR="007F7106" w:rsidRPr="004C6F69">
        <w:rPr>
          <w:rFonts w:cs="Arial"/>
          <w:sz w:val="24"/>
          <w:szCs w:val="24"/>
        </w:rPr>
        <w:t xml:space="preserve"> </w:t>
      </w:r>
      <w:r w:rsidR="00C95038" w:rsidRPr="004C6F69">
        <w:rPr>
          <w:rFonts w:cs="Arial"/>
          <w:sz w:val="24"/>
          <w:szCs w:val="24"/>
        </w:rPr>
        <w:t>2020</w:t>
      </w:r>
      <w:r w:rsidR="00497518" w:rsidRPr="004C6F69">
        <w:rPr>
          <w:rFonts w:cs="Arial"/>
          <w:sz w:val="24"/>
          <w:szCs w:val="24"/>
        </w:rPr>
        <w:t xml:space="preserve"> (</w:t>
      </w:r>
      <w:r w:rsidR="00BC5CB6" w:rsidRPr="004C6F69">
        <w:rPr>
          <w:rFonts w:cs="Arial"/>
          <w:sz w:val="24"/>
          <w:szCs w:val="24"/>
        </w:rPr>
        <w:t>sak 15</w:t>
      </w:r>
      <w:r w:rsidR="00497518" w:rsidRPr="004C6F69">
        <w:rPr>
          <w:rFonts w:cs="Arial"/>
          <w:sz w:val="24"/>
          <w:szCs w:val="24"/>
        </w:rPr>
        <w:t>)</w:t>
      </w:r>
      <w:r w:rsidR="003F284A" w:rsidRPr="004C6F69">
        <w:rPr>
          <w:rFonts w:cs="Arial"/>
          <w:sz w:val="24"/>
          <w:szCs w:val="24"/>
        </w:rPr>
        <w:t xml:space="preserve"> </w:t>
      </w:r>
    </w:p>
    <w:p w:rsidR="003B368A" w:rsidRDefault="00446E89" w:rsidP="003B368A">
      <w:pPr>
        <w:rPr>
          <w:rFonts w:cs="Arial"/>
          <w:sz w:val="24"/>
          <w:szCs w:val="24"/>
        </w:rPr>
      </w:pPr>
      <w:r w:rsidRPr="003B368A">
        <w:rPr>
          <w:rFonts w:cs="Arial"/>
          <w:b/>
          <w:bCs/>
          <w:sz w:val="24"/>
          <w:szCs w:val="24"/>
          <w:lang w:eastAsia="nb-NO"/>
        </w:rPr>
        <w:t xml:space="preserve">Separate vedlegg </w:t>
      </w:r>
      <w:r w:rsidR="00927C0D">
        <w:rPr>
          <w:rFonts w:cs="Arial"/>
          <w:b/>
          <w:bCs/>
          <w:sz w:val="24"/>
          <w:szCs w:val="24"/>
          <w:lang w:eastAsia="nb-NO"/>
        </w:rPr>
        <w:t>(link)</w:t>
      </w:r>
    </w:p>
    <w:p w:rsidR="00927C0D" w:rsidRDefault="00C1373B" w:rsidP="00927C0D">
      <w:pPr>
        <w:pStyle w:val="Listeavsnitt"/>
        <w:numPr>
          <w:ilvl w:val="0"/>
          <w:numId w:val="43"/>
        </w:numPr>
        <w:ind w:left="284" w:hanging="284"/>
        <w:rPr>
          <w:rFonts w:cs="Arial"/>
          <w:color w:val="000000" w:themeColor="text1"/>
          <w:sz w:val="24"/>
          <w:szCs w:val="24"/>
        </w:rPr>
      </w:pPr>
      <w:hyperlink r:id="rId9" w:history="1">
        <w:r w:rsidR="003B368A" w:rsidRPr="008F029D">
          <w:rPr>
            <w:rStyle w:val="Hyperkobling"/>
            <w:rFonts w:cs="Arial"/>
            <w:sz w:val="24"/>
            <w:szCs w:val="24"/>
          </w:rPr>
          <w:t>Felles politisk saksfremlegg. Drøftingssak om forhandlingsgrunnlag for byvekstavtale for Buskerudbyen, datert 29.05.2020</w:t>
        </w:r>
        <w:r w:rsidR="00B450A3" w:rsidRPr="008F029D">
          <w:rPr>
            <w:rStyle w:val="Hyperkobling"/>
            <w:rFonts w:cs="Arial"/>
            <w:sz w:val="24"/>
            <w:szCs w:val="24"/>
          </w:rPr>
          <w:t xml:space="preserve"> (sak 16)</w:t>
        </w:r>
      </w:hyperlink>
      <w:r w:rsidR="00F60F54">
        <w:rPr>
          <w:rFonts w:cs="Arial"/>
          <w:color w:val="000000" w:themeColor="text1"/>
          <w:sz w:val="24"/>
          <w:szCs w:val="24"/>
        </w:rPr>
        <w:t xml:space="preserve"> med følgende vedlegg (link):</w:t>
      </w:r>
    </w:p>
    <w:p w:rsidR="00F60F54" w:rsidRPr="00B81546" w:rsidRDefault="00C1373B" w:rsidP="00F60F54">
      <w:pPr>
        <w:pStyle w:val="Listeavsnitt"/>
        <w:numPr>
          <w:ilvl w:val="0"/>
          <w:numId w:val="49"/>
        </w:numPr>
        <w:spacing w:after="0" w:line="240" w:lineRule="auto"/>
        <w:rPr>
          <w:rFonts w:cstheme="minorHAnsi"/>
          <w:color w:val="000000" w:themeColor="text1"/>
        </w:rPr>
      </w:pPr>
      <w:hyperlink r:id="rId10" w:history="1">
        <w:r w:rsidR="00F60F54" w:rsidRPr="002D1616">
          <w:rPr>
            <w:rStyle w:val="Hyperkobling"/>
          </w:rPr>
          <w:t>Brev av 02.01.2020 fra Samferdselsdepartementet</w:t>
        </w:r>
      </w:hyperlink>
    </w:p>
    <w:p w:rsidR="00F60F54" w:rsidRDefault="00C1373B" w:rsidP="00F60F54">
      <w:pPr>
        <w:pStyle w:val="Listeavsnitt"/>
        <w:numPr>
          <w:ilvl w:val="0"/>
          <w:numId w:val="49"/>
        </w:numPr>
        <w:spacing w:after="0" w:line="240" w:lineRule="auto"/>
        <w:rPr>
          <w:rFonts w:cstheme="minorHAnsi"/>
          <w:color w:val="000000" w:themeColor="text1"/>
        </w:rPr>
      </w:pPr>
      <w:hyperlink r:id="rId11" w:history="1">
        <w:r w:rsidR="00F60F54" w:rsidRPr="002D1616">
          <w:rPr>
            <w:rStyle w:val="Hyperkobling"/>
            <w:rFonts w:cstheme="minorHAnsi"/>
          </w:rPr>
          <w:t xml:space="preserve">Brev av 20.03.2020 fra </w:t>
        </w:r>
        <w:proofErr w:type="spellStart"/>
        <w:r w:rsidR="00F60F54" w:rsidRPr="002D1616">
          <w:rPr>
            <w:rStyle w:val="Hyperkobling"/>
            <w:rFonts w:cstheme="minorHAnsi"/>
          </w:rPr>
          <w:t>Buskerudbysamarbeidet</w:t>
        </w:r>
        <w:proofErr w:type="spellEnd"/>
      </w:hyperlink>
    </w:p>
    <w:p w:rsidR="004B78DB" w:rsidRPr="00F60F54" w:rsidRDefault="00C1373B" w:rsidP="00F60F54">
      <w:pPr>
        <w:pStyle w:val="Listeavsnitt"/>
        <w:numPr>
          <w:ilvl w:val="0"/>
          <w:numId w:val="49"/>
        </w:numPr>
        <w:spacing w:after="0" w:line="240" w:lineRule="auto"/>
        <w:rPr>
          <w:rStyle w:val="Hyperkobling"/>
          <w:rFonts w:cstheme="minorHAnsi"/>
          <w:color w:val="000000" w:themeColor="text1"/>
        </w:rPr>
      </w:pPr>
      <w:hyperlink r:id="rId12" w:history="1">
        <w:r w:rsidR="00F60F54" w:rsidRPr="002D1616">
          <w:rPr>
            <w:rStyle w:val="Hyperkobling"/>
          </w:rPr>
          <w:t>Brev av 15.04.2020 fra Samferdselsdepartementet</w:t>
        </w:r>
      </w:hyperlink>
    </w:p>
    <w:p w:rsidR="00F60F54" w:rsidRPr="00F60F54" w:rsidRDefault="00C1373B" w:rsidP="00F60F54">
      <w:pPr>
        <w:pStyle w:val="Listeavsnitt"/>
        <w:numPr>
          <w:ilvl w:val="0"/>
          <w:numId w:val="49"/>
        </w:numPr>
        <w:spacing w:after="0" w:line="240" w:lineRule="auto"/>
        <w:rPr>
          <w:rFonts w:cstheme="minorHAnsi"/>
          <w:color w:val="000000" w:themeColor="text1"/>
        </w:rPr>
      </w:pPr>
      <w:hyperlink r:id="rId13" w:history="1">
        <w:r w:rsidR="00F60F54" w:rsidRPr="002D1616">
          <w:rPr>
            <w:rStyle w:val="Hyperkobling"/>
            <w:rFonts w:cstheme="minorHAnsi"/>
          </w:rPr>
          <w:t>Samarbeidsavtale om klimavennlig areal- og transportutvikling i byområdet Lier – Kongsberg. Areal, transport og miljøprosjekt Buskerudbyen. Videreføring fra 01.01.2015</w:t>
        </w:r>
      </w:hyperlink>
      <w:r w:rsidR="00F60F54" w:rsidRPr="003A6AF9">
        <w:rPr>
          <w:rFonts w:cstheme="minorHAnsi"/>
        </w:rPr>
        <w:t xml:space="preserve"> </w:t>
      </w:r>
    </w:p>
    <w:p w:rsidR="00F81A27" w:rsidRPr="00927C0D" w:rsidRDefault="00C1373B" w:rsidP="00927C0D">
      <w:pPr>
        <w:pStyle w:val="Listeavsnitt"/>
        <w:numPr>
          <w:ilvl w:val="0"/>
          <w:numId w:val="43"/>
        </w:numPr>
        <w:ind w:left="284" w:hanging="284"/>
        <w:rPr>
          <w:rFonts w:cs="Arial"/>
          <w:color w:val="000000" w:themeColor="text1"/>
          <w:sz w:val="24"/>
          <w:szCs w:val="24"/>
        </w:rPr>
      </w:pPr>
      <w:hyperlink r:id="rId14" w:history="1">
        <w:r w:rsidR="003B368A" w:rsidRPr="008F029D">
          <w:rPr>
            <w:rStyle w:val="Hyperkobling"/>
            <w:rFonts w:cs="Arial"/>
            <w:sz w:val="24"/>
            <w:szCs w:val="24"/>
          </w:rPr>
          <w:t xml:space="preserve">Utkast til lokalpolitisk forhandlingsgrunnlag for en byvekstavtale datert </w:t>
        </w:r>
        <w:proofErr w:type="gramStart"/>
        <w:r w:rsidR="003B368A" w:rsidRPr="008F029D">
          <w:rPr>
            <w:rStyle w:val="Hyperkobling"/>
            <w:rFonts w:cs="Arial"/>
            <w:sz w:val="24"/>
            <w:szCs w:val="24"/>
          </w:rPr>
          <w:t>08.05.2020</w:t>
        </w:r>
        <w:proofErr w:type="gramEnd"/>
        <w:r w:rsidR="00B450A3" w:rsidRPr="008F029D">
          <w:rPr>
            <w:rStyle w:val="Hyperkobling"/>
            <w:rFonts w:cs="Arial"/>
            <w:sz w:val="24"/>
            <w:szCs w:val="24"/>
          </w:rPr>
          <w:t xml:space="preserve"> (sak 16)</w:t>
        </w:r>
      </w:hyperlink>
    </w:p>
    <w:p w:rsidR="002860ED" w:rsidRPr="00BE6E67" w:rsidRDefault="00BC5CB6" w:rsidP="00BE6E67">
      <w:pPr>
        <w:rPr>
          <w:rFonts w:ascii="Arial" w:hAnsi="Arial" w:cs="Arial"/>
          <w:lang w:eastAsia="nb-NO"/>
        </w:rPr>
      </w:pPr>
      <w:r>
        <w:rPr>
          <w:rFonts w:cs="Arial"/>
          <w:lang w:eastAsia="nb-NO"/>
        </w:rPr>
        <w:t xml:space="preserve">Buskerudbyen, </w:t>
      </w:r>
      <w:proofErr w:type="gramStart"/>
      <w:r>
        <w:rPr>
          <w:rFonts w:cs="Arial"/>
          <w:lang w:eastAsia="nb-NO"/>
        </w:rPr>
        <w:t>2</w:t>
      </w:r>
      <w:r w:rsidR="003B368A">
        <w:rPr>
          <w:rFonts w:cs="Arial"/>
          <w:lang w:eastAsia="nb-NO"/>
        </w:rPr>
        <w:t>9</w:t>
      </w:r>
      <w:r w:rsidR="00C95038">
        <w:rPr>
          <w:rFonts w:cs="Arial"/>
          <w:lang w:eastAsia="nb-NO"/>
        </w:rPr>
        <w:t>.05</w:t>
      </w:r>
      <w:r w:rsidR="005005C7">
        <w:rPr>
          <w:rFonts w:cs="Arial"/>
          <w:lang w:eastAsia="nb-NO"/>
        </w:rPr>
        <w:t>.2020</w:t>
      </w:r>
      <w:proofErr w:type="gramEnd"/>
    </w:p>
    <w:p w:rsidR="00D558AD" w:rsidRPr="00446E89" w:rsidRDefault="003C121A" w:rsidP="00D0595A">
      <w:pPr>
        <w:spacing w:before="100" w:beforeAutospacing="1" w:after="240"/>
        <w:rPr>
          <w:rFonts w:eastAsia="Times New Roman" w:cs="Arial"/>
          <w:bCs/>
          <w:i/>
          <w:iCs/>
          <w:sz w:val="24"/>
          <w:szCs w:val="24"/>
          <w:lang w:eastAsia="nb-NO"/>
        </w:rPr>
      </w:pPr>
      <w:r>
        <w:rPr>
          <w:rFonts w:eastAsia="Times New Roman" w:cs="Arial"/>
          <w:sz w:val="24"/>
          <w:szCs w:val="24"/>
          <w:lang w:eastAsia="nb-NO"/>
        </w:rPr>
        <w:t>Monica Myrvold Berg</w:t>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88659E" w:rsidRPr="003F1A25">
        <w:rPr>
          <w:rFonts w:eastAsia="Times New Roman" w:cs="Arial"/>
          <w:sz w:val="24"/>
          <w:szCs w:val="24"/>
          <w:lang w:eastAsia="nb-NO"/>
        </w:rPr>
        <w:tab/>
      </w:r>
      <w:r w:rsidR="00E15868" w:rsidRPr="003F1A25">
        <w:rPr>
          <w:rFonts w:eastAsia="Times New Roman" w:cs="Arial"/>
          <w:sz w:val="24"/>
          <w:szCs w:val="24"/>
          <w:lang w:eastAsia="nb-NO"/>
        </w:rPr>
        <w:t>Bente Gravda</w:t>
      </w:r>
      <w:r w:rsidR="00AA6A85" w:rsidRPr="003F1A25">
        <w:rPr>
          <w:rFonts w:eastAsia="Times New Roman" w:cs="Arial"/>
          <w:sz w:val="24"/>
          <w:szCs w:val="24"/>
          <w:lang w:eastAsia="nb-NO"/>
        </w:rPr>
        <w:t>l</w:t>
      </w:r>
      <w:r w:rsidR="00384F88" w:rsidRPr="003F1A25">
        <w:rPr>
          <w:rFonts w:eastAsia="Times New Roman" w:cs="Arial"/>
          <w:sz w:val="24"/>
          <w:szCs w:val="24"/>
          <w:lang w:eastAsia="nb-NO"/>
        </w:rPr>
        <w:br/>
      </w:r>
      <w:r w:rsidR="002C6A82" w:rsidRPr="003F1A25">
        <w:rPr>
          <w:rFonts w:eastAsia="Times New Roman" w:cs="Arial"/>
          <w:sz w:val="24"/>
          <w:szCs w:val="24"/>
          <w:lang w:eastAsia="nb-NO"/>
        </w:rPr>
        <w:t xml:space="preserve">Leder av ATM-utvalget </w:t>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t>L</w:t>
      </w:r>
      <w:r w:rsidR="003C7802" w:rsidRPr="003F1A25">
        <w:rPr>
          <w:rFonts w:eastAsia="Times New Roman" w:cs="Arial"/>
          <w:sz w:val="24"/>
          <w:szCs w:val="24"/>
          <w:lang w:eastAsia="nb-NO"/>
        </w:rPr>
        <w:t>eder</w:t>
      </w:r>
      <w:r w:rsidR="00CC77D1" w:rsidRPr="003F1A25">
        <w:rPr>
          <w:rFonts w:eastAsia="Times New Roman" w:cs="Arial"/>
          <w:sz w:val="24"/>
          <w:szCs w:val="24"/>
          <w:lang w:eastAsia="nb-NO"/>
        </w:rPr>
        <w:t xml:space="preserve"> adm. styringsgrupp</w:t>
      </w:r>
      <w:r w:rsidR="003F23B3" w:rsidRPr="003F1A25">
        <w:rPr>
          <w:rFonts w:eastAsia="Times New Roman" w:cs="Arial"/>
          <w:sz w:val="24"/>
          <w:szCs w:val="24"/>
          <w:lang w:eastAsia="nb-NO"/>
        </w:rPr>
        <w:t>e</w:t>
      </w:r>
      <w:r w:rsidR="00CA1D04" w:rsidRPr="00650FD3">
        <w:rPr>
          <w:rFonts w:eastAsia="Times New Roman" w:cs="Arial"/>
          <w:b/>
          <w:sz w:val="24"/>
          <w:szCs w:val="24"/>
          <w:lang w:eastAsia="nb-NO"/>
        </w:rPr>
        <w:br w:type="page"/>
      </w:r>
      <w:r w:rsidR="00BC5CB6">
        <w:rPr>
          <w:rFonts w:eastAsia="Times New Roman" w:cs="Arial"/>
          <w:b/>
          <w:sz w:val="32"/>
          <w:szCs w:val="32"/>
          <w:lang w:eastAsia="nb-NO"/>
        </w:rPr>
        <w:lastRenderedPageBreak/>
        <w:t>Sak 15</w:t>
      </w:r>
      <w:r w:rsidR="003C4CF3" w:rsidRPr="00446E89">
        <w:rPr>
          <w:rFonts w:eastAsia="Times New Roman" w:cs="Arial"/>
          <w:b/>
          <w:sz w:val="32"/>
          <w:szCs w:val="32"/>
          <w:lang w:eastAsia="nb-NO"/>
        </w:rPr>
        <w:t>/20</w:t>
      </w:r>
      <w:r w:rsidR="003F1A25" w:rsidRPr="00446E89">
        <w:rPr>
          <w:rFonts w:eastAsia="Times New Roman" w:cs="Arial"/>
          <w:b/>
          <w:sz w:val="32"/>
          <w:szCs w:val="32"/>
          <w:lang w:eastAsia="nb-NO"/>
        </w:rPr>
        <w:t xml:space="preserve"> </w:t>
      </w:r>
      <w:r w:rsidR="003E3723" w:rsidRPr="00446E89">
        <w:rPr>
          <w:rFonts w:eastAsia="Times New Roman" w:cs="Arial"/>
          <w:b/>
          <w:sz w:val="32"/>
          <w:szCs w:val="32"/>
          <w:lang w:eastAsia="nb-NO"/>
        </w:rPr>
        <w:t>Referat fra forrige møte</w:t>
      </w:r>
      <w:r w:rsidR="003E3723" w:rsidRPr="00446E89">
        <w:rPr>
          <w:rFonts w:eastAsia="Times New Roman" w:cs="Arial"/>
          <w:b/>
          <w:sz w:val="32"/>
          <w:szCs w:val="32"/>
          <w:lang w:eastAsia="nb-NO"/>
        </w:rPr>
        <w:br/>
      </w:r>
      <w:r w:rsidR="003E3723" w:rsidRPr="00446E89">
        <w:rPr>
          <w:rFonts w:eastAsia="Times New Roman" w:cs="Arial"/>
          <w:bCs/>
          <w:iCs/>
          <w:sz w:val="24"/>
          <w:szCs w:val="24"/>
          <w:lang w:eastAsia="nb-NO"/>
        </w:rPr>
        <w:t xml:space="preserve">Referat fra møte i </w:t>
      </w:r>
      <w:r w:rsidR="00BC5CB6">
        <w:rPr>
          <w:rFonts w:eastAsia="Times New Roman" w:cs="Arial"/>
          <w:bCs/>
          <w:iCs/>
          <w:sz w:val="24"/>
          <w:szCs w:val="24"/>
          <w:lang w:eastAsia="nb-NO"/>
        </w:rPr>
        <w:t>ATM-utvalget 15. mai</w:t>
      </w:r>
      <w:r w:rsidR="00C95038" w:rsidRPr="00446E89">
        <w:rPr>
          <w:rFonts w:eastAsia="Times New Roman" w:cs="Arial"/>
          <w:bCs/>
          <w:iCs/>
          <w:sz w:val="24"/>
          <w:szCs w:val="24"/>
          <w:lang w:eastAsia="nb-NO"/>
        </w:rPr>
        <w:t xml:space="preserve"> 2020</w:t>
      </w:r>
      <w:r w:rsidR="00382F8A" w:rsidRPr="00446E89">
        <w:rPr>
          <w:rFonts w:eastAsia="Times New Roman" w:cs="Arial"/>
          <w:bCs/>
          <w:iCs/>
          <w:sz w:val="24"/>
          <w:szCs w:val="24"/>
          <w:lang w:eastAsia="nb-NO"/>
        </w:rPr>
        <w:t xml:space="preserve"> </w:t>
      </w:r>
      <w:r w:rsidR="005E4865" w:rsidRPr="00446E89">
        <w:rPr>
          <w:rFonts w:eastAsia="Times New Roman" w:cs="Arial"/>
          <w:bCs/>
          <w:iCs/>
          <w:sz w:val="24"/>
          <w:szCs w:val="24"/>
          <w:lang w:eastAsia="nb-NO"/>
        </w:rPr>
        <w:t>følger som vedlegg 1.</w:t>
      </w:r>
      <w:r w:rsidR="00BC5873" w:rsidRPr="00446E89">
        <w:rPr>
          <w:rFonts w:eastAsia="Times New Roman" w:cs="Arial"/>
          <w:b/>
          <w:bCs/>
          <w:i/>
          <w:iCs/>
          <w:sz w:val="24"/>
          <w:szCs w:val="24"/>
          <w:lang w:eastAsia="nb-NO"/>
        </w:rPr>
        <w:br/>
      </w:r>
      <w:r w:rsidR="003E3723" w:rsidRPr="00446E89">
        <w:rPr>
          <w:rFonts w:eastAsia="Times New Roman" w:cs="Arial"/>
          <w:b/>
          <w:bCs/>
          <w:i/>
          <w:iCs/>
          <w:sz w:val="24"/>
          <w:szCs w:val="24"/>
          <w:lang w:eastAsia="nb-NO"/>
        </w:rPr>
        <w:t xml:space="preserve">Forslag til konklusjon: </w:t>
      </w:r>
      <w:r w:rsidR="003E3723" w:rsidRPr="00446E89">
        <w:rPr>
          <w:rFonts w:eastAsia="Times New Roman" w:cs="Arial"/>
          <w:bCs/>
          <w:i/>
          <w:iCs/>
          <w:sz w:val="24"/>
          <w:szCs w:val="24"/>
          <w:lang w:eastAsia="nb-NO"/>
        </w:rPr>
        <w:t>Referatet godkjennes</w:t>
      </w:r>
    </w:p>
    <w:p w:rsidR="004C0B93" w:rsidRPr="00E73595" w:rsidRDefault="00E73595" w:rsidP="00E73595">
      <w:pPr>
        <w:rPr>
          <w:rFonts w:cs="Arial"/>
          <w:b/>
          <w:bCs/>
          <w:sz w:val="32"/>
          <w:szCs w:val="32"/>
          <w:lang w:eastAsia="nb-NO"/>
        </w:rPr>
      </w:pPr>
      <w:r>
        <w:rPr>
          <w:rFonts w:cs="Arial"/>
          <w:b/>
          <w:bCs/>
          <w:sz w:val="32"/>
          <w:szCs w:val="32"/>
          <w:lang w:eastAsia="nb-NO"/>
        </w:rPr>
        <w:t>Sak 1</w:t>
      </w:r>
      <w:r w:rsidR="00153B2F">
        <w:rPr>
          <w:rFonts w:cs="Arial"/>
          <w:b/>
          <w:bCs/>
          <w:sz w:val="32"/>
          <w:szCs w:val="32"/>
          <w:lang w:eastAsia="nb-NO"/>
        </w:rPr>
        <w:t>6</w:t>
      </w:r>
      <w:r w:rsidR="00D0595A" w:rsidRPr="00446E89">
        <w:rPr>
          <w:rFonts w:cs="Arial"/>
          <w:b/>
          <w:bCs/>
          <w:sz w:val="32"/>
          <w:szCs w:val="32"/>
          <w:lang w:eastAsia="nb-NO"/>
        </w:rPr>
        <w:t xml:space="preserve">/20 Forhandlingsgrunnlag byvekstavtale </w:t>
      </w:r>
    </w:p>
    <w:p w:rsidR="00AB658B" w:rsidRPr="0049676D" w:rsidRDefault="00AB658B" w:rsidP="00AB658B">
      <w:pPr>
        <w:spacing w:before="100" w:beforeAutospacing="1" w:after="240"/>
        <w:rPr>
          <w:rFonts w:eastAsia="Times New Roman" w:cstheme="minorHAnsi"/>
          <w:sz w:val="24"/>
          <w:szCs w:val="24"/>
        </w:rPr>
      </w:pPr>
      <w:r w:rsidRPr="0049676D">
        <w:rPr>
          <w:rFonts w:eastAsia="Times New Roman" w:cstheme="minorHAnsi"/>
          <w:b/>
          <w:sz w:val="24"/>
          <w:szCs w:val="24"/>
        </w:rPr>
        <w:t>Hensikt med saken</w:t>
      </w:r>
      <w:r w:rsidRPr="0049676D">
        <w:rPr>
          <w:rFonts w:eastAsia="Times New Roman" w:cstheme="minorHAnsi"/>
          <w:b/>
          <w:sz w:val="24"/>
          <w:szCs w:val="24"/>
        </w:rPr>
        <w:br/>
      </w:r>
      <w:r w:rsidRPr="0020380C">
        <w:rPr>
          <w:rFonts w:eastAsia="Times New Roman" w:cstheme="minorHAnsi"/>
          <w:color w:val="000000" w:themeColor="text1"/>
          <w:sz w:val="24"/>
          <w:szCs w:val="24"/>
        </w:rPr>
        <w:t xml:space="preserve">Drøfte felles saksframlegg for lokalpolitisk </w:t>
      </w:r>
      <w:r>
        <w:rPr>
          <w:rFonts w:eastAsia="Times New Roman" w:cstheme="minorHAnsi"/>
          <w:color w:val="000000" w:themeColor="text1"/>
          <w:sz w:val="24"/>
          <w:szCs w:val="24"/>
        </w:rPr>
        <w:t>drøftingssak</w:t>
      </w:r>
      <w:r w:rsidRPr="0020380C">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i september </w:t>
      </w:r>
      <w:proofErr w:type="gramStart"/>
      <w:r w:rsidRPr="0020380C">
        <w:rPr>
          <w:rFonts w:eastAsia="Times New Roman" w:cstheme="minorHAnsi"/>
          <w:color w:val="000000" w:themeColor="text1"/>
          <w:sz w:val="24"/>
          <w:szCs w:val="24"/>
        </w:rPr>
        <w:t>og</w:t>
      </w:r>
      <w:proofErr w:type="gramEnd"/>
      <w:r w:rsidRPr="0020380C">
        <w:rPr>
          <w:rFonts w:eastAsia="Times New Roman" w:cstheme="minorHAnsi"/>
          <w:color w:val="000000" w:themeColor="text1"/>
          <w:sz w:val="24"/>
          <w:szCs w:val="24"/>
        </w:rPr>
        <w:t xml:space="preserve"> </w:t>
      </w:r>
      <w:r>
        <w:rPr>
          <w:rFonts w:eastAsia="Times New Roman" w:cstheme="minorHAnsi"/>
          <w:color w:val="000000" w:themeColor="text1"/>
          <w:sz w:val="24"/>
          <w:szCs w:val="24"/>
        </w:rPr>
        <w:t>ta endelig stilling til</w:t>
      </w:r>
      <w:r w:rsidRPr="0020380C">
        <w:rPr>
          <w:rFonts w:eastAsia="Times New Roman" w:cstheme="minorHAnsi"/>
          <w:color w:val="000000" w:themeColor="text1"/>
          <w:sz w:val="24"/>
          <w:szCs w:val="24"/>
        </w:rPr>
        <w:t xml:space="preserve"> videre prosess med forhandlingsgrunnlag for byvekstavtale. </w:t>
      </w:r>
    </w:p>
    <w:p w:rsidR="00AB658B" w:rsidRPr="00C72459" w:rsidRDefault="00AB658B" w:rsidP="00AB658B">
      <w:pPr>
        <w:spacing w:before="100" w:beforeAutospacing="1" w:after="240"/>
        <w:rPr>
          <w:rFonts w:eastAsia="Times New Roman" w:cstheme="minorHAnsi"/>
          <w:sz w:val="24"/>
          <w:szCs w:val="24"/>
        </w:rPr>
      </w:pPr>
      <w:r w:rsidRPr="0049676D">
        <w:rPr>
          <w:rFonts w:eastAsia="Times New Roman" w:cstheme="minorHAnsi"/>
          <w:b/>
          <w:sz w:val="24"/>
          <w:szCs w:val="24"/>
        </w:rPr>
        <w:t>Bakgrunn</w:t>
      </w:r>
      <w:r w:rsidRPr="0049676D">
        <w:rPr>
          <w:rFonts w:eastAsia="Times New Roman" w:cstheme="minorHAnsi"/>
          <w:b/>
          <w:sz w:val="24"/>
          <w:szCs w:val="24"/>
        </w:rPr>
        <w:br/>
      </w:r>
      <w:r>
        <w:rPr>
          <w:rFonts w:eastAsia="Times New Roman" w:cstheme="minorHAnsi"/>
          <w:sz w:val="24"/>
          <w:szCs w:val="24"/>
        </w:rPr>
        <w:t xml:space="preserve">Ordførerne og fylkesrådets representant i ATM-utvalget hadde et digitalt møte med Samferdselsdepartementet, ved statssekretær </w:t>
      </w:r>
      <w:r>
        <w:rPr>
          <w:rFonts w:cstheme="minorHAnsi"/>
          <w:sz w:val="24"/>
          <w:szCs w:val="24"/>
        </w:rPr>
        <w:t xml:space="preserve">Ingelin </w:t>
      </w:r>
      <w:proofErr w:type="spellStart"/>
      <w:r>
        <w:rPr>
          <w:rFonts w:cstheme="minorHAnsi"/>
          <w:sz w:val="24"/>
          <w:szCs w:val="24"/>
        </w:rPr>
        <w:t>Noresjø</w:t>
      </w:r>
      <w:proofErr w:type="spellEnd"/>
      <w:r>
        <w:rPr>
          <w:rFonts w:cstheme="minorHAnsi"/>
          <w:sz w:val="24"/>
          <w:szCs w:val="24"/>
        </w:rPr>
        <w:t xml:space="preserve">, den </w:t>
      </w:r>
      <w:r>
        <w:rPr>
          <w:rFonts w:eastAsia="Times New Roman" w:cstheme="minorHAnsi"/>
          <w:sz w:val="24"/>
          <w:szCs w:val="24"/>
        </w:rPr>
        <w:t xml:space="preserve">14.05. </w:t>
      </w:r>
      <w:r>
        <w:rPr>
          <w:rFonts w:cstheme="minorHAnsi"/>
          <w:sz w:val="24"/>
          <w:szCs w:val="24"/>
        </w:rPr>
        <w:t>I ATM-</w:t>
      </w:r>
      <w:r w:rsidRPr="00C72459">
        <w:rPr>
          <w:rFonts w:cstheme="minorHAnsi"/>
          <w:color w:val="000000" w:themeColor="text1"/>
          <w:sz w:val="24"/>
          <w:szCs w:val="24"/>
        </w:rPr>
        <w:t xml:space="preserve">utvalget </w:t>
      </w:r>
      <w:r>
        <w:rPr>
          <w:rFonts w:cstheme="minorHAnsi"/>
          <w:color w:val="000000" w:themeColor="text1"/>
          <w:sz w:val="24"/>
          <w:szCs w:val="24"/>
        </w:rPr>
        <w:t xml:space="preserve">påfølgende dag </w:t>
      </w:r>
      <w:r w:rsidRPr="00C72459">
        <w:rPr>
          <w:rFonts w:cstheme="minorHAnsi"/>
          <w:color w:val="000000" w:themeColor="text1"/>
          <w:sz w:val="24"/>
          <w:szCs w:val="24"/>
        </w:rPr>
        <w:t xml:space="preserve">ble </w:t>
      </w:r>
      <w:r>
        <w:rPr>
          <w:rFonts w:cstheme="minorHAnsi"/>
          <w:color w:val="000000" w:themeColor="text1"/>
          <w:sz w:val="24"/>
          <w:szCs w:val="24"/>
        </w:rPr>
        <w:t xml:space="preserve">følgende </w:t>
      </w:r>
      <w:r w:rsidRPr="00C72459">
        <w:rPr>
          <w:rFonts w:cstheme="minorHAnsi"/>
          <w:color w:val="000000" w:themeColor="text1"/>
          <w:sz w:val="24"/>
          <w:szCs w:val="24"/>
        </w:rPr>
        <w:t xml:space="preserve">hovedpunkter </w:t>
      </w:r>
      <w:r>
        <w:rPr>
          <w:rFonts w:cstheme="minorHAnsi"/>
          <w:color w:val="000000" w:themeColor="text1"/>
          <w:sz w:val="24"/>
          <w:szCs w:val="24"/>
        </w:rPr>
        <w:t xml:space="preserve">fra møtet </w:t>
      </w:r>
      <w:r w:rsidRPr="00C72459">
        <w:rPr>
          <w:rFonts w:cstheme="minorHAnsi"/>
          <w:color w:val="000000" w:themeColor="text1"/>
          <w:sz w:val="24"/>
          <w:szCs w:val="24"/>
        </w:rPr>
        <w:t>presentert</w:t>
      </w:r>
      <w:r>
        <w:rPr>
          <w:rFonts w:cstheme="minorHAnsi"/>
          <w:color w:val="000000" w:themeColor="text1"/>
          <w:sz w:val="24"/>
          <w:szCs w:val="24"/>
        </w:rPr>
        <w:t xml:space="preserve"> og drøftet</w:t>
      </w:r>
      <w:r w:rsidRPr="00C72459">
        <w:rPr>
          <w:rFonts w:cstheme="minorHAnsi"/>
          <w:color w:val="000000" w:themeColor="text1"/>
          <w:sz w:val="24"/>
          <w:szCs w:val="24"/>
        </w:rPr>
        <w:t>:</w:t>
      </w:r>
    </w:p>
    <w:p w:rsidR="00AB658B" w:rsidRPr="000B3300" w:rsidRDefault="00AB658B" w:rsidP="00AB658B">
      <w:pPr>
        <w:pStyle w:val="Ingenmellomrom"/>
        <w:numPr>
          <w:ilvl w:val="0"/>
          <w:numId w:val="44"/>
        </w:numPr>
        <w:rPr>
          <w:rFonts w:asciiTheme="minorHAnsi" w:hAnsiTheme="minorHAnsi" w:cstheme="minorHAnsi"/>
          <w:color w:val="000000" w:themeColor="text1"/>
          <w:sz w:val="24"/>
          <w:szCs w:val="24"/>
        </w:rPr>
      </w:pPr>
      <w:r w:rsidRPr="000B3300">
        <w:rPr>
          <w:rFonts w:asciiTheme="minorHAnsi" w:hAnsiTheme="minorHAnsi" w:cstheme="minorHAnsi"/>
          <w:bCs/>
          <w:color w:val="000000" w:themeColor="text1"/>
          <w:sz w:val="24"/>
          <w:szCs w:val="24"/>
        </w:rPr>
        <w:t>Buskerudbyen vil få Belønningsmidler videre også i årene fremover etter at avtalen for 2020-2021 utløper.</w:t>
      </w:r>
    </w:p>
    <w:p w:rsidR="00AB658B" w:rsidRPr="000B3300" w:rsidRDefault="00AB658B" w:rsidP="00AB658B">
      <w:pPr>
        <w:numPr>
          <w:ilvl w:val="0"/>
          <w:numId w:val="44"/>
        </w:numPr>
        <w:spacing w:after="0" w:line="240" w:lineRule="auto"/>
        <w:rPr>
          <w:rFonts w:cstheme="minorHAnsi"/>
          <w:sz w:val="24"/>
          <w:szCs w:val="24"/>
        </w:rPr>
      </w:pPr>
      <w:r w:rsidRPr="000B3300">
        <w:rPr>
          <w:rFonts w:cstheme="minorHAnsi"/>
          <w:bCs/>
          <w:sz w:val="24"/>
          <w:szCs w:val="24"/>
        </w:rPr>
        <w:t>SD er usikre på hvordan de skal gripe an Buskerudbyens ønske om byvekstavtale, da Buskerudbyen er</w:t>
      </w:r>
      <w:r w:rsidRPr="000B3300">
        <w:rPr>
          <w:rFonts w:cstheme="minorHAnsi"/>
          <w:sz w:val="24"/>
          <w:szCs w:val="24"/>
        </w:rPr>
        <w:t xml:space="preserve"> det eneste av de store byområdene uten bompengepakke</w:t>
      </w:r>
      <w:r w:rsidRPr="000B3300">
        <w:rPr>
          <w:rFonts w:cstheme="minorHAnsi"/>
          <w:bCs/>
          <w:sz w:val="24"/>
          <w:szCs w:val="24"/>
        </w:rPr>
        <w:t>.</w:t>
      </w:r>
      <w:r w:rsidRPr="000B3300">
        <w:rPr>
          <w:rFonts w:cstheme="minorHAnsi"/>
          <w:sz w:val="24"/>
          <w:szCs w:val="24"/>
        </w:rPr>
        <w:t xml:space="preserve"> Statssekretæren foreslo at det opprettes en administrativ dialog</w:t>
      </w:r>
      <w:r>
        <w:rPr>
          <w:rFonts w:cstheme="minorHAnsi"/>
          <w:sz w:val="24"/>
          <w:szCs w:val="24"/>
        </w:rPr>
        <w:t xml:space="preserve"> </w:t>
      </w:r>
      <w:r w:rsidRPr="00C41255">
        <w:rPr>
          <w:rFonts w:cstheme="minorHAnsi"/>
          <w:sz w:val="24"/>
          <w:szCs w:val="24"/>
        </w:rPr>
        <w:t>for å drøfte veien videre</w:t>
      </w:r>
      <w:r w:rsidRPr="000B3300">
        <w:rPr>
          <w:rFonts w:cstheme="minorHAnsi"/>
          <w:sz w:val="24"/>
          <w:szCs w:val="24"/>
        </w:rPr>
        <w:t>.</w:t>
      </w:r>
      <w:r w:rsidRPr="000B3300">
        <w:rPr>
          <w:sz w:val="24"/>
          <w:szCs w:val="24"/>
        </w:rPr>
        <w:t xml:space="preserve"> </w:t>
      </w:r>
    </w:p>
    <w:p w:rsidR="00AB658B" w:rsidRPr="000B3300" w:rsidRDefault="00AB658B" w:rsidP="00AB658B">
      <w:pPr>
        <w:pStyle w:val="Ingenmellomrom"/>
        <w:numPr>
          <w:ilvl w:val="0"/>
          <w:numId w:val="44"/>
        </w:numPr>
        <w:rPr>
          <w:rFonts w:asciiTheme="minorHAnsi" w:hAnsiTheme="minorHAnsi" w:cstheme="minorHAnsi"/>
          <w:color w:val="000000" w:themeColor="text1"/>
          <w:sz w:val="24"/>
          <w:szCs w:val="24"/>
        </w:rPr>
      </w:pPr>
      <w:r w:rsidRPr="000B3300">
        <w:rPr>
          <w:rFonts w:asciiTheme="minorHAnsi" w:hAnsiTheme="minorHAnsi" w:cstheme="minorHAnsi"/>
          <w:bCs/>
          <w:color w:val="000000" w:themeColor="text1"/>
          <w:sz w:val="24"/>
          <w:szCs w:val="24"/>
        </w:rPr>
        <w:t>Før forhandlinger kan starte opp må det lages et forhandlingsmandat fra SD til Statens vegvesen.</w:t>
      </w:r>
    </w:p>
    <w:p w:rsidR="00AB658B" w:rsidRPr="000B3300" w:rsidRDefault="00AB658B" w:rsidP="00AB658B">
      <w:pPr>
        <w:pStyle w:val="Ingenmellomrom"/>
        <w:numPr>
          <w:ilvl w:val="0"/>
          <w:numId w:val="44"/>
        </w:numPr>
        <w:rPr>
          <w:rFonts w:asciiTheme="minorHAnsi" w:hAnsiTheme="minorHAnsi" w:cstheme="minorHAnsi"/>
          <w:color w:val="000000" w:themeColor="text1"/>
          <w:sz w:val="24"/>
          <w:szCs w:val="24"/>
        </w:rPr>
      </w:pPr>
      <w:r w:rsidRPr="000B3300">
        <w:rPr>
          <w:rFonts w:asciiTheme="minorHAnsi" w:hAnsiTheme="minorHAnsi" w:cstheme="minorHAnsi"/>
          <w:bCs/>
          <w:color w:val="000000" w:themeColor="text1"/>
          <w:sz w:val="24"/>
          <w:szCs w:val="24"/>
        </w:rPr>
        <w:t>SD kan ikke svare på når de kan starte forhandlinger om byvekstavtale.</w:t>
      </w:r>
    </w:p>
    <w:p w:rsidR="00AB658B" w:rsidRDefault="00AB658B" w:rsidP="00AB658B">
      <w:pPr>
        <w:pStyle w:val="Ingenmellomrom"/>
        <w:ind w:left="720"/>
        <w:rPr>
          <w:rFonts w:asciiTheme="minorHAnsi" w:hAnsiTheme="minorHAnsi" w:cstheme="minorHAnsi"/>
          <w:color w:val="000000" w:themeColor="text1"/>
          <w:sz w:val="24"/>
          <w:szCs w:val="24"/>
        </w:rPr>
      </w:pPr>
    </w:p>
    <w:p w:rsidR="00AB658B" w:rsidRDefault="00AB658B" w:rsidP="00AB658B">
      <w:pPr>
        <w:pStyle w:val="Ingenmellomrom"/>
        <w:rPr>
          <w:rFonts w:asciiTheme="minorHAnsi" w:eastAsia="Times New Roman" w:hAnsiTheme="minorHAnsi" w:cstheme="minorHAnsi"/>
          <w:sz w:val="24"/>
          <w:szCs w:val="24"/>
        </w:rPr>
      </w:pPr>
      <w:r w:rsidRPr="0025732A">
        <w:rPr>
          <w:rFonts w:asciiTheme="minorHAnsi" w:eastAsia="Times New Roman" w:hAnsiTheme="minorHAnsi" w:cstheme="minorHAnsi"/>
          <w:sz w:val="24"/>
          <w:szCs w:val="24"/>
        </w:rPr>
        <w:t xml:space="preserve">Med utgangspunkt i signalene som fremkom i møtet med SD var det enighet om å ta </w:t>
      </w:r>
      <w:r w:rsidRPr="00A20EA3">
        <w:rPr>
          <w:rFonts w:asciiTheme="minorHAnsi" w:eastAsia="Times New Roman" w:hAnsiTheme="minorHAnsi" w:cstheme="minorHAnsi"/>
          <w:color w:val="000000" w:themeColor="text1"/>
          <w:sz w:val="24"/>
          <w:szCs w:val="24"/>
        </w:rPr>
        <w:t xml:space="preserve">endelig </w:t>
      </w:r>
      <w:r w:rsidRPr="0025732A">
        <w:rPr>
          <w:rFonts w:asciiTheme="minorHAnsi" w:eastAsia="Times New Roman" w:hAnsiTheme="minorHAnsi" w:cstheme="minorHAnsi"/>
          <w:sz w:val="24"/>
          <w:szCs w:val="24"/>
        </w:rPr>
        <w:t>stilling til videre prosess i ATM-utvalgets møte 05.</w:t>
      </w:r>
      <w:r>
        <w:rPr>
          <w:rFonts w:asciiTheme="minorHAnsi" w:eastAsia="Times New Roman" w:hAnsiTheme="minorHAnsi" w:cstheme="minorHAnsi"/>
          <w:sz w:val="24"/>
          <w:szCs w:val="24"/>
        </w:rPr>
        <w:t>06</w:t>
      </w:r>
      <w:r w:rsidRPr="0025732A">
        <w:rPr>
          <w:rFonts w:asciiTheme="minorHAnsi" w:eastAsia="Times New Roman" w:hAnsiTheme="minorHAnsi" w:cstheme="minorHAnsi"/>
          <w:sz w:val="24"/>
          <w:szCs w:val="24"/>
        </w:rPr>
        <w:t>. Det ble pekt på behovet for å gi rom for en lokalpolitisk drøftingssak for sentrale problemstillinger.</w:t>
      </w:r>
    </w:p>
    <w:p w:rsidR="00AB658B" w:rsidRDefault="00AB658B" w:rsidP="00AB658B">
      <w:pPr>
        <w:pStyle w:val="Ingenmellomrom"/>
        <w:rPr>
          <w:rFonts w:asciiTheme="minorHAnsi" w:eastAsia="Times New Roman" w:hAnsiTheme="minorHAnsi" w:cstheme="minorHAnsi"/>
          <w:sz w:val="24"/>
          <w:szCs w:val="24"/>
        </w:rPr>
      </w:pPr>
    </w:p>
    <w:p w:rsidR="00AB658B" w:rsidRDefault="00AB658B" w:rsidP="00AB658B">
      <w:pPr>
        <w:pStyle w:val="Ingenmellomrom"/>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I møtet ble det også anbefalt at følgende punkter legges til grunn som hovedprioriteringer i forhandlinger om statlige byvekstavtalemidler:</w:t>
      </w:r>
    </w:p>
    <w:p w:rsidR="00AB658B" w:rsidRPr="00AD12DB" w:rsidRDefault="00AB658B" w:rsidP="00AB658B">
      <w:pPr>
        <w:pStyle w:val="Ingenmellomrom"/>
        <w:spacing w:line="276" w:lineRule="auto"/>
        <w:rPr>
          <w:rFonts w:asciiTheme="minorHAnsi" w:eastAsia="Times New Roman" w:hAnsiTheme="minorHAnsi" w:cstheme="minorHAnsi"/>
          <w:sz w:val="24"/>
          <w:szCs w:val="24"/>
        </w:rPr>
      </w:pPr>
    </w:p>
    <w:p w:rsidR="00AB658B" w:rsidRPr="00AD12DB" w:rsidRDefault="00AB658B" w:rsidP="00AB658B">
      <w:pPr>
        <w:pStyle w:val="Ingenmellomrom"/>
        <w:numPr>
          <w:ilvl w:val="0"/>
          <w:numId w:val="45"/>
        </w:numPr>
        <w:spacing w:line="276" w:lineRule="auto"/>
        <w:rPr>
          <w:rFonts w:asciiTheme="minorHAnsi" w:eastAsia="Times New Roman" w:hAnsiTheme="minorHAnsi" w:cstheme="minorHAnsi"/>
          <w:sz w:val="24"/>
          <w:szCs w:val="24"/>
        </w:rPr>
      </w:pPr>
      <w:r w:rsidRPr="00AD12DB">
        <w:rPr>
          <w:rFonts w:asciiTheme="minorHAnsi" w:eastAsia="Times New Roman" w:hAnsiTheme="minorHAnsi" w:cstheme="minorHAnsi"/>
          <w:sz w:val="24"/>
          <w:szCs w:val="24"/>
        </w:rPr>
        <w:t>Belønningsmidler til fortsatt forsterket bussdrift</w:t>
      </w:r>
    </w:p>
    <w:p w:rsidR="00AB658B" w:rsidRPr="00AD12DB" w:rsidRDefault="00AB658B" w:rsidP="00AB658B">
      <w:pPr>
        <w:pStyle w:val="Ingenmellomrom"/>
        <w:numPr>
          <w:ilvl w:val="0"/>
          <w:numId w:val="45"/>
        </w:numPr>
        <w:spacing w:line="276" w:lineRule="auto"/>
        <w:rPr>
          <w:rFonts w:asciiTheme="minorHAnsi" w:eastAsia="Times New Roman" w:hAnsiTheme="minorHAnsi" w:cstheme="minorHAnsi"/>
          <w:sz w:val="24"/>
          <w:szCs w:val="24"/>
        </w:rPr>
      </w:pPr>
      <w:r w:rsidRPr="00AD12DB">
        <w:rPr>
          <w:rFonts w:asciiTheme="minorHAnsi" w:eastAsia="Times New Roman" w:hAnsiTheme="minorHAnsi" w:cstheme="minorHAnsi"/>
          <w:sz w:val="24"/>
          <w:szCs w:val="24"/>
        </w:rPr>
        <w:t xml:space="preserve">Investeringsmidler (programområdemidler) til å utvikle og ta igjen </w:t>
      </w:r>
      <w:r>
        <w:rPr>
          <w:rFonts w:asciiTheme="minorHAnsi" w:eastAsia="Times New Roman" w:hAnsiTheme="minorHAnsi" w:cstheme="minorHAnsi"/>
          <w:sz w:val="24"/>
          <w:szCs w:val="24"/>
        </w:rPr>
        <w:t xml:space="preserve">manglende investeringer </w:t>
      </w:r>
      <w:r w:rsidRPr="00AD12DB">
        <w:rPr>
          <w:rFonts w:asciiTheme="minorHAnsi" w:eastAsia="Times New Roman" w:hAnsiTheme="minorHAnsi" w:cstheme="minorHAnsi"/>
          <w:sz w:val="24"/>
          <w:szCs w:val="24"/>
        </w:rPr>
        <w:t xml:space="preserve">på hovedvegnettet for sykkel. </w:t>
      </w:r>
    </w:p>
    <w:p w:rsidR="00AB658B" w:rsidRPr="00AD12DB" w:rsidRDefault="00AB658B" w:rsidP="00AB658B">
      <w:pPr>
        <w:pStyle w:val="Ingenmellomrom"/>
        <w:numPr>
          <w:ilvl w:val="0"/>
          <w:numId w:val="45"/>
        </w:numPr>
        <w:spacing w:line="276" w:lineRule="auto"/>
        <w:rPr>
          <w:rFonts w:asciiTheme="minorHAnsi" w:eastAsia="Times New Roman" w:hAnsiTheme="minorHAnsi" w:cstheme="minorHAnsi"/>
          <w:sz w:val="24"/>
          <w:szCs w:val="24"/>
        </w:rPr>
      </w:pPr>
      <w:r w:rsidRPr="00AD12DB">
        <w:rPr>
          <w:rFonts w:asciiTheme="minorHAnsi" w:eastAsia="Times New Roman" w:hAnsiTheme="minorHAnsi" w:cstheme="minorHAnsi"/>
          <w:sz w:val="24"/>
          <w:szCs w:val="24"/>
        </w:rPr>
        <w:t xml:space="preserve">Investeringsmidler til fremkommelighetstiltak for buss som vil gi stor nytte og effektive forbindelser til viktige reisemål, som jernbanestasjoner og nytt sykehus. </w:t>
      </w:r>
    </w:p>
    <w:p w:rsidR="00AB658B" w:rsidRDefault="00AB658B" w:rsidP="00AB658B">
      <w:pPr>
        <w:pStyle w:val="Ingenmellomrom"/>
        <w:numPr>
          <w:ilvl w:val="0"/>
          <w:numId w:val="45"/>
        </w:numPr>
        <w:spacing w:line="276" w:lineRule="auto"/>
        <w:rPr>
          <w:rFonts w:asciiTheme="minorHAnsi" w:eastAsia="Times New Roman" w:hAnsiTheme="minorHAnsi" w:cstheme="minorHAnsi"/>
          <w:sz w:val="24"/>
          <w:szCs w:val="24"/>
        </w:rPr>
      </w:pPr>
      <w:r w:rsidRPr="00AD12DB">
        <w:rPr>
          <w:rFonts w:asciiTheme="minorHAnsi" w:eastAsia="Times New Roman" w:hAnsiTheme="minorHAnsi" w:cstheme="minorHAnsi"/>
          <w:sz w:val="24"/>
          <w:szCs w:val="24"/>
        </w:rPr>
        <w:t>Investeringsmidler til stasjoner og knutepunkt. Dette vil sammen med et forbedret togtilbud styrke togets konkurransekraft.</w:t>
      </w:r>
    </w:p>
    <w:p w:rsidR="00AB658B" w:rsidRPr="00AD12DB" w:rsidRDefault="00AB658B" w:rsidP="00AB658B">
      <w:pPr>
        <w:pStyle w:val="Ingenmellomrom"/>
        <w:numPr>
          <w:ilvl w:val="0"/>
          <w:numId w:val="45"/>
        </w:numPr>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Ny teknologi og smart mobilitet</w:t>
      </w:r>
      <w:r w:rsidRPr="00AD12DB">
        <w:rPr>
          <w:rFonts w:asciiTheme="minorHAnsi" w:eastAsia="Times New Roman" w:hAnsiTheme="minorHAnsi" w:cstheme="minorHAnsi"/>
          <w:sz w:val="24"/>
          <w:szCs w:val="24"/>
        </w:rPr>
        <w:t xml:space="preserve">  </w:t>
      </w:r>
    </w:p>
    <w:p w:rsidR="00AB658B" w:rsidRDefault="00AB658B" w:rsidP="00AB658B">
      <w:pPr>
        <w:pStyle w:val="Ingenmellomrom"/>
        <w:rPr>
          <w:rFonts w:asciiTheme="minorHAnsi" w:eastAsia="Times New Roman" w:hAnsiTheme="minorHAnsi" w:cstheme="minorHAnsi"/>
          <w:sz w:val="24"/>
          <w:szCs w:val="24"/>
        </w:rPr>
      </w:pPr>
    </w:p>
    <w:p w:rsidR="00AB658B" w:rsidRDefault="00AB658B" w:rsidP="00AB658B">
      <w:pPr>
        <w:pStyle w:val="Ingenmellomrom"/>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I etterkant av møtet har det kommet innspill om at gange også bør være en del av hovedprioriteringene. Det er også pekt på behovet for å omtale andre typer tiltak enn de som er nevnt i hovedprioriteringene, f.eks.</w:t>
      </w:r>
    </w:p>
    <w:p w:rsidR="00AB658B" w:rsidRPr="00C568C5" w:rsidRDefault="00AB658B" w:rsidP="00AB658B">
      <w:pPr>
        <w:pStyle w:val="Ingenmellomrom"/>
        <w:numPr>
          <w:ilvl w:val="0"/>
          <w:numId w:val="47"/>
        </w:numPr>
        <w:rPr>
          <w:rFonts w:asciiTheme="minorHAnsi" w:eastAsia="Times New Roman" w:hAnsiTheme="minorHAnsi" w:cstheme="minorHAnsi"/>
          <w:sz w:val="24"/>
          <w:szCs w:val="24"/>
        </w:rPr>
      </w:pPr>
      <w:r w:rsidRPr="00C568C5">
        <w:rPr>
          <w:rFonts w:asciiTheme="minorHAnsi" w:eastAsia="Times New Roman" w:hAnsiTheme="minorHAnsi" w:cstheme="minorHAnsi"/>
          <w:sz w:val="24"/>
          <w:szCs w:val="24"/>
        </w:rPr>
        <w:t xml:space="preserve">Tiltak for utvikling av vinterdrift for gående og syklende </w:t>
      </w:r>
    </w:p>
    <w:p w:rsidR="00AB658B" w:rsidRPr="00C568C5" w:rsidRDefault="00AB658B" w:rsidP="00AB658B">
      <w:pPr>
        <w:pStyle w:val="Ingenmellomrom"/>
        <w:numPr>
          <w:ilvl w:val="0"/>
          <w:numId w:val="47"/>
        </w:numPr>
        <w:rPr>
          <w:rFonts w:asciiTheme="minorHAnsi" w:eastAsia="Times New Roman" w:hAnsiTheme="minorHAnsi" w:cstheme="minorHAnsi"/>
          <w:sz w:val="24"/>
          <w:szCs w:val="24"/>
        </w:rPr>
      </w:pPr>
      <w:r w:rsidRPr="00C568C5">
        <w:rPr>
          <w:rFonts w:asciiTheme="minorHAnsi" w:eastAsia="Times New Roman" w:hAnsiTheme="minorHAnsi" w:cstheme="minorHAnsi"/>
          <w:sz w:val="24"/>
          <w:szCs w:val="24"/>
        </w:rPr>
        <w:t>Samarbeid med andre aktører – f.eks. samarbeid med arbeidsgivere for mer bærekraftig mobilitet til og fra jobb.</w:t>
      </w:r>
    </w:p>
    <w:p w:rsidR="00AB658B" w:rsidRPr="00C568C5" w:rsidRDefault="00AB658B" w:rsidP="00AB658B">
      <w:pPr>
        <w:pStyle w:val="Ingenmellomrom"/>
        <w:rPr>
          <w:rFonts w:asciiTheme="minorHAnsi" w:eastAsia="Times New Roman" w:hAnsiTheme="minorHAnsi" w:cstheme="minorHAnsi"/>
          <w:sz w:val="24"/>
          <w:szCs w:val="24"/>
        </w:rPr>
      </w:pPr>
      <w:r w:rsidRPr="00C568C5">
        <w:rPr>
          <w:rFonts w:asciiTheme="minorHAnsi" w:eastAsia="Times New Roman" w:hAnsiTheme="minorHAnsi" w:cstheme="minorHAnsi"/>
          <w:sz w:val="24"/>
          <w:szCs w:val="24"/>
        </w:rPr>
        <w:t xml:space="preserve"> </w:t>
      </w:r>
    </w:p>
    <w:p w:rsidR="00AB658B" w:rsidRDefault="00AB658B" w:rsidP="00AB658B">
      <w:pPr>
        <w:pStyle w:val="Ingenmellomrom"/>
        <w:rPr>
          <w:rFonts w:asciiTheme="minorHAnsi" w:eastAsia="Times New Roman" w:hAnsiTheme="minorHAnsi" w:cstheme="minorHAnsi"/>
          <w:sz w:val="24"/>
          <w:szCs w:val="24"/>
        </w:rPr>
      </w:pPr>
      <w:r>
        <w:rPr>
          <w:rFonts w:asciiTheme="minorHAnsi" w:eastAsia="Times New Roman" w:hAnsiTheme="minorHAnsi" w:cstheme="minorHAnsi"/>
          <w:sz w:val="24"/>
          <w:szCs w:val="24"/>
        </w:rPr>
        <w:t>ATM-utvalget har også vært tydelige på at forhandlingsgrunnlaget</w:t>
      </w:r>
      <w:r w:rsidRPr="00D80A56">
        <w:rPr>
          <w:rFonts w:asciiTheme="minorHAnsi" w:eastAsia="Times New Roman" w:hAnsiTheme="minorHAnsi" w:cstheme="minorHAnsi"/>
          <w:sz w:val="24"/>
          <w:szCs w:val="24"/>
        </w:rPr>
        <w:t xml:space="preserve"> bør være mest mulig åpent </w:t>
      </w:r>
      <w:r>
        <w:rPr>
          <w:rFonts w:asciiTheme="minorHAnsi" w:eastAsia="Times New Roman" w:hAnsiTheme="minorHAnsi" w:cstheme="minorHAnsi"/>
          <w:sz w:val="24"/>
          <w:szCs w:val="24"/>
        </w:rPr>
        <w:t>for å</w:t>
      </w:r>
      <w:r w:rsidRPr="00D80A56">
        <w:rPr>
          <w:rFonts w:asciiTheme="minorHAnsi" w:eastAsia="Times New Roman" w:hAnsiTheme="minorHAnsi" w:cstheme="minorHAnsi"/>
          <w:sz w:val="24"/>
          <w:szCs w:val="24"/>
        </w:rPr>
        <w:t xml:space="preserve"> sikre et tilstrekkelig handlingsrom</w:t>
      </w:r>
      <w:r>
        <w:rPr>
          <w:rFonts w:asciiTheme="minorHAnsi" w:eastAsia="Times New Roman" w:hAnsiTheme="minorHAnsi" w:cstheme="minorHAnsi"/>
          <w:sz w:val="24"/>
          <w:szCs w:val="24"/>
        </w:rPr>
        <w:t xml:space="preserve"> i forhandlingene. I tillegg har ATM-utvalget vært opptatt av det i det videre arbeidet legges opp til drøftinger om hva partnerne i </w:t>
      </w:r>
      <w:proofErr w:type="spellStart"/>
      <w:r>
        <w:rPr>
          <w:rFonts w:asciiTheme="minorHAnsi" w:eastAsia="Times New Roman" w:hAnsiTheme="minorHAnsi" w:cstheme="minorHAnsi"/>
          <w:sz w:val="24"/>
          <w:szCs w:val="24"/>
        </w:rPr>
        <w:t>Buskerudbysamarbeidet</w:t>
      </w:r>
      <w:proofErr w:type="spellEnd"/>
      <w:r>
        <w:rPr>
          <w:rFonts w:asciiTheme="minorHAnsi" w:eastAsia="Times New Roman" w:hAnsiTheme="minorHAnsi" w:cstheme="minorHAnsi"/>
          <w:sz w:val="24"/>
          <w:szCs w:val="24"/>
        </w:rPr>
        <w:t xml:space="preserve"> kan bidra med økonomisk, samt forplikte seg til innen parkering og arealpolitikk</w:t>
      </w:r>
      <w:r w:rsidRPr="00D80A56">
        <w:rPr>
          <w:rFonts w:asciiTheme="minorHAnsi" w:eastAsia="Times New Roman" w:hAnsiTheme="minorHAnsi" w:cstheme="minorHAnsi"/>
          <w:sz w:val="24"/>
          <w:szCs w:val="24"/>
        </w:rPr>
        <w:t>.</w:t>
      </w:r>
    </w:p>
    <w:p w:rsidR="00AB658B" w:rsidRPr="0025732A" w:rsidRDefault="00AB658B" w:rsidP="00AB658B">
      <w:pPr>
        <w:pStyle w:val="Ingenmellomrom"/>
        <w:rPr>
          <w:rFonts w:asciiTheme="minorHAnsi" w:eastAsia="Times New Roman" w:hAnsiTheme="minorHAnsi" w:cstheme="minorHAnsi"/>
          <w:sz w:val="24"/>
          <w:szCs w:val="24"/>
        </w:rPr>
      </w:pPr>
    </w:p>
    <w:p w:rsidR="00AB658B" w:rsidRPr="004B118B" w:rsidRDefault="00AB658B" w:rsidP="00AB658B">
      <w:pPr>
        <w:pStyle w:val="Ingenmellomrom"/>
        <w:spacing w:line="276" w:lineRule="auto"/>
        <w:rPr>
          <w:rFonts w:asciiTheme="minorHAnsi" w:hAnsiTheme="minorHAnsi" w:cstheme="minorHAnsi"/>
          <w:b/>
          <w:sz w:val="24"/>
          <w:szCs w:val="24"/>
        </w:rPr>
      </w:pPr>
      <w:r>
        <w:rPr>
          <w:rFonts w:asciiTheme="minorHAnsi" w:eastAsia="Times New Roman" w:hAnsiTheme="minorHAnsi" w:cstheme="minorHAnsi"/>
          <w:sz w:val="24"/>
          <w:szCs w:val="24"/>
        </w:rPr>
        <w:t>Drøftingene i ATM-utvalgets møte 15.05 ledet ut i følgende konklusjon</w:t>
      </w:r>
      <w:r w:rsidRPr="004B118B">
        <w:rPr>
          <w:rFonts w:asciiTheme="minorHAnsi" w:eastAsia="Times New Roman" w:hAnsiTheme="minorHAnsi" w:cstheme="minorHAnsi"/>
          <w:sz w:val="24"/>
          <w:szCs w:val="24"/>
        </w:rPr>
        <w:t>.:</w:t>
      </w:r>
    </w:p>
    <w:p w:rsidR="00AB658B" w:rsidRPr="003C5C16" w:rsidRDefault="00AB658B" w:rsidP="00AB658B">
      <w:pPr>
        <w:spacing w:before="100" w:beforeAutospacing="1" w:after="240"/>
        <w:ind w:left="708"/>
        <w:rPr>
          <w:rFonts w:eastAsia="Times New Roman" w:cstheme="minorHAnsi"/>
          <w:sz w:val="24"/>
          <w:szCs w:val="24"/>
        </w:rPr>
      </w:pPr>
      <w:r>
        <w:rPr>
          <w:rFonts w:eastAsia="Times New Roman" w:cstheme="minorHAnsi"/>
          <w:i/>
          <w:iCs/>
          <w:sz w:val="24"/>
          <w:szCs w:val="24"/>
        </w:rPr>
        <w:t>«</w:t>
      </w:r>
      <w:r w:rsidRPr="003A369D">
        <w:rPr>
          <w:rFonts w:eastAsia="Times New Roman" w:cstheme="minorHAnsi"/>
          <w:i/>
          <w:iCs/>
          <w:sz w:val="24"/>
          <w:szCs w:val="24"/>
        </w:rPr>
        <w:t>ATM-utvalget anbefaler hovedinnretning i utkast til forhandlingsgrunnlag og skissert innhold i et felles lokalpolitisk saksfremlegg. Det tas endelig stilling til videre prosess i ATM-utvalget 5. juni. Det arbeides videre med ytterligere spissing av behovene for framtidsrettede mobilitetsløsninger i Buskerudbyen. Det legges opp til en lokalpolitisk drøftingssak for sentrale problemstillinger.»</w:t>
      </w:r>
    </w:p>
    <w:p w:rsidR="00AB658B" w:rsidRPr="00E33501" w:rsidRDefault="00AB658B" w:rsidP="00AB658B">
      <w:pPr>
        <w:pStyle w:val="Ingenmellomrom"/>
        <w:spacing w:line="276" w:lineRule="auto"/>
        <w:rPr>
          <w:rFonts w:asciiTheme="minorHAnsi" w:hAnsiTheme="minorHAnsi" w:cstheme="minorHAnsi"/>
          <w:b/>
          <w:sz w:val="24"/>
          <w:szCs w:val="24"/>
        </w:rPr>
      </w:pPr>
      <w:r>
        <w:rPr>
          <w:rFonts w:asciiTheme="minorHAnsi" w:eastAsia="Times New Roman" w:hAnsiTheme="minorHAnsi" w:cstheme="minorHAnsi"/>
          <w:b/>
          <w:sz w:val="24"/>
          <w:szCs w:val="24"/>
        </w:rPr>
        <w:t>Videre arbeid med</w:t>
      </w:r>
      <w:r>
        <w:rPr>
          <w:rFonts w:asciiTheme="minorHAnsi" w:hAnsiTheme="minorHAnsi" w:cstheme="minorHAnsi"/>
          <w:b/>
          <w:sz w:val="24"/>
          <w:szCs w:val="24"/>
        </w:rPr>
        <w:t xml:space="preserve"> forhandlingsgrunnlaget</w:t>
      </w:r>
    </w:p>
    <w:p w:rsidR="00AB658B" w:rsidRDefault="00AB658B" w:rsidP="00AB658B">
      <w:pPr>
        <w:pStyle w:val="Ingenmellomrom"/>
        <w:spacing w:line="276" w:lineRule="auto"/>
        <w:rPr>
          <w:rFonts w:asciiTheme="minorHAnsi" w:eastAsia="Times New Roman" w:hAnsiTheme="minorHAnsi" w:cstheme="minorHAnsi"/>
          <w:color w:val="000000" w:themeColor="text1"/>
          <w:sz w:val="24"/>
          <w:szCs w:val="24"/>
        </w:rPr>
      </w:pPr>
      <w:r w:rsidRPr="006D4274">
        <w:rPr>
          <w:rFonts w:asciiTheme="minorHAnsi" w:eastAsia="Times New Roman" w:hAnsiTheme="minorHAnsi" w:cstheme="minorHAnsi"/>
          <w:color w:val="000000" w:themeColor="text1"/>
          <w:sz w:val="24"/>
          <w:szCs w:val="24"/>
        </w:rPr>
        <w:t xml:space="preserve">Hovedstrukturen i </w:t>
      </w:r>
      <w:r w:rsidR="00D123CB">
        <w:rPr>
          <w:rFonts w:asciiTheme="minorHAnsi" w:eastAsia="Times New Roman" w:hAnsiTheme="minorHAnsi" w:cstheme="minorHAnsi"/>
          <w:color w:val="000000" w:themeColor="text1"/>
          <w:sz w:val="24"/>
          <w:szCs w:val="24"/>
        </w:rPr>
        <w:t xml:space="preserve">utkastet til </w:t>
      </w:r>
      <w:hyperlink r:id="rId15" w:history="1">
        <w:r w:rsidRPr="00514869">
          <w:rPr>
            <w:rStyle w:val="Hyperkobling"/>
            <w:rFonts w:asciiTheme="minorHAnsi" w:eastAsia="Times New Roman" w:hAnsiTheme="minorHAnsi" w:cstheme="minorHAnsi"/>
            <w:sz w:val="24"/>
            <w:szCs w:val="24"/>
          </w:rPr>
          <w:t>lokalpolitisk forhandlingsgrunnlag</w:t>
        </w:r>
      </w:hyperlink>
      <w:r w:rsidRPr="006D4274">
        <w:rPr>
          <w:rFonts w:asciiTheme="minorHAnsi" w:eastAsia="Times New Roman" w:hAnsiTheme="minorHAnsi" w:cstheme="minorHAnsi"/>
          <w:color w:val="000000" w:themeColor="text1"/>
          <w:sz w:val="24"/>
          <w:szCs w:val="24"/>
        </w:rPr>
        <w:t xml:space="preserve"> gjenspeiler i stor grad strukturen i byvekstavtalene for de fire største byområdene</w:t>
      </w:r>
      <w:r>
        <w:rPr>
          <w:rFonts w:asciiTheme="minorHAnsi" w:eastAsia="Times New Roman" w:hAnsiTheme="minorHAnsi" w:cstheme="minorHAnsi"/>
          <w:color w:val="000000" w:themeColor="text1"/>
          <w:sz w:val="24"/>
          <w:szCs w:val="24"/>
        </w:rPr>
        <w:t>, og dokumentet er uformet med tanke på at SD er hovedmålgruppen</w:t>
      </w:r>
      <w:r w:rsidRPr="006D4274">
        <w:rPr>
          <w:rFonts w:asciiTheme="minorHAnsi" w:eastAsia="Times New Roman" w:hAnsiTheme="minorHAnsi" w:cstheme="minorHAnsi"/>
          <w:color w:val="000000" w:themeColor="text1"/>
          <w:sz w:val="24"/>
          <w:szCs w:val="24"/>
        </w:rPr>
        <w:t>. Dette ga ATM-utvalget sin støtte til, men påpekte samtidig at behovene for framtidsrettede mobilitetsløsninger må spisses i det endelige forhandlingsdokumentet</w:t>
      </w:r>
      <w:r>
        <w:rPr>
          <w:rFonts w:asciiTheme="minorHAnsi" w:eastAsia="Times New Roman" w:hAnsiTheme="minorHAnsi" w:cstheme="minorHAnsi"/>
          <w:color w:val="000000" w:themeColor="text1"/>
          <w:sz w:val="24"/>
          <w:szCs w:val="24"/>
        </w:rPr>
        <w:t>.</w:t>
      </w:r>
      <w:r w:rsidRPr="006D4274">
        <w:rPr>
          <w:rFonts w:asciiTheme="minorHAnsi" w:eastAsia="Times New Roman" w:hAnsiTheme="minorHAnsi" w:cstheme="minorHAnsi"/>
          <w:color w:val="000000" w:themeColor="text1"/>
          <w:sz w:val="24"/>
          <w:szCs w:val="24"/>
        </w:rPr>
        <w:t xml:space="preserve"> </w:t>
      </w:r>
      <w:r>
        <w:rPr>
          <w:rFonts w:asciiTheme="minorHAnsi" w:eastAsia="Times New Roman" w:hAnsiTheme="minorHAnsi" w:cstheme="minorHAnsi"/>
          <w:color w:val="000000" w:themeColor="text1"/>
          <w:sz w:val="24"/>
          <w:szCs w:val="24"/>
        </w:rPr>
        <w:t xml:space="preserve">I det videre arbeidet med forhandlingsgrunnlaget </w:t>
      </w:r>
      <w:r w:rsidRPr="006D4274">
        <w:rPr>
          <w:rFonts w:asciiTheme="minorHAnsi" w:eastAsia="Times New Roman" w:hAnsiTheme="minorHAnsi" w:cstheme="minorHAnsi"/>
          <w:color w:val="000000" w:themeColor="text1"/>
          <w:sz w:val="24"/>
          <w:szCs w:val="24"/>
        </w:rPr>
        <w:t xml:space="preserve">må </w:t>
      </w:r>
      <w:r>
        <w:rPr>
          <w:rFonts w:asciiTheme="minorHAnsi" w:eastAsia="Times New Roman" w:hAnsiTheme="minorHAnsi" w:cstheme="minorHAnsi"/>
          <w:color w:val="000000" w:themeColor="text1"/>
          <w:sz w:val="24"/>
          <w:szCs w:val="24"/>
        </w:rPr>
        <w:t xml:space="preserve">det også </w:t>
      </w:r>
      <w:r w:rsidRPr="006D4274">
        <w:rPr>
          <w:rFonts w:asciiTheme="minorHAnsi" w:eastAsia="Times New Roman" w:hAnsiTheme="minorHAnsi" w:cstheme="minorHAnsi"/>
          <w:color w:val="000000" w:themeColor="text1"/>
          <w:sz w:val="24"/>
          <w:szCs w:val="24"/>
        </w:rPr>
        <w:t>legges vekt på</w:t>
      </w:r>
      <w:r>
        <w:rPr>
          <w:rFonts w:asciiTheme="minorHAnsi" w:eastAsia="Times New Roman" w:hAnsiTheme="minorHAnsi" w:cstheme="minorHAnsi"/>
          <w:color w:val="000000" w:themeColor="text1"/>
          <w:sz w:val="24"/>
          <w:szCs w:val="24"/>
        </w:rPr>
        <w:t xml:space="preserve"> å:</w:t>
      </w:r>
    </w:p>
    <w:p w:rsidR="00AB658B" w:rsidRDefault="00AB658B" w:rsidP="00AB658B">
      <w:pPr>
        <w:pStyle w:val="Ingenmellomrom"/>
        <w:numPr>
          <w:ilvl w:val="0"/>
          <w:numId w:val="46"/>
        </w:numPr>
        <w:spacing w:line="276" w:lineRule="auto"/>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Fremheve </w:t>
      </w:r>
      <w:r w:rsidRPr="006D4274">
        <w:rPr>
          <w:rFonts w:asciiTheme="minorHAnsi" w:eastAsia="Times New Roman" w:hAnsiTheme="minorHAnsi" w:cstheme="minorHAnsi"/>
          <w:color w:val="000000" w:themeColor="text1"/>
          <w:sz w:val="24"/>
          <w:szCs w:val="24"/>
        </w:rPr>
        <w:t xml:space="preserve">trafikksikkerhet. </w:t>
      </w:r>
    </w:p>
    <w:p w:rsidR="00AB658B" w:rsidRDefault="00AB658B" w:rsidP="00AB658B">
      <w:pPr>
        <w:pStyle w:val="Ingenmellomrom"/>
        <w:numPr>
          <w:ilvl w:val="0"/>
          <w:numId w:val="46"/>
        </w:numPr>
        <w:spacing w:line="276" w:lineRule="auto"/>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Fremheve</w:t>
      </w:r>
      <w:r w:rsidRPr="006D4274">
        <w:rPr>
          <w:rFonts w:asciiTheme="minorHAnsi" w:eastAsia="Times New Roman" w:hAnsiTheme="minorHAnsi" w:cstheme="minorHAnsi"/>
          <w:color w:val="000000" w:themeColor="text1"/>
          <w:sz w:val="24"/>
          <w:szCs w:val="24"/>
        </w:rPr>
        <w:t xml:space="preserve"> hva samarbeidet har fått til i fellesskap</w:t>
      </w:r>
      <w:r>
        <w:rPr>
          <w:rFonts w:asciiTheme="minorHAnsi" w:eastAsia="Times New Roman" w:hAnsiTheme="minorHAnsi" w:cstheme="minorHAnsi"/>
          <w:color w:val="000000" w:themeColor="text1"/>
          <w:sz w:val="24"/>
          <w:szCs w:val="24"/>
        </w:rPr>
        <w:t>, inkludert konkrete eksempler på arealutvikling</w:t>
      </w:r>
      <w:r w:rsidRPr="006D4274">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 xml:space="preserve"> </w:t>
      </w:r>
    </w:p>
    <w:p w:rsidR="00AB658B" w:rsidRDefault="00AB658B" w:rsidP="00AB658B">
      <w:pPr>
        <w:pStyle w:val="Ingenmellomrom"/>
        <w:numPr>
          <w:ilvl w:val="0"/>
          <w:numId w:val="46"/>
        </w:numPr>
        <w:spacing w:line="276" w:lineRule="auto"/>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Generelt korte ned teksten i dokumentet og rendyrke forhandlingsgrunnlaget tilpasset målgruppen (SD).</w:t>
      </w:r>
    </w:p>
    <w:p w:rsidR="00AB658B" w:rsidRPr="002B70F9" w:rsidRDefault="00AB658B" w:rsidP="00AB658B">
      <w:pPr>
        <w:pStyle w:val="Ingenmellomrom"/>
        <w:numPr>
          <w:ilvl w:val="0"/>
          <w:numId w:val="46"/>
        </w:numPr>
        <w:spacing w:line="276" w:lineRule="auto"/>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Fremheve hvordan hovedprioriteringene bygger opp under statlige investeringer i Buskerudbyområdet.</w:t>
      </w:r>
    </w:p>
    <w:p w:rsidR="00AB658B" w:rsidRPr="00FA7EA0" w:rsidRDefault="00AB658B" w:rsidP="00AB658B">
      <w:pPr>
        <w:pStyle w:val="Ingenmellomrom"/>
        <w:numPr>
          <w:ilvl w:val="0"/>
          <w:numId w:val="46"/>
        </w:numPr>
        <w:spacing w:line="276" w:lineRule="auto"/>
        <w:rPr>
          <w:rFonts w:asciiTheme="minorHAnsi" w:hAnsiTheme="minorHAnsi"/>
          <w:sz w:val="24"/>
          <w:szCs w:val="24"/>
        </w:rPr>
      </w:pPr>
      <w:r w:rsidRPr="00FA7EA0">
        <w:rPr>
          <w:rFonts w:asciiTheme="minorHAnsi" w:eastAsia="Times New Roman" w:hAnsiTheme="minorHAnsi" w:cs="Arial"/>
          <w:sz w:val="24"/>
          <w:szCs w:val="24"/>
        </w:rPr>
        <w:t>Det vil lages en kort tekst om status og utviklingstrekk i kapittelet om situasjon og behov. Denne beskrivelsen vil sammen med behovsanalysen legge grunnlaget for de prioriteringene som beskrives i de påfølgende kapitlene. Positive utviklingstrekk som fremkommer av den nye reisevaneundersøkelsen (RVU) vil fremheves.</w:t>
      </w:r>
    </w:p>
    <w:p w:rsidR="00AB658B" w:rsidRPr="00A77466" w:rsidRDefault="00AB658B" w:rsidP="00AB658B">
      <w:pPr>
        <w:pStyle w:val="Ingenmellomrom"/>
        <w:numPr>
          <w:ilvl w:val="0"/>
          <w:numId w:val="46"/>
        </w:numPr>
        <w:spacing w:line="276" w:lineRule="auto"/>
        <w:rPr>
          <w:rFonts w:asciiTheme="minorHAnsi" w:hAnsiTheme="minorHAnsi"/>
          <w:sz w:val="24"/>
          <w:szCs w:val="24"/>
        </w:rPr>
      </w:pPr>
      <w:r>
        <w:rPr>
          <w:rFonts w:asciiTheme="minorHAnsi" w:hAnsiTheme="minorHAnsi"/>
          <w:sz w:val="24"/>
          <w:szCs w:val="24"/>
        </w:rPr>
        <w:t>K</w:t>
      </w:r>
      <w:r w:rsidRPr="009348CF">
        <w:rPr>
          <w:rFonts w:asciiTheme="minorHAnsi" w:hAnsiTheme="minorHAnsi"/>
          <w:sz w:val="24"/>
          <w:szCs w:val="24"/>
        </w:rPr>
        <w:t>apittelet</w:t>
      </w:r>
      <w:r>
        <w:rPr>
          <w:rFonts w:asciiTheme="minorHAnsi" w:hAnsiTheme="minorHAnsi"/>
          <w:sz w:val="24"/>
          <w:szCs w:val="24"/>
        </w:rPr>
        <w:t xml:space="preserve"> som presenterer hovedprioriteringer som legges til grunn for p</w:t>
      </w:r>
      <w:r w:rsidRPr="009348CF">
        <w:rPr>
          <w:rFonts w:asciiTheme="minorHAnsi" w:hAnsiTheme="minorHAnsi"/>
          <w:sz w:val="24"/>
          <w:szCs w:val="24"/>
        </w:rPr>
        <w:t>rosjekter og tiltak</w:t>
      </w:r>
      <w:r>
        <w:rPr>
          <w:rFonts w:asciiTheme="minorHAnsi" w:hAnsiTheme="minorHAnsi"/>
          <w:sz w:val="24"/>
          <w:szCs w:val="24"/>
        </w:rPr>
        <w:t xml:space="preserve"> </w:t>
      </w:r>
      <w:r w:rsidRPr="00A77466">
        <w:rPr>
          <w:rFonts w:asciiTheme="minorHAnsi" w:hAnsiTheme="minorHAnsi"/>
          <w:sz w:val="24"/>
          <w:szCs w:val="24"/>
        </w:rPr>
        <w:t xml:space="preserve">bearbeides noe. Det kan blant annet være hensiktsmessig å i større grad vise til hva </w:t>
      </w:r>
      <w:proofErr w:type="spellStart"/>
      <w:r w:rsidRPr="00A77466">
        <w:rPr>
          <w:rFonts w:asciiTheme="minorHAnsi" w:hAnsiTheme="minorHAnsi"/>
          <w:sz w:val="24"/>
          <w:szCs w:val="24"/>
        </w:rPr>
        <w:t>Buskerudbysamarbeidet</w:t>
      </w:r>
      <w:proofErr w:type="spellEnd"/>
      <w:r w:rsidRPr="00A77466">
        <w:rPr>
          <w:rFonts w:asciiTheme="minorHAnsi" w:hAnsiTheme="minorHAnsi"/>
          <w:sz w:val="24"/>
          <w:szCs w:val="24"/>
        </w:rPr>
        <w:t xml:space="preserve"> har fått til på de aktuelle områdene som omtales.   </w:t>
      </w:r>
    </w:p>
    <w:p w:rsidR="00AB658B" w:rsidRPr="00AF29FE" w:rsidRDefault="00AB658B" w:rsidP="00AB658B">
      <w:pPr>
        <w:pStyle w:val="Ingenmellomrom"/>
        <w:numPr>
          <w:ilvl w:val="0"/>
          <w:numId w:val="46"/>
        </w:numPr>
        <w:spacing w:line="276" w:lineRule="auto"/>
        <w:rPr>
          <w:rFonts w:asciiTheme="minorHAnsi" w:eastAsia="Times New Roman" w:hAnsiTheme="minorHAnsi" w:cstheme="minorHAnsi"/>
          <w:sz w:val="24"/>
          <w:szCs w:val="24"/>
        </w:rPr>
      </w:pPr>
      <w:r w:rsidRPr="00FA7EA0">
        <w:rPr>
          <w:rFonts w:asciiTheme="minorHAnsi" w:eastAsia="Times New Roman" w:hAnsiTheme="minorHAnsi" w:cstheme="minorHAnsi"/>
          <w:sz w:val="24"/>
          <w:szCs w:val="24"/>
        </w:rPr>
        <w:lastRenderedPageBreak/>
        <w:t xml:space="preserve">Det vil lages et eget måloppnåelseskapittel hvor det faglig argumenteres for at de prioriterte virkemidlene og sammensetningen av disse vil bidra til å nå nullvekstmålet og andre viktige målsettinger. </w:t>
      </w:r>
    </w:p>
    <w:p w:rsidR="00AB658B" w:rsidRDefault="00AB658B" w:rsidP="00AB658B">
      <w:pPr>
        <w:pStyle w:val="Ingenmellomrom"/>
        <w:rPr>
          <w:rFonts w:asciiTheme="minorHAnsi" w:eastAsia="Times New Roman" w:hAnsiTheme="minorHAnsi" w:cstheme="minorHAnsi"/>
          <w:sz w:val="24"/>
          <w:szCs w:val="24"/>
        </w:rPr>
      </w:pPr>
    </w:p>
    <w:p w:rsidR="00AB658B" w:rsidRDefault="00AB658B" w:rsidP="00AB658B">
      <w:pPr>
        <w:pStyle w:val="Ingenmellomrom"/>
        <w:rPr>
          <w:rFonts w:asciiTheme="minorHAnsi" w:hAnsiTheme="minorHAnsi" w:cstheme="minorHAnsi"/>
          <w:b/>
          <w:sz w:val="24"/>
          <w:szCs w:val="24"/>
        </w:rPr>
      </w:pPr>
      <w:r>
        <w:rPr>
          <w:rFonts w:asciiTheme="minorHAnsi" w:hAnsiTheme="minorHAnsi" w:cstheme="minorHAnsi"/>
          <w:b/>
          <w:sz w:val="24"/>
          <w:szCs w:val="24"/>
        </w:rPr>
        <w:t>Videre lokalpolitisk prosess</w:t>
      </w:r>
    </w:p>
    <w:p w:rsidR="00AB658B" w:rsidRPr="002A4EBB" w:rsidRDefault="00AB658B" w:rsidP="00AB658B">
      <w:pPr>
        <w:pStyle w:val="Ingenmellomrom"/>
        <w:rPr>
          <w:rFonts w:asciiTheme="minorHAnsi" w:hAnsiTheme="minorHAnsi" w:cstheme="minorHAnsi"/>
          <w:color w:val="000000" w:themeColor="text1"/>
          <w:sz w:val="24"/>
          <w:szCs w:val="24"/>
        </w:rPr>
      </w:pPr>
      <w:r>
        <w:rPr>
          <w:rFonts w:asciiTheme="minorHAnsi" w:hAnsiTheme="minorHAnsi" w:cstheme="minorHAnsi"/>
          <w:sz w:val="24"/>
          <w:szCs w:val="24"/>
        </w:rPr>
        <w:t xml:space="preserve">I </w:t>
      </w:r>
      <w:r w:rsidRPr="00C920C5">
        <w:rPr>
          <w:rFonts w:asciiTheme="minorHAnsi" w:hAnsiTheme="minorHAnsi" w:cstheme="minorHAnsi"/>
          <w:sz w:val="24"/>
          <w:szCs w:val="24"/>
        </w:rPr>
        <w:t>ATM-utvalget</w:t>
      </w:r>
      <w:r>
        <w:rPr>
          <w:rFonts w:asciiTheme="minorHAnsi" w:hAnsiTheme="minorHAnsi" w:cstheme="minorHAnsi"/>
          <w:sz w:val="24"/>
          <w:szCs w:val="24"/>
        </w:rPr>
        <w:t xml:space="preserve">s møte 15.05. ble det </w:t>
      </w:r>
      <w:r w:rsidRPr="00C920C5">
        <w:rPr>
          <w:rFonts w:asciiTheme="minorHAnsi" w:hAnsiTheme="minorHAnsi" w:cstheme="minorHAnsi"/>
          <w:sz w:val="24"/>
          <w:szCs w:val="24"/>
        </w:rPr>
        <w:t xml:space="preserve">understreket at det er </w:t>
      </w:r>
      <w:r>
        <w:rPr>
          <w:rFonts w:asciiTheme="minorHAnsi" w:hAnsiTheme="minorHAnsi" w:cstheme="minorHAnsi"/>
          <w:sz w:val="24"/>
          <w:szCs w:val="24"/>
        </w:rPr>
        <w:t xml:space="preserve">viktig at </w:t>
      </w:r>
      <w:r w:rsidRPr="00C920C5">
        <w:rPr>
          <w:rFonts w:asciiTheme="minorHAnsi" w:hAnsiTheme="minorHAnsi" w:cstheme="minorHAnsi"/>
          <w:sz w:val="24"/>
          <w:szCs w:val="24"/>
        </w:rPr>
        <w:t>Buskerudbyen stå</w:t>
      </w:r>
      <w:r>
        <w:rPr>
          <w:rFonts w:asciiTheme="minorHAnsi" w:hAnsiTheme="minorHAnsi" w:cstheme="minorHAnsi"/>
          <w:sz w:val="24"/>
          <w:szCs w:val="24"/>
        </w:rPr>
        <w:t>r</w:t>
      </w:r>
      <w:r w:rsidRPr="00C920C5">
        <w:rPr>
          <w:rFonts w:asciiTheme="minorHAnsi" w:hAnsiTheme="minorHAnsi" w:cstheme="minorHAnsi"/>
          <w:sz w:val="24"/>
          <w:szCs w:val="24"/>
        </w:rPr>
        <w:t xml:space="preserve"> samlet og </w:t>
      </w:r>
      <w:r>
        <w:rPr>
          <w:rFonts w:asciiTheme="minorHAnsi" w:hAnsiTheme="minorHAnsi" w:cstheme="minorHAnsi"/>
          <w:sz w:val="24"/>
          <w:szCs w:val="24"/>
        </w:rPr>
        <w:t xml:space="preserve">er </w:t>
      </w:r>
      <w:r w:rsidRPr="00C920C5">
        <w:rPr>
          <w:rFonts w:asciiTheme="minorHAnsi" w:hAnsiTheme="minorHAnsi" w:cstheme="minorHAnsi"/>
          <w:sz w:val="24"/>
          <w:szCs w:val="24"/>
        </w:rPr>
        <w:t xml:space="preserve">offensive. </w:t>
      </w:r>
      <w:r w:rsidRPr="002A4EBB">
        <w:rPr>
          <w:rFonts w:asciiTheme="minorHAnsi" w:hAnsiTheme="minorHAnsi" w:cstheme="minorHAnsi"/>
          <w:color w:val="000000" w:themeColor="text1"/>
          <w:sz w:val="24"/>
          <w:szCs w:val="24"/>
        </w:rPr>
        <w:t xml:space="preserve">Det forventes at den videre administrative dialogen med SD vil </w:t>
      </w:r>
      <w:r>
        <w:rPr>
          <w:rFonts w:asciiTheme="minorHAnsi" w:hAnsiTheme="minorHAnsi" w:cstheme="minorHAnsi"/>
          <w:color w:val="000000" w:themeColor="text1"/>
          <w:sz w:val="24"/>
          <w:szCs w:val="24"/>
        </w:rPr>
        <w:t>bidra til å klargjøre veien videre</w:t>
      </w:r>
      <w:r w:rsidRPr="002A4EB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fram mot en </w:t>
      </w:r>
      <w:r w:rsidRPr="002A4EBB">
        <w:rPr>
          <w:rFonts w:asciiTheme="minorHAnsi" w:hAnsiTheme="minorHAnsi" w:cstheme="minorHAnsi"/>
          <w:color w:val="000000" w:themeColor="text1"/>
          <w:sz w:val="24"/>
          <w:szCs w:val="24"/>
        </w:rPr>
        <w:t>oppstart av forhandlinger med staten.</w:t>
      </w:r>
    </w:p>
    <w:p w:rsidR="00AB658B" w:rsidRPr="002A4EBB" w:rsidRDefault="00AB658B" w:rsidP="00AB658B">
      <w:pPr>
        <w:pStyle w:val="Ingenmellomrom"/>
        <w:rPr>
          <w:rFonts w:asciiTheme="minorHAnsi" w:hAnsiTheme="minorHAnsi" w:cstheme="minorHAnsi"/>
          <w:color w:val="000000" w:themeColor="text1"/>
          <w:sz w:val="24"/>
          <w:szCs w:val="24"/>
        </w:rPr>
      </w:pPr>
    </w:p>
    <w:p w:rsidR="00AB658B" w:rsidRDefault="00AB658B" w:rsidP="00AB658B">
      <w:pPr>
        <w:pStyle w:val="Ingenmellomrom"/>
        <w:rPr>
          <w:rFonts w:asciiTheme="minorHAnsi" w:hAnsiTheme="minorHAnsi" w:cstheme="minorHAnsi"/>
          <w:sz w:val="24"/>
          <w:szCs w:val="24"/>
        </w:rPr>
      </w:pPr>
      <w:r w:rsidRPr="002A4EBB">
        <w:rPr>
          <w:rFonts w:asciiTheme="minorHAnsi" w:hAnsiTheme="minorHAnsi" w:cstheme="minorHAnsi"/>
          <w:color w:val="000000" w:themeColor="text1"/>
          <w:sz w:val="24"/>
          <w:szCs w:val="24"/>
        </w:rPr>
        <w:t xml:space="preserve">Med bakgrunn i ATM-utvalgets anbefaling i møte 15.05. vurderes </w:t>
      </w:r>
      <w:r>
        <w:rPr>
          <w:rFonts w:asciiTheme="minorHAnsi" w:hAnsiTheme="minorHAnsi" w:cstheme="minorHAnsi"/>
          <w:color w:val="000000" w:themeColor="text1"/>
          <w:sz w:val="24"/>
          <w:szCs w:val="24"/>
        </w:rPr>
        <w:t xml:space="preserve">det </w:t>
      </w:r>
      <w:r w:rsidRPr="002A4EBB">
        <w:rPr>
          <w:rFonts w:asciiTheme="minorHAnsi" w:hAnsiTheme="minorHAnsi" w:cstheme="minorHAnsi"/>
          <w:color w:val="000000" w:themeColor="text1"/>
          <w:sz w:val="24"/>
          <w:szCs w:val="24"/>
        </w:rPr>
        <w:t xml:space="preserve">som viktig å </w:t>
      </w:r>
      <w:r>
        <w:rPr>
          <w:rFonts w:asciiTheme="minorHAnsi" w:hAnsiTheme="minorHAnsi" w:cstheme="minorHAnsi"/>
          <w:color w:val="000000" w:themeColor="text1"/>
          <w:sz w:val="24"/>
          <w:szCs w:val="24"/>
        </w:rPr>
        <w:t>legge opp til</w:t>
      </w:r>
      <w:r w:rsidRPr="002A4EBB">
        <w:rPr>
          <w:rFonts w:asciiTheme="minorHAnsi" w:hAnsiTheme="minorHAnsi" w:cstheme="minorHAnsi"/>
          <w:color w:val="000000" w:themeColor="text1"/>
          <w:sz w:val="24"/>
          <w:szCs w:val="24"/>
        </w:rPr>
        <w:t xml:space="preserve"> en </w:t>
      </w:r>
      <w:hyperlink r:id="rId16" w:history="1">
        <w:r w:rsidRPr="00D123CB">
          <w:rPr>
            <w:rStyle w:val="Hyperkobling"/>
            <w:rFonts w:asciiTheme="minorHAnsi" w:hAnsiTheme="minorHAnsi" w:cstheme="minorHAnsi"/>
            <w:sz w:val="24"/>
            <w:szCs w:val="24"/>
          </w:rPr>
          <w:t>lokalpolitisk drøftingssak</w:t>
        </w:r>
      </w:hyperlink>
      <w:r>
        <w:rPr>
          <w:rFonts w:asciiTheme="minorHAnsi" w:hAnsiTheme="minorHAnsi" w:cstheme="minorHAnsi"/>
          <w:color w:val="000000" w:themeColor="text1"/>
          <w:sz w:val="24"/>
          <w:szCs w:val="24"/>
        </w:rPr>
        <w:t xml:space="preserve"> om </w:t>
      </w:r>
      <w:r w:rsidRPr="00C35D08">
        <w:rPr>
          <w:rFonts w:asciiTheme="minorHAnsi" w:hAnsiTheme="minorHAnsi" w:cstheme="minorHAnsi"/>
          <w:color w:val="000000" w:themeColor="text1"/>
          <w:sz w:val="24"/>
          <w:szCs w:val="24"/>
        </w:rPr>
        <w:t xml:space="preserve">sentrale problemstillinger </w:t>
      </w:r>
      <w:r w:rsidRPr="002A4EBB">
        <w:rPr>
          <w:rFonts w:asciiTheme="minorHAnsi" w:hAnsiTheme="minorHAnsi" w:cstheme="minorHAnsi"/>
          <w:color w:val="000000" w:themeColor="text1"/>
          <w:sz w:val="24"/>
          <w:szCs w:val="24"/>
        </w:rPr>
        <w:t>i september</w:t>
      </w:r>
      <w:r w:rsidR="0014794D">
        <w:rPr>
          <w:rFonts w:asciiTheme="minorHAnsi" w:hAnsiTheme="minorHAnsi" w:cstheme="minorHAnsi"/>
          <w:color w:val="000000" w:themeColor="text1"/>
          <w:sz w:val="24"/>
          <w:szCs w:val="24"/>
        </w:rPr>
        <w:t xml:space="preserve">. </w:t>
      </w:r>
      <w:r w:rsidRPr="002A4EBB">
        <w:rPr>
          <w:rFonts w:asciiTheme="minorHAnsi" w:hAnsiTheme="minorHAnsi" w:cstheme="minorHAnsi"/>
          <w:color w:val="000000" w:themeColor="text1"/>
          <w:sz w:val="24"/>
          <w:szCs w:val="24"/>
        </w:rPr>
        <w:t xml:space="preserve">Det anbefales at drøftingssaken holdes på et overordnet </w:t>
      </w:r>
      <w:r>
        <w:rPr>
          <w:rFonts w:asciiTheme="minorHAnsi" w:hAnsiTheme="minorHAnsi" w:cstheme="minorHAnsi"/>
          <w:sz w:val="24"/>
          <w:szCs w:val="24"/>
        </w:rPr>
        <w:t>nivå. Det legges opp til en forankring av ATM-utvalgets anbefalte innretning og hovedprioriteringer i forhandlingsgrunnlaget. Disse hovedprioriteringene vil ligge til grunn for det videre arbeidet med å ferdigstille forhandlingsdokumentet, som foreslås endelig lokalpolitisk behandlet i kommunene og i Viken fylkeskommune i november/desember 2020. Alternativet vil være behandling på nyåret. Hovedprioriteringene vil også utgjøre et viktig grunnlag for den videre prosess med å konkretisere pr</w:t>
      </w:r>
      <w:r w:rsidR="0014794D">
        <w:rPr>
          <w:rFonts w:asciiTheme="minorHAnsi" w:hAnsiTheme="minorHAnsi" w:cstheme="minorHAnsi"/>
          <w:sz w:val="24"/>
          <w:szCs w:val="24"/>
        </w:rPr>
        <w:t>i</w:t>
      </w:r>
      <w:r>
        <w:rPr>
          <w:rFonts w:asciiTheme="minorHAnsi" w:hAnsiTheme="minorHAnsi" w:cstheme="minorHAnsi"/>
          <w:sz w:val="24"/>
          <w:szCs w:val="24"/>
        </w:rPr>
        <w:t xml:space="preserve">oriteringene i en byvekstavtale. </w:t>
      </w:r>
    </w:p>
    <w:p w:rsidR="00AB658B" w:rsidRDefault="00AB658B" w:rsidP="00AB658B">
      <w:pPr>
        <w:pStyle w:val="Ingenmellomrom"/>
        <w:rPr>
          <w:rFonts w:asciiTheme="minorHAnsi" w:hAnsiTheme="minorHAnsi" w:cstheme="minorHAnsi"/>
          <w:sz w:val="24"/>
          <w:szCs w:val="24"/>
        </w:rPr>
      </w:pPr>
    </w:p>
    <w:p w:rsidR="00AB658B" w:rsidRPr="009526A6" w:rsidRDefault="00AB658B" w:rsidP="00AB658B">
      <w:pPr>
        <w:pStyle w:val="Ingenmellomrom"/>
        <w:rPr>
          <w:rFonts w:asciiTheme="minorHAnsi" w:hAnsiTheme="minorHAnsi" w:cstheme="minorHAnsi"/>
          <w:color w:val="000000" w:themeColor="text1"/>
          <w:sz w:val="24"/>
          <w:szCs w:val="24"/>
        </w:rPr>
      </w:pPr>
      <w:r w:rsidRPr="009526A6">
        <w:rPr>
          <w:rFonts w:asciiTheme="minorHAnsi" w:hAnsiTheme="minorHAnsi" w:cstheme="minorHAnsi"/>
          <w:color w:val="000000" w:themeColor="text1"/>
          <w:sz w:val="24"/>
          <w:szCs w:val="24"/>
        </w:rPr>
        <w:t>I lokalpolitisk sak i november/desember vil det redegjøres for prosess, ansvar og roller i forhandlingene med staten, samt lokalpolitisk behandling av en byvekstavtale.</w:t>
      </w:r>
    </w:p>
    <w:p w:rsidR="00AB658B" w:rsidRPr="009526A6" w:rsidRDefault="00AB658B" w:rsidP="00AB658B">
      <w:pPr>
        <w:pStyle w:val="Ingenmellomrom"/>
        <w:rPr>
          <w:rFonts w:asciiTheme="minorHAnsi" w:hAnsiTheme="minorHAnsi" w:cstheme="minorHAnsi"/>
          <w:color w:val="000000" w:themeColor="text1"/>
          <w:sz w:val="24"/>
          <w:szCs w:val="24"/>
        </w:rPr>
      </w:pPr>
    </w:p>
    <w:p w:rsidR="00AB658B" w:rsidRPr="009526A6" w:rsidRDefault="00AB658B" w:rsidP="00AB658B">
      <w:pPr>
        <w:pStyle w:val="Ingenmellomrom"/>
        <w:rPr>
          <w:rFonts w:asciiTheme="minorHAnsi" w:hAnsiTheme="minorHAnsi" w:cstheme="minorHAnsi"/>
          <w:color w:val="000000" w:themeColor="text1"/>
          <w:sz w:val="24"/>
          <w:szCs w:val="24"/>
        </w:rPr>
      </w:pPr>
      <w:r w:rsidRPr="009526A6">
        <w:rPr>
          <w:rFonts w:asciiTheme="minorHAnsi" w:hAnsiTheme="minorHAnsi" w:cstheme="minorHAnsi"/>
          <w:color w:val="000000" w:themeColor="text1"/>
          <w:sz w:val="24"/>
          <w:szCs w:val="24"/>
        </w:rPr>
        <w:t>I den videre prosessen kan det også bli aktuelt å følge opp med en egen sak om partenes finansiering i en byvekstavtale.</w:t>
      </w:r>
    </w:p>
    <w:p w:rsidR="00AB658B" w:rsidRDefault="00AB658B" w:rsidP="00AB658B">
      <w:pPr>
        <w:pStyle w:val="Ingenmellomrom"/>
        <w:rPr>
          <w:rFonts w:asciiTheme="minorHAnsi" w:hAnsiTheme="minorHAnsi" w:cstheme="minorHAnsi"/>
          <w:sz w:val="24"/>
          <w:szCs w:val="24"/>
        </w:rPr>
      </w:pPr>
    </w:p>
    <w:p w:rsidR="00AB658B" w:rsidRPr="00AB658B" w:rsidRDefault="00AB658B" w:rsidP="00AB658B">
      <w:pPr>
        <w:pStyle w:val="Ingenmellomrom"/>
        <w:rPr>
          <w:rFonts w:asciiTheme="minorHAnsi" w:hAnsiTheme="minorHAnsi" w:cstheme="minorHAnsi"/>
          <w:sz w:val="24"/>
          <w:szCs w:val="24"/>
        </w:rPr>
      </w:pPr>
      <w:r>
        <w:rPr>
          <w:rFonts w:asciiTheme="minorHAnsi" w:hAnsiTheme="minorHAnsi" w:cstheme="minorHAnsi"/>
          <w:sz w:val="24"/>
          <w:szCs w:val="24"/>
        </w:rPr>
        <w:t xml:space="preserve">Den foreslåtte reviderte prosessen endrer ikke ambisjonen om å få en byvekstavtale på plass i 2021. Det er derfor fortsatt viktig å signalisere overfor SD at det fra lokalt hold er et omforent ønske om oppstart av forhandlingene så snart som mulig. </w:t>
      </w:r>
    </w:p>
    <w:p w:rsidR="00AB658B" w:rsidRPr="00A51366" w:rsidRDefault="00AB658B" w:rsidP="00AB658B">
      <w:pPr>
        <w:spacing w:before="100" w:beforeAutospacing="1" w:after="240"/>
        <w:rPr>
          <w:rFonts w:eastAsia="Times New Roman" w:cstheme="minorHAnsi"/>
          <w:i/>
          <w:sz w:val="24"/>
          <w:szCs w:val="24"/>
        </w:rPr>
      </w:pPr>
      <w:r w:rsidRPr="0049676D">
        <w:rPr>
          <w:rFonts w:eastAsia="Times New Roman" w:cstheme="minorHAnsi"/>
          <w:b/>
          <w:i/>
          <w:sz w:val="24"/>
          <w:szCs w:val="24"/>
        </w:rPr>
        <w:t xml:space="preserve">Forslag til konklusjon: </w:t>
      </w:r>
      <w:r w:rsidRPr="00A51366">
        <w:rPr>
          <w:rFonts w:cs="Arial"/>
          <w:i/>
          <w:sz w:val="24"/>
          <w:szCs w:val="24"/>
        </w:rPr>
        <w:t>ATM-utvalget anbefaler at innretning og hovedprioriteringer i utkast til forhandlingsgrunnlag for byvekstavtale fremmes som lokalpolitisk drøftingssak i september. Forslag til felles lokalpolitisk saksfremlegg anbefales med endringer fra møtet. Det legges opp til endelig lokalpolitisk behandling av forhandlingsdokumentet i november/desember 2020.</w:t>
      </w:r>
    </w:p>
    <w:p w:rsidR="00BC5CB6" w:rsidRPr="001E1344" w:rsidRDefault="00294CE2" w:rsidP="00BC5CB6">
      <w:pPr>
        <w:rPr>
          <w:rFonts w:cs="Arial"/>
          <w:b/>
          <w:bCs/>
          <w:sz w:val="28"/>
          <w:szCs w:val="28"/>
          <w:lang w:eastAsia="nb-NO"/>
        </w:rPr>
      </w:pPr>
      <w:r w:rsidRPr="004C6F69">
        <w:rPr>
          <w:rFonts w:cs="Arial"/>
          <w:sz w:val="24"/>
          <w:szCs w:val="24"/>
        </w:rPr>
        <w:br/>
      </w:r>
      <w:r w:rsidR="00E73595">
        <w:rPr>
          <w:rFonts w:cs="Arial"/>
          <w:b/>
          <w:bCs/>
          <w:sz w:val="28"/>
          <w:szCs w:val="28"/>
          <w:lang w:eastAsia="nb-NO"/>
        </w:rPr>
        <w:t>Sak 1</w:t>
      </w:r>
      <w:r w:rsidR="00153B2F">
        <w:rPr>
          <w:rFonts w:cs="Arial"/>
          <w:b/>
          <w:bCs/>
          <w:sz w:val="28"/>
          <w:szCs w:val="28"/>
          <w:lang w:eastAsia="nb-NO"/>
        </w:rPr>
        <w:t>7</w:t>
      </w:r>
      <w:r w:rsidR="008270EB">
        <w:rPr>
          <w:rFonts w:cs="Arial"/>
          <w:b/>
          <w:bCs/>
          <w:sz w:val="28"/>
          <w:szCs w:val="28"/>
          <w:lang w:eastAsia="nb-NO"/>
        </w:rPr>
        <w:t>/20</w:t>
      </w:r>
      <w:r w:rsidR="00BC5CB6" w:rsidRPr="001E1344">
        <w:rPr>
          <w:rFonts w:cs="Arial"/>
          <w:b/>
          <w:bCs/>
          <w:sz w:val="28"/>
          <w:szCs w:val="28"/>
          <w:lang w:eastAsia="nb-NO"/>
        </w:rPr>
        <w:t xml:space="preserve"> Status belønningsavtaler 2018-21</w:t>
      </w:r>
    </w:p>
    <w:p w:rsidR="00BC5CB6" w:rsidRPr="004C6F69" w:rsidRDefault="00BC5CB6" w:rsidP="00BC5CB6">
      <w:pPr>
        <w:rPr>
          <w:rFonts w:cs="Arial"/>
          <w:bCs/>
          <w:sz w:val="24"/>
          <w:szCs w:val="24"/>
          <w:lang w:eastAsia="nb-NO"/>
        </w:rPr>
      </w:pPr>
      <w:r w:rsidRPr="004C6F69">
        <w:rPr>
          <w:rFonts w:cs="Arial"/>
          <w:b/>
          <w:bCs/>
          <w:sz w:val="24"/>
          <w:szCs w:val="24"/>
          <w:lang w:eastAsia="nb-NO"/>
        </w:rPr>
        <w:t>Hensikt med saken</w:t>
      </w:r>
      <w:r w:rsidRPr="004C6F69">
        <w:rPr>
          <w:rFonts w:cs="Arial"/>
          <w:b/>
          <w:bCs/>
          <w:sz w:val="24"/>
          <w:szCs w:val="24"/>
          <w:lang w:eastAsia="nb-NO"/>
        </w:rPr>
        <w:br/>
      </w:r>
      <w:r w:rsidRPr="004C6F69">
        <w:rPr>
          <w:rFonts w:cs="Arial"/>
          <w:bCs/>
          <w:sz w:val="24"/>
          <w:szCs w:val="24"/>
          <w:lang w:eastAsia="nb-NO"/>
        </w:rPr>
        <w:t>Gi status for gjennomføring av belønningsavtalene for 2018-2019 og 2020-2021.</w:t>
      </w:r>
      <w:r w:rsidRPr="004C6F69">
        <w:rPr>
          <w:rFonts w:cs="Arial"/>
          <w:bCs/>
          <w:sz w:val="24"/>
          <w:szCs w:val="24"/>
          <w:lang w:eastAsia="nb-NO"/>
        </w:rPr>
        <w:br/>
      </w:r>
      <w:r w:rsidRPr="004C6F69">
        <w:rPr>
          <w:rFonts w:cs="Arial"/>
          <w:bCs/>
          <w:sz w:val="24"/>
          <w:szCs w:val="24"/>
          <w:lang w:eastAsia="nb-NO"/>
        </w:rPr>
        <w:br/>
      </w:r>
      <w:r w:rsidRPr="004C6F69">
        <w:rPr>
          <w:rFonts w:cs="Arial"/>
          <w:b/>
          <w:bCs/>
          <w:sz w:val="24"/>
          <w:szCs w:val="24"/>
          <w:lang w:eastAsia="nb-NO"/>
        </w:rPr>
        <w:t>Belønningsavtalen 2018-2019</w:t>
      </w:r>
      <w:r w:rsidRPr="004C6F69">
        <w:rPr>
          <w:rFonts w:cs="Arial"/>
          <w:b/>
          <w:bCs/>
          <w:sz w:val="24"/>
          <w:szCs w:val="24"/>
          <w:lang w:eastAsia="nb-NO"/>
        </w:rPr>
        <w:br/>
      </w:r>
      <w:r w:rsidRPr="004C6F69">
        <w:rPr>
          <w:rFonts w:cs="Arial"/>
          <w:bCs/>
          <w:sz w:val="24"/>
          <w:szCs w:val="24"/>
          <w:lang w:eastAsia="nb-NO"/>
        </w:rPr>
        <w:t>Det ble rapportert på gjennomføring av belønningsavtalen 2018-2019 til Samferdsels-departementet 1. februar 2020. I brev av 31. mars 2020 svarer departementet slik på denne rapporteringen:</w:t>
      </w:r>
    </w:p>
    <w:p w:rsidR="00BC5CB6" w:rsidRPr="004C6F69" w:rsidRDefault="00BC5CB6" w:rsidP="00BC5CB6">
      <w:pPr>
        <w:rPr>
          <w:rFonts w:cs="Arial"/>
          <w:bCs/>
          <w:i/>
          <w:sz w:val="24"/>
          <w:szCs w:val="24"/>
          <w:lang w:eastAsia="nb-NO"/>
        </w:rPr>
      </w:pPr>
      <w:r w:rsidRPr="004C6F69">
        <w:rPr>
          <w:rFonts w:cs="Arial"/>
          <w:bCs/>
          <w:sz w:val="24"/>
          <w:szCs w:val="24"/>
          <w:lang w:eastAsia="nb-NO"/>
        </w:rPr>
        <w:lastRenderedPageBreak/>
        <w:t>“</w:t>
      </w:r>
      <w:r w:rsidRPr="004C6F69">
        <w:rPr>
          <w:rFonts w:cs="Arial"/>
          <w:bCs/>
          <w:i/>
          <w:sz w:val="24"/>
          <w:szCs w:val="24"/>
          <w:lang w:eastAsia="nb-NO"/>
        </w:rPr>
        <w:t>Målet i belønningsavtalen med Buskerudbyen for perioden 2018 til 2019 var at det skulle bli bedre framkommelighet, miljø og helse i Buskerudbyen. Persontransport med bil skulle ha nullvekst i avtaleperioden.</w:t>
      </w:r>
    </w:p>
    <w:p w:rsidR="00BC5CB6" w:rsidRPr="004C6F69" w:rsidRDefault="00BC5CB6" w:rsidP="00BC5CB6">
      <w:pPr>
        <w:rPr>
          <w:rFonts w:cs="Arial"/>
          <w:bCs/>
          <w:i/>
          <w:sz w:val="24"/>
          <w:szCs w:val="24"/>
          <w:lang w:eastAsia="nb-NO"/>
        </w:rPr>
      </w:pPr>
      <w:r w:rsidRPr="004C6F69">
        <w:rPr>
          <w:rFonts w:cs="Arial"/>
          <w:bCs/>
          <w:i/>
          <w:sz w:val="24"/>
          <w:szCs w:val="24"/>
          <w:lang w:eastAsia="nb-NO"/>
        </w:rPr>
        <w:t>Utviklingen i trafikken, målt i tråd med inngåtte avtale, viser en svak økning i biltrafikken på 0,1 pst. i avtaleperioden med 2017 som referanseår. Økningen er relativt liten, men stigende de siste årene. Det har vært en vekst på 7 pst. i den samlede passasjerutviklingen for buss og tog fra 2018 til 2019.</w:t>
      </w:r>
    </w:p>
    <w:p w:rsidR="00BC5CB6" w:rsidRPr="004C6F69" w:rsidRDefault="00BC5CB6" w:rsidP="00BC5CB6">
      <w:pPr>
        <w:rPr>
          <w:rFonts w:cs="Arial"/>
          <w:bCs/>
          <w:i/>
          <w:sz w:val="24"/>
          <w:szCs w:val="24"/>
          <w:lang w:eastAsia="nb-NO"/>
        </w:rPr>
      </w:pPr>
      <w:r w:rsidRPr="004C6F69">
        <w:rPr>
          <w:rFonts w:cs="Arial"/>
          <w:bCs/>
          <w:i/>
          <w:sz w:val="24"/>
          <w:szCs w:val="24"/>
          <w:lang w:eastAsia="nb-NO"/>
        </w:rPr>
        <w:t>I avtaleperioden 2018-2019 ble det betalt ut 166 mill. kr. Det gjenstår til sammen 49 mill. kr totalt i ubrukte midler fra denne og tidligere avtaleperioder. I følge byområdet er flere av de resterende tiltakene enten igangsatt eller under planlegging, og vil bli gjennomført i løpet av 2020. Det er viktig av byområdet holder en framdrift som sørger for effektiv bruk av midlene. Byområdet må rapportere på ubrukte midler, som en del av rapporteringen for 2020.</w:t>
      </w:r>
    </w:p>
    <w:p w:rsidR="00BC5CB6" w:rsidRPr="004C6F69" w:rsidRDefault="00BC5CB6" w:rsidP="00BC5CB6">
      <w:pPr>
        <w:rPr>
          <w:rFonts w:cs="Arial"/>
          <w:bCs/>
          <w:i/>
          <w:sz w:val="24"/>
          <w:szCs w:val="24"/>
          <w:lang w:eastAsia="nb-NO"/>
        </w:rPr>
      </w:pPr>
      <w:r w:rsidRPr="004C6F69">
        <w:rPr>
          <w:rFonts w:cs="Arial"/>
          <w:bCs/>
          <w:i/>
          <w:sz w:val="24"/>
          <w:szCs w:val="24"/>
          <w:lang w:eastAsia="nb-NO"/>
        </w:rPr>
        <w:t>Det er positivt at kollektivtransporten øker. Biltrafikken har en svak økning. Økningen er relativt liten og kan anses som måloppnåelse, selv om trafikkutviklingen har vært stigende de siste årene. Det er inngått ny belønningsavtale med Buskerudbyen for perioden 2020-2021, og dersom trafikkutviklingen øker ytterligere kan det bli behov for å justere virkemidlene i tråd med avtalen”.</w:t>
      </w:r>
    </w:p>
    <w:p w:rsidR="00BC5CB6" w:rsidRPr="004C0B93" w:rsidRDefault="00BC5CB6" w:rsidP="00BC5CB6">
      <w:pPr>
        <w:rPr>
          <w:rFonts w:cs="Arial"/>
          <w:b/>
          <w:bCs/>
          <w:sz w:val="24"/>
          <w:szCs w:val="24"/>
          <w:lang w:eastAsia="nb-NO"/>
        </w:rPr>
      </w:pPr>
      <w:r w:rsidRPr="004C6F69">
        <w:rPr>
          <w:rFonts w:cs="Arial"/>
          <w:bCs/>
          <w:sz w:val="24"/>
          <w:szCs w:val="24"/>
          <w:lang w:eastAsia="nb-NO"/>
        </w:rPr>
        <w:t xml:space="preserve">Det er fylkeskommunen som har mottatt tilskuddet fra departementet og fører regnskap for belønningsmidlene. </w:t>
      </w:r>
      <w:r w:rsidR="002C021B" w:rsidRPr="004C6F69">
        <w:rPr>
          <w:rFonts w:cs="Arial"/>
          <w:bCs/>
          <w:sz w:val="24"/>
          <w:szCs w:val="24"/>
          <w:lang w:eastAsia="nb-NO"/>
        </w:rPr>
        <w:t xml:space="preserve">Per 11.05.2020 gjenstår 33 mill. kr i ubrukte midler. Det gjennomføres nå dialogmøter mellom partnerne i </w:t>
      </w:r>
      <w:proofErr w:type="spellStart"/>
      <w:r w:rsidR="002C021B" w:rsidRPr="004C6F69">
        <w:rPr>
          <w:rFonts w:cs="Arial"/>
          <w:bCs/>
          <w:sz w:val="24"/>
          <w:szCs w:val="24"/>
          <w:lang w:eastAsia="nb-NO"/>
        </w:rPr>
        <w:t>Buskerudbysamarbeidet</w:t>
      </w:r>
      <w:proofErr w:type="spellEnd"/>
      <w:r w:rsidR="002C021B" w:rsidRPr="004C6F69">
        <w:rPr>
          <w:rFonts w:cs="Arial"/>
          <w:bCs/>
          <w:sz w:val="24"/>
          <w:szCs w:val="24"/>
          <w:lang w:eastAsia="nb-NO"/>
        </w:rPr>
        <w:t xml:space="preserve"> og sekretariatet for å følge opp de tiltakene som er under gjennomføring eller oppstarting.</w:t>
      </w:r>
      <w:r w:rsidRPr="004C6F69">
        <w:rPr>
          <w:rFonts w:cs="Arial"/>
          <w:bCs/>
          <w:sz w:val="24"/>
          <w:szCs w:val="24"/>
          <w:lang w:eastAsia="nb-NO"/>
        </w:rPr>
        <w:br/>
      </w:r>
      <w:r w:rsidR="004C0B93">
        <w:rPr>
          <w:rFonts w:cs="Arial"/>
          <w:b/>
          <w:bCs/>
          <w:sz w:val="24"/>
          <w:szCs w:val="24"/>
          <w:lang w:eastAsia="nb-NO"/>
        </w:rPr>
        <w:br/>
      </w:r>
      <w:r w:rsidRPr="004C6F69">
        <w:rPr>
          <w:rFonts w:cs="Arial"/>
          <w:b/>
          <w:bCs/>
          <w:sz w:val="24"/>
          <w:szCs w:val="24"/>
          <w:lang w:eastAsia="nb-NO"/>
        </w:rPr>
        <w:t>Belønningsavtalen 2020-2021</w:t>
      </w:r>
      <w:r w:rsidRPr="004C6F69">
        <w:rPr>
          <w:rFonts w:cs="Arial"/>
          <w:b/>
          <w:bCs/>
          <w:sz w:val="24"/>
          <w:szCs w:val="24"/>
          <w:lang w:eastAsia="nb-NO"/>
        </w:rPr>
        <w:br/>
      </w:r>
      <w:r w:rsidRPr="004C6F69">
        <w:rPr>
          <w:rFonts w:cs="Arial"/>
          <w:bCs/>
          <w:sz w:val="24"/>
          <w:szCs w:val="24"/>
          <w:lang w:eastAsia="nb-NO"/>
        </w:rPr>
        <w:t>Belønningstilskudd på 80 mill. kr for 2020 er utbetalt fra departementet. I tillegg vil 20 mill. kr i tilskudd til reduksjon av billettpriser på kollektivtrafikk bli utbetalt med det første. I følge brev fra Samferdselsdepartementet 5. mai skal disse innlemmes i belønningsavtalen og det skal rapporters i henhold til retningslinjene for belønning</w:t>
      </w:r>
      <w:r w:rsidR="002C021B" w:rsidRPr="004C6F69">
        <w:rPr>
          <w:rFonts w:cs="Arial"/>
          <w:bCs/>
          <w:sz w:val="24"/>
          <w:szCs w:val="24"/>
          <w:lang w:eastAsia="nb-NO"/>
        </w:rPr>
        <w:t>sordningen. Det vise</w:t>
      </w:r>
      <w:r w:rsidR="00E73595">
        <w:rPr>
          <w:rFonts w:cs="Arial"/>
          <w:bCs/>
          <w:sz w:val="24"/>
          <w:szCs w:val="24"/>
          <w:lang w:eastAsia="nb-NO"/>
        </w:rPr>
        <w:t>s til sak 1</w:t>
      </w:r>
      <w:r w:rsidR="00153B2F">
        <w:rPr>
          <w:rFonts w:cs="Arial"/>
          <w:bCs/>
          <w:sz w:val="24"/>
          <w:szCs w:val="24"/>
          <w:lang w:eastAsia="nb-NO"/>
        </w:rPr>
        <w:t>8</w:t>
      </w:r>
      <w:r w:rsidRPr="004C6F69">
        <w:rPr>
          <w:rFonts w:cs="Arial"/>
          <w:bCs/>
          <w:sz w:val="24"/>
          <w:szCs w:val="24"/>
          <w:lang w:eastAsia="nb-NO"/>
        </w:rPr>
        <w:t>/20.</w:t>
      </w:r>
      <w:r w:rsidRPr="004C6F69">
        <w:rPr>
          <w:rFonts w:cs="Arial"/>
          <w:bCs/>
          <w:sz w:val="24"/>
          <w:szCs w:val="24"/>
          <w:lang w:eastAsia="nb-NO"/>
        </w:rPr>
        <w:br/>
      </w:r>
      <w:r w:rsidRPr="004C6F69">
        <w:rPr>
          <w:rFonts w:cs="Arial"/>
          <w:bCs/>
          <w:sz w:val="24"/>
          <w:szCs w:val="24"/>
          <w:lang w:eastAsia="nb-NO"/>
        </w:rPr>
        <w:br/>
        <w:t>Det er utarbeidet gjennomføringsavtaler med partnerne når det gjelder iverksetting og gjennomføring av tiltak i tiltaksplan for belønningsmidlene 2020</w:t>
      </w:r>
      <w:r w:rsidR="002C021B" w:rsidRPr="004C6F69">
        <w:rPr>
          <w:rFonts w:cs="Arial"/>
          <w:bCs/>
          <w:sz w:val="24"/>
          <w:szCs w:val="24"/>
          <w:lang w:eastAsia="nb-NO"/>
        </w:rPr>
        <w:t xml:space="preserve"> som ATM-utvalget vedtok 21. februar 2020. Sekretariatet </w:t>
      </w:r>
      <w:r w:rsidRPr="004C6F69">
        <w:rPr>
          <w:rFonts w:cs="Arial"/>
          <w:bCs/>
          <w:sz w:val="24"/>
          <w:szCs w:val="24"/>
          <w:lang w:eastAsia="nb-NO"/>
        </w:rPr>
        <w:t>gjennomføre</w:t>
      </w:r>
      <w:r w:rsidR="002C021B" w:rsidRPr="004C6F69">
        <w:rPr>
          <w:rFonts w:cs="Arial"/>
          <w:bCs/>
          <w:sz w:val="24"/>
          <w:szCs w:val="24"/>
          <w:lang w:eastAsia="nb-NO"/>
        </w:rPr>
        <w:t xml:space="preserve">r nå dialogmøter for å få </w:t>
      </w:r>
      <w:r w:rsidRPr="004C6F69">
        <w:rPr>
          <w:rFonts w:cs="Arial"/>
          <w:bCs/>
          <w:sz w:val="24"/>
          <w:szCs w:val="24"/>
          <w:lang w:eastAsia="nb-NO"/>
        </w:rPr>
        <w:t xml:space="preserve">oppdatert oversikt over status når det gjelder ferdigstilling av 2018-2019 tiltak og igangsetting av 2020 tiltak. </w:t>
      </w:r>
    </w:p>
    <w:p w:rsidR="00BC5CB6" w:rsidRPr="004C6F69" w:rsidRDefault="002C021B" w:rsidP="00BC5CB6">
      <w:pPr>
        <w:rPr>
          <w:rFonts w:cs="Arial"/>
          <w:b/>
          <w:bCs/>
          <w:i/>
          <w:sz w:val="24"/>
          <w:szCs w:val="24"/>
          <w:lang w:eastAsia="nb-NO"/>
        </w:rPr>
      </w:pPr>
      <w:r w:rsidRPr="004C6F69">
        <w:rPr>
          <w:rFonts w:cs="Arial"/>
          <w:bCs/>
          <w:sz w:val="24"/>
          <w:szCs w:val="24"/>
          <w:lang w:eastAsia="nb-NO"/>
        </w:rPr>
        <w:t>J</w:t>
      </w:r>
      <w:r w:rsidR="00BC5CB6" w:rsidRPr="004C6F69">
        <w:rPr>
          <w:rFonts w:cs="Arial"/>
          <w:bCs/>
          <w:sz w:val="24"/>
          <w:szCs w:val="24"/>
          <w:lang w:eastAsia="nb-NO"/>
        </w:rPr>
        <w:t xml:space="preserve">ustering av handlingsplanen for belønningsmidlene (med tiltaksplan 2020) som følge av tilskudd til reduksjon av billettpriser og evt. omdisponeringer </w:t>
      </w:r>
      <w:r w:rsidRPr="004C6F69">
        <w:rPr>
          <w:rFonts w:cs="Arial"/>
          <w:bCs/>
          <w:sz w:val="24"/>
          <w:szCs w:val="24"/>
          <w:lang w:eastAsia="nb-NO"/>
        </w:rPr>
        <w:t xml:space="preserve">når statusoversikt for gjennomføring foreligger </w:t>
      </w:r>
      <w:r w:rsidR="00BC5CB6" w:rsidRPr="004C6F69">
        <w:rPr>
          <w:rFonts w:cs="Arial"/>
          <w:bCs/>
          <w:sz w:val="24"/>
          <w:szCs w:val="24"/>
          <w:lang w:eastAsia="nb-NO"/>
        </w:rPr>
        <w:t xml:space="preserve">behandles i Buskerudbyens organer i september.  </w:t>
      </w:r>
      <w:r w:rsidR="004C6F69">
        <w:rPr>
          <w:rFonts w:cs="Arial"/>
          <w:bCs/>
          <w:sz w:val="24"/>
          <w:szCs w:val="24"/>
          <w:lang w:eastAsia="nb-NO"/>
        </w:rPr>
        <w:br/>
      </w:r>
      <w:r w:rsidRPr="004C6F69">
        <w:rPr>
          <w:rFonts w:cs="Arial"/>
          <w:bCs/>
          <w:sz w:val="24"/>
          <w:szCs w:val="24"/>
          <w:lang w:eastAsia="nb-NO"/>
        </w:rPr>
        <w:t>Saken ble behandlet i administrativ</w:t>
      </w:r>
      <w:r w:rsidR="001E1344" w:rsidRPr="004C6F69">
        <w:rPr>
          <w:rFonts w:cs="Arial"/>
          <w:bCs/>
          <w:sz w:val="24"/>
          <w:szCs w:val="24"/>
          <w:lang w:eastAsia="nb-NO"/>
        </w:rPr>
        <w:t xml:space="preserve"> </w:t>
      </w:r>
      <w:r w:rsidRPr="004C6F69">
        <w:rPr>
          <w:rFonts w:cs="Arial"/>
          <w:bCs/>
          <w:sz w:val="24"/>
          <w:szCs w:val="24"/>
          <w:lang w:eastAsia="nb-NO"/>
        </w:rPr>
        <w:t>styringsgruppe</w:t>
      </w:r>
      <w:r w:rsidR="001E1344" w:rsidRPr="004C6F69">
        <w:rPr>
          <w:rFonts w:cs="Arial"/>
          <w:bCs/>
          <w:sz w:val="24"/>
          <w:szCs w:val="24"/>
          <w:lang w:eastAsia="nb-NO"/>
        </w:rPr>
        <w:t xml:space="preserve"> i møte 15. mai 2020.</w:t>
      </w:r>
      <w:r w:rsidRPr="004C6F69">
        <w:rPr>
          <w:rFonts w:cs="Arial"/>
          <w:bCs/>
          <w:sz w:val="24"/>
          <w:szCs w:val="24"/>
          <w:lang w:eastAsia="nb-NO"/>
        </w:rPr>
        <w:t xml:space="preserve"> </w:t>
      </w:r>
      <w:r w:rsidR="00BC5CB6" w:rsidRPr="004C6F69">
        <w:rPr>
          <w:rFonts w:cs="Arial"/>
          <w:bCs/>
          <w:sz w:val="24"/>
          <w:szCs w:val="24"/>
          <w:lang w:eastAsia="nb-NO"/>
        </w:rPr>
        <w:br/>
      </w:r>
      <w:r w:rsidR="004C0B93">
        <w:rPr>
          <w:rFonts w:cs="Arial"/>
          <w:b/>
          <w:bCs/>
          <w:i/>
          <w:sz w:val="24"/>
          <w:szCs w:val="24"/>
          <w:lang w:eastAsia="nb-NO"/>
        </w:rPr>
        <w:br/>
      </w:r>
      <w:r w:rsidR="008270EB">
        <w:rPr>
          <w:rFonts w:cs="Arial"/>
          <w:b/>
          <w:bCs/>
          <w:i/>
          <w:sz w:val="24"/>
          <w:szCs w:val="24"/>
          <w:lang w:eastAsia="nb-NO"/>
        </w:rPr>
        <w:t>Forslag til ko</w:t>
      </w:r>
      <w:r w:rsidR="00BC5CB6" w:rsidRPr="004C6F69">
        <w:rPr>
          <w:rFonts w:cs="Arial"/>
          <w:b/>
          <w:bCs/>
          <w:i/>
          <w:sz w:val="24"/>
          <w:szCs w:val="24"/>
          <w:lang w:eastAsia="nb-NO"/>
        </w:rPr>
        <w:t>nklusjon:</w:t>
      </w:r>
      <w:r w:rsidR="00BC5CB6" w:rsidRPr="004C6F69">
        <w:rPr>
          <w:rFonts w:cs="Arial"/>
          <w:bCs/>
          <w:i/>
          <w:sz w:val="24"/>
          <w:szCs w:val="24"/>
          <w:lang w:eastAsia="nb-NO"/>
        </w:rPr>
        <w:t xml:space="preserve"> Saken tas til orientering. </w:t>
      </w:r>
    </w:p>
    <w:p w:rsidR="00BC5CB6" w:rsidRPr="004C6F69" w:rsidRDefault="004C0B93" w:rsidP="00BC5CB6">
      <w:pPr>
        <w:rPr>
          <w:rFonts w:cs="Arial"/>
          <w:sz w:val="24"/>
          <w:szCs w:val="24"/>
        </w:rPr>
      </w:pPr>
      <w:r>
        <w:rPr>
          <w:rFonts w:cs="Arial"/>
          <w:b/>
          <w:bCs/>
          <w:sz w:val="28"/>
          <w:szCs w:val="28"/>
          <w:lang w:eastAsia="nb-NO"/>
        </w:rPr>
        <w:lastRenderedPageBreak/>
        <w:br/>
      </w:r>
      <w:r w:rsidR="00E73595">
        <w:rPr>
          <w:rFonts w:cs="Arial"/>
          <w:b/>
          <w:bCs/>
          <w:sz w:val="28"/>
          <w:szCs w:val="28"/>
          <w:lang w:eastAsia="nb-NO"/>
        </w:rPr>
        <w:t>Sak 1</w:t>
      </w:r>
      <w:r w:rsidR="00C1373B">
        <w:rPr>
          <w:rFonts w:cs="Arial"/>
          <w:b/>
          <w:bCs/>
          <w:sz w:val="28"/>
          <w:szCs w:val="28"/>
          <w:lang w:eastAsia="nb-NO"/>
        </w:rPr>
        <w:t>8</w:t>
      </w:r>
      <w:r w:rsidR="008270EB">
        <w:rPr>
          <w:rFonts w:cs="Arial"/>
          <w:b/>
          <w:bCs/>
          <w:sz w:val="28"/>
          <w:szCs w:val="28"/>
          <w:lang w:eastAsia="nb-NO"/>
        </w:rPr>
        <w:t>/20</w:t>
      </w:r>
      <w:r w:rsidR="00BC5CB6" w:rsidRPr="001E1344">
        <w:rPr>
          <w:rFonts w:cs="Arial"/>
          <w:b/>
          <w:bCs/>
          <w:sz w:val="28"/>
          <w:szCs w:val="28"/>
          <w:lang w:eastAsia="nb-NO"/>
        </w:rPr>
        <w:t xml:space="preserve"> Midler til reduserte billettpriser på kollektiv</w:t>
      </w:r>
      <w:r w:rsidR="00BC5CB6" w:rsidRPr="001E1344">
        <w:rPr>
          <w:rFonts w:cs="Arial"/>
          <w:b/>
          <w:bCs/>
          <w:sz w:val="28"/>
          <w:szCs w:val="28"/>
          <w:lang w:eastAsia="nb-NO"/>
        </w:rPr>
        <w:br/>
      </w:r>
      <w:r w:rsidR="00BC5CB6" w:rsidRPr="004C6F69">
        <w:rPr>
          <w:rFonts w:cs="Arial"/>
          <w:b/>
          <w:sz w:val="24"/>
          <w:szCs w:val="24"/>
        </w:rPr>
        <w:t>Hensikt med saken</w:t>
      </w:r>
      <w:r w:rsidR="00BC5CB6" w:rsidRPr="004C6F69">
        <w:rPr>
          <w:rFonts w:cs="Arial"/>
          <w:sz w:val="24"/>
          <w:szCs w:val="24"/>
        </w:rPr>
        <w:br/>
        <w:t xml:space="preserve">Orientere om svar fra departementet på Buskerudbyens søknad om midler til reduserte billettpriser på kollektiv.  </w:t>
      </w:r>
    </w:p>
    <w:p w:rsidR="00BC5CB6" w:rsidRPr="004C6F69" w:rsidRDefault="00BC5CB6" w:rsidP="00E73595">
      <w:pPr>
        <w:pStyle w:val="Brevmal12"/>
        <w:spacing w:line="276" w:lineRule="auto"/>
        <w:rPr>
          <w:rFonts w:asciiTheme="minorHAnsi" w:hAnsiTheme="minorHAnsi" w:cs="Arial"/>
        </w:rPr>
      </w:pPr>
      <w:r w:rsidRPr="004C6F69">
        <w:rPr>
          <w:rFonts w:asciiTheme="minorHAnsi" w:hAnsiTheme="minorHAnsi" w:cs="Arial"/>
          <w:b/>
        </w:rPr>
        <w:t>Saksframlegg</w:t>
      </w:r>
      <w:r w:rsidRPr="004C6F69">
        <w:rPr>
          <w:rFonts w:asciiTheme="minorHAnsi" w:hAnsiTheme="minorHAnsi" w:cs="Arial"/>
          <w:b/>
        </w:rPr>
        <w:br/>
      </w:r>
      <w:r w:rsidRPr="004C6F69">
        <w:rPr>
          <w:rFonts w:asciiTheme="minorHAnsi" w:hAnsiTheme="minorHAnsi" w:cs="Arial"/>
        </w:rPr>
        <w:t xml:space="preserve">Etter behandling i </w:t>
      </w:r>
      <w:proofErr w:type="spellStart"/>
      <w:r w:rsidRPr="004C6F69">
        <w:rPr>
          <w:rFonts w:asciiTheme="minorHAnsi" w:hAnsiTheme="minorHAnsi" w:cs="Arial"/>
        </w:rPr>
        <w:t>Buskerudbysamarbeidets</w:t>
      </w:r>
      <w:proofErr w:type="spellEnd"/>
      <w:r w:rsidRPr="004C6F69">
        <w:rPr>
          <w:rFonts w:asciiTheme="minorHAnsi" w:hAnsiTheme="minorHAnsi" w:cs="Arial"/>
        </w:rPr>
        <w:t xml:space="preserve"> organer ble det i brev av 22. januar 2020 søkt Samferdselsdepartementet om 20 mill. kr til reduserte billettpriser på kollektivtrafikk.</w:t>
      </w:r>
      <w:r w:rsidRPr="004C6F69">
        <w:rPr>
          <w:rFonts w:asciiTheme="minorHAnsi" w:hAnsiTheme="minorHAnsi"/>
        </w:rPr>
        <w:t xml:space="preserve"> </w:t>
      </w:r>
      <w:r w:rsidRPr="004C6F69">
        <w:rPr>
          <w:rFonts w:asciiTheme="minorHAnsi" w:hAnsiTheme="minorHAnsi" w:cs="Arial"/>
        </w:rPr>
        <w:t xml:space="preserve">Takster ble foreslått redusert på følgende måte: </w:t>
      </w:r>
    </w:p>
    <w:p w:rsidR="00BC5CB6" w:rsidRPr="004C6F69" w:rsidRDefault="00BC5CB6" w:rsidP="00E73595">
      <w:pPr>
        <w:pStyle w:val="Brevmal12"/>
        <w:spacing w:line="276" w:lineRule="auto"/>
        <w:rPr>
          <w:rFonts w:asciiTheme="minorHAnsi" w:hAnsiTheme="minorHAnsi" w:cs="Arial"/>
        </w:rPr>
      </w:pPr>
      <w:r w:rsidRPr="004C6F69">
        <w:rPr>
          <w:rFonts w:asciiTheme="minorHAnsi" w:hAnsiTheme="minorHAnsi" w:cs="Arial"/>
        </w:rPr>
        <w:t>•</w:t>
      </w:r>
      <w:r w:rsidRPr="004C6F69">
        <w:rPr>
          <w:rFonts w:asciiTheme="minorHAnsi" w:hAnsiTheme="minorHAnsi" w:cs="Arial"/>
        </w:rPr>
        <w:tab/>
        <w:t xml:space="preserve">30 </w:t>
      </w:r>
      <w:proofErr w:type="spellStart"/>
      <w:r w:rsidRPr="004C6F69">
        <w:rPr>
          <w:rFonts w:asciiTheme="minorHAnsi" w:hAnsiTheme="minorHAnsi" w:cs="Arial"/>
        </w:rPr>
        <w:t>dagerskort</w:t>
      </w:r>
      <w:proofErr w:type="spellEnd"/>
      <w:r w:rsidRPr="004C6F69">
        <w:rPr>
          <w:rFonts w:asciiTheme="minorHAnsi" w:hAnsiTheme="minorHAnsi" w:cs="Arial"/>
        </w:rPr>
        <w:t xml:space="preserve"> (inkl. student) reduseres med kr 60 uavhengig av antall soner</w:t>
      </w:r>
    </w:p>
    <w:p w:rsidR="00BC5CB6" w:rsidRPr="004C6F69" w:rsidRDefault="00BC5CB6" w:rsidP="00E73595">
      <w:pPr>
        <w:pStyle w:val="Brevmal12"/>
        <w:spacing w:line="276" w:lineRule="auto"/>
        <w:rPr>
          <w:rFonts w:asciiTheme="minorHAnsi" w:hAnsiTheme="minorHAnsi" w:cs="Arial"/>
        </w:rPr>
      </w:pPr>
      <w:r w:rsidRPr="004C6F69">
        <w:rPr>
          <w:rFonts w:asciiTheme="minorHAnsi" w:hAnsiTheme="minorHAnsi" w:cs="Arial"/>
        </w:rPr>
        <w:t>•</w:t>
      </w:r>
      <w:r w:rsidRPr="004C6F69">
        <w:rPr>
          <w:rFonts w:asciiTheme="minorHAnsi" w:hAnsiTheme="minorHAnsi" w:cs="Arial"/>
        </w:rPr>
        <w:tab/>
        <w:t>Enkeltbillett voksen i sone 1 reduseres fra kr 37 til kr 25</w:t>
      </w:r>
    </w:p>
    <w:p w:rsidR="00BC5CB6" w:rsidRPr="004C6F69" w:rsidRDefault="00BC5CB6" w:rsidP="00E73595">
      <w:pPr>
        <w:pStyle w:val="Brevmal12"/>
        <w:spacing w:line="276" w:lineRule="auto"/>
        <w:rPr>
          <w:rFonts w:asciiTheme="minorHAnsi" w:hAnsiTheme="minorHAnsi" w:cs="Arial"/>
        </w:rPr>
      </w:pPr>
      <w:r w:rsidRPr="004C6F69">
        <w:rPr>
          <w:rFonts w:asciiTheme="minorHAnsi" w:hAnsiTheme="minorHAnsi" w:cs="Arial"/>
        </w:rPr>
        <w:t>•</w:t>
      </w:r>
      <w:r w:rsidRPr="004C6F69">
        <w:rPr>
          <w:rFonts w:asciiTheme="minorHAnsi" w:hAnsiTheme="minorHAnsi" w:cs="Arial"/>
        </w:rPr>
        <w:tab/>
        <w:t>Enkeltbilletter barn/honnør i sone 1 reduseres fra kr 21 til kr 13</w:t>
      </w:r>
    </w:p>
    <w:p w:rsidR="00BC5CB6" w:rsidRPr="004C6F69" w:rsidRDefault="00BC5CB6" w:rsidP="00E73595">
      <w:pPr>
        <w:pStyle w:val="Brevmal12"/>
        <w:spacing w:line="276" w:lineRule="auto"/>
        <w:rPr>
          <w:rFonts w:asciiTheme="minorHAnsi" w:hAnsiTheme="minorHAnsi" w:cs="Arial"/>
        </w:rPr>
      </w:pPr>
      <w:r w:rsidRPr="004C6F69">
        <w:rPr>
          <w:rFonts w:asciiTheme="minorHAnsi" w:hAnsiTheme="minorHAnsi" w:cs="Arial"/>
        </w:rPr>
        <w:br/>
        <w:t xml:space="preserve">I tillegg ble det foreslått å sette av til sammen 1 mill. kr til markedsføring og en uavhengig evaluering om hvordan ordningen har virket inn på nullvekstmålet. </w:t>
      </w:r>
    </w:p>
    <w:p w:rsidR="00BC5CB6" w:rsidRPr="004C6F69" w:rsidRDefault="00BC5CB6" w:rsidP="00E73595">
      <w:pPr>
        <w:spacing w:after="0"/>
        <w:rPr>
          <w:rFonts w:eastAsia="Times New Roman" w:cs="Arial"/>
          <w:sz w:val="24"/>
          <w:szCs w:val="24"/>
          <w:lang w:eastAsia="nb-NO"/>
        </w:rPr>
      </w:pPr>
    </w:p>
    <w:p w:rsidR="00BC5CB6" w:rsidRPr="004C6F69" w:rsidRDefault="00BC5CB6" w:rsidP="00BC5CB6">
      <w:pPr>
        <w:spacing w:after="0" w:line="240" w:lineRule="auto"/>
        <w:rPr>
          <w:rFonts w:eastAsia="Times New Roman" w:cs="Arial"/>
          <w:sz w:val="24"/>
          <w:szCs w:val="24"/>
          <w:lang w:eastAsia="nb-NO"/>
        </w:rPr>
      </w:pPr>
      <w:r w:rsidRPr="004C6F69">
        <w:rPr>
          <w:rFonts w:eastAsia="Times New Roman" w:cs="Arial"/>
          <w:sz w:val="24"/>
          <w:szCs w:val="24"/>
          <w:lang w:eastAsia="nb-NO"/>
        </w:rPr>
        <w:t>I brev av 5. mai 2020 fra Samferdselsdepartementet heter det at:</w:t>
      </w:r>
    </w:p>
    <w:p w:rsidR="00BC5CB6" w:rsidRPr="008270EB" w:rsidRDefault="00BC5CB6" w:rsidP="001E1344">
      <w:pPr>
        <w:spacing w:after="0" w:line="240" w:lineRule="auto"/>
        <w:rPr>
          <w:rFonts w:eastAsia="Times New Roman" w:cs="Arial"/>
          <w:i/>
          <w:lang w:eastAsia="nb-NO"/>
        </w:rPr>
      </w:pPr>
      <w:r w:rsidRPr="004C6F69">
        <w:rPr>
          <w:rFonts w:eastAsia="Times New Roman" w:cs="Arial"/>
          <w:sz w:val="24"/>
          <w:szCs w:val="24"/>
          <w:lang w:eastAsia="nb-NO"/>
        </w:rPr>
        <w:br/>
      </w:r>
      <w:r w:rsidRPr="008270EB">
        <w:rPr>
          <w:rFonts w:eastAsia="Times New Roman" w:cs="Arial"/>
          <w:lang w:eastAsia="nb-NO"/>
        </w:rPr>
        <w:t>“</w:t>
      </w:r>
      <w:r w:rsidRPr="008270EB">
        <w:rPr>
          <w:rFonts w:eastAsia="Times New Roman" w:cs="Arial"/>
          <w:i/>
          <w:lang w:eastAsia="nb-NO"/>
        </w:rPr>
        <w:t xml:space="preserve">Buskerudbyen har søkt om 20 mill. kr for 2020. Midlene skal bl.a. brukes til reduksjon av takstene på 30-dagerskort og enkeltbilletter. Dette er i tråd med formålet med ordningen. </w:t>
      </w:r>
    </w:p>
    <w:p w:rsidR="00BC5CB6" w:rsidRPr="008270EB" w:rsidRDefault="00BC5CB6" w:rsidP="00BC5CB6">
      <w:pPr>
        <w:spacing w:after="0" w:line="240" w:lineRule="auto"/>
        <w:rPr>
          <w:rFonts w:eastAsia="Times New Roman" w:cs="Arial"/>
          <w:i/>
          <w:lang w:eastAsia="nb-NO"/>
        </w:rPr>
      </w:pPr>
    </w:p>
    <w:p w:rsidR="00BC5CB6" w:rsidRPr="008270EB" w:rsidRDefault="00BC5CB6" w:rsidP="001E1344">
      <w:pPr>
        <w:spacing w:after="0" w:line="240" w:lineRule="auto"/>
        <w:rPr>
          <w:rFonts w:eastAsia="Times New Roman" w:cs="Arial"/>
          <w:i/>
          <w:lang w:eastAsia="nb-NO"/>
        </w:rPr>
      </w:pPr>
      <w:r w:rsidRPr="008270EB">
        <w:rPr>
          <w:rFonts w:eastAsia="Times New Roman" w:cs="Arial"/>
          <w:i/>
          <w:lang w:eastAsia="nb-NO"/>
        </w:rPr>
        <w:t>Buskerudbyen har belønningsavtale med staten for perioden 2020-2021. Tilskuddet følger perioden for belønningsavtalen. Byområdet tildeles med dette 20 mill. kr årlig for hele avtaleperioden under forutsetning av at midlene brukes i tråd med intensjonen for ordningen. Midlene innlemmes i belønningsavtalen Buskerudbyen har med staten. Det skal rapporteres i henhold til retningslinjene for belønningsordningen, men tilskuddet kan ikke holdes tilbake eller reduseres slik som nevnt i punkt 7 i avtalen. Tilskuddet vil bli prisjustert. Samferdsels-departementet vil betale ut midlene for 2020 i løpet av kort tid. Midlene for 2021 utbetales på bakgrunn av rapportering for 2020. Det tas forbehold om Stortingets godkjenning gjennom behandlingen av statsbudsjettet”.</w:t>
      </w:r>
      <w:r w:rsidRPr="008270EB">
        <w:rPr>
          <w:rFonts w:eastAsia="Times New Roman" w:cs="Arial"/>
          <w:i/>
          <w:lang w:eastAsia="nb-NO"/>
        </w:rPr>
        <w:br/>
      </w:r>
    </w:p>
    <w:p w:rsidR="00BC5CB6" w:rsidRPr="004C6F69" w:rsidRDefault="004C6F69" w:rsidP="00E73595">
      <w:pPr>
        <w:spacing w:after="0"/>
        <w:rPr>
          <w:rFonts w:eastAsia="Times New Roman" w:cs="Arial"/>
          <w:sz w:val="24"/>
          <w:szCs w:val="24"/>
          <w:lang w:eastAsia="nb-NO"/>
        </w:rPr>
      </w:pPr>
      <w:r>
        <w:rPr>
          <w:rFonts w:eastAsia="Times New Roman" w:cs="Arial"/>
          <w:sz w:val="24"/>
          <w:szCs w:val="24"/>
          <w:lang w:eastAsia="nb-NO"/>
        </w:rPr>
        <w:t xml:space="preserve">Det er </w:t>
      </w:r>
      <w:r w:rsidR="00BC5CB6" w:rsidRPr="004C6F69">
        <w:rPr>
          <w:rFonts w:eastAsia="Times New Roman" w:cs="Arial"/>
          <w:sz w:val="24"/>
          <w:szCs w:val="24"/>
          <w:lang w:eastAsia="nb-NO"/>
        </w:rPr>
        <w:t xml:space="preserve">gitt tydelig signal om at tilskuddet også vil bli gitt i 2021 og bli prisjustert. Det foreslås at </w:t>
      </w:r>
      <w:proofErr w:type="spellStart"/>
      <w:r w:rsidR="00BC5CB6" w:rsidRPr="004C6F69">
        <w:rPr>
          <w:rFonts w:eastAsia="Times New Roman" w:cs="Arial"/>
          <w:sz w:val="24"/>
          <w:szCs w:val="24"/>
          <w:lang w:eastAsia="nb-NO"/>
        </w:rPr>
        <w:t>Buskerudbysamarbeidets</w:t>
      </w:r>
      <w:proofErr w:type="spellEnd"/>
      <w:r w:rsidR="00BC5CB6" w:rsidRPr="004C6F69">
        <w:rPr>
          <w:rFonts w:eastAsia="Times New Roman" w:cs="Arial"/>
          <w:sz w:val="24"/>
          <w:szCs w:val="24"/>
          <w:lang w:eastAsia="nb-NO"/>
        </w:rPr>
        <w:t xml:space="preserve"> vedtak om en uavhengig evaluering om hvordan ordningen har virket inn på nullvekstmålet følges opp til høsten med en sak om mandat og tidspunkt for gjennomføring.</w:t>
      </w:r>
      <w:r w:rsidR="00E73595">
        <w:rPr>
          <w:rFonts w:eastAsia="Times New Roman" w:cs="Arial"/>
          <w:sz w:val="24"/>
          <w:szCs w:val="24"/>
          <w:lang w:eastAsia="nb-NO"/>
        </w:rPr>
        <w:t xml:space="preserve"> </w:t>
      </w:r>
      <w:r w:rsidR="001E1344" w:rsidRPr="004C6F69">
        <w:rPr>
          <w:rFonts w:eastAsia="Times New Roman" w:cs="Arial"/>
          <w:sz w:val="24"/>
          <w:szCs w:val="24"/>
          <w:lang w:eastAsia="nb-NO"/>
        </w:rPr>
        <w:t>Administrativ styringsgruppe behandlet saken i møte 15. mai 2020.</w:t>
      </w:r>
      <w:r w:rsidR="00BC5CB6" w:rsidRPr="004C6F69">
        <w:rPr>
          <w:rFonts w:eastAsia="Times New Roman" w:cs="Arial"/>
          <w:sz w:val="24"/>
          <w:szCs w:val="24"/>
          <w:lang w:eastAsia="nb-NO"/>
        </w:rPr>
        <w:t xml:space="preserve"> </w:t>
      </w:r>
    </w:p>
    <w:p w:rsidR="00BC5CB6" w:rsidRPr="004C6F69" w:rsidRDefault="00BC5CB6" w:rsidP="00E73595">
      <w:pPr>
        <w:spacing w:after="0"/>
        <w:rPr>
          <w:rFonts w:eastAsia="Times New Roman" w:cs="Arial"/>
          <w:sz w:val="24"/>
          <w:szCs w:val="24"/>
          <w:lang w:eastAsia="nb-NO"/>
        </w:rPr>
      </w:pPr>
    </w:p>
    <w:p w:rsidR="00BC5CB6" w:rsidRPr="004C6F69" w:rsidRDefault="00BC5CB6" w:rsidP="00E73595">
      <w:pPr>
        <w:rPr>
          <w:rFonts w:cs="Arial"/>
          <w:i/>
          <w:sz w:val="24"/>
          <w:szCs w:val="24"/>
        </w:rPr>
      </w:pPr>
      <w:r w:rsidRPr="004C6F69">
        <w:rPr>
          <w:rFonts w:cs="Arial"/>
          <w:b/>
          <w:i/>
          <w:sz w:val="24"/>
          <w:szCs w:val="24"/>
        </w:rPr>
        <w:t>Forslag til konklusjon:</w:t>
      </w:r>
      <w:r w:rsidRPr="004C6F69">
        <w:rPr>
          <w:rFonts w:cs="Arial"/>
          <w:i/>
          <w:sz w:val="24"/>
          <w:szCs w:val="24"/>
        </w:rPr>
        <w:t xml:space="preserve"> Saken tas til orientering.</w:t>
      </w:r>
    </w:p>
    <w:p w:rsidR="001E1344" w:rsidRPr="001E1344" w:rsidRDefault="00E73595" w:rsidP="001E1344">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 xml:space="preserve">Sak </w:t>
      </w:r>
      <w:r w:rsidR="00C1373B">
        <w:rPr>
          <w:rFonts w:asciiTheme="minorHAnsi" w:hAnsiTheme="minorHAnsi" w:cs="Arial"/>
          <w:b/>
          <w:bCs/>
          <w:sz w:val="32"/>
          <w:szCs w:val="32"/>
          <w:lang w:eastAsia="nb-NO"/>
        </w:rPr>
        <w:t>19</w:t>
      </w:r>
      <w:r w:rsidR="001E1344" w:rsidRPr="001E1344">
        <w:rPr>
          <w:rFonts w:asciiTheme="minorHAnsi" w:hAnsiTheme="minorHAnsi" w:cs="Arial"/>
          <w:b/>
          <w:bCs/>
          <w:sz w:val="32"/>
          <w:szCs w:val="32"/>
          <w:lang w:eastAsia="nb-NO"/>
        </w:rPr>
        <w:t>/20 Oppdatering av handlingsprogram til Areal- og transportplan Buskerudbyen 2020-23</w:t>
      </w:r>
    </w:p>
    <w:p w:rsidR="007E6033" w:rsidRPr="00E73595" w:rsidRDefault="00FB12BB" w:rsidP="007E6033">
      <w:pPr>
        <w:rPr>
          <w:rFonts w:eastAsia="Times New Roman" w:cs="Calibri"/>
          <w:b/>
          <w:bCs/>
          <w:sz w:val="24"/>
          <w:szCs w:val="24"/>
          <w:lang w:eastAsia="nb-NO"/>
        </w:rPr>
      </w:pPr>
      <w:r>
        <w:rPr>
          <w:rFonts w:ascii="Arial" w:eastAsia="Times New Roman" w:hAnsi="Arial" w:cs="Arial"/>
          <w:b/>
          <w:bCs/>
          <w:lang w:eastAsia="nb-NO"/>
        </w:rPr>
        <w:br/>
      </w:r>
      <w:r w:rsidR="007E6033" w:rsidRPr="00E73595">
        <w:rPr>
          <w:rFonts w:eastAsia="Times New Roman" w:cs="Arial"/>
          <w:b/>
          <w:bCs/>
          <w:sz w:val="24"/>
          <w:szCs w:val="24"/>
          <w:lang w:eastAsia="nb-NO"/>
        </w:rPr>
        <w:t>Hensikt med saken</w:t>
      </w:r>
      <w:r w:rsidR="007E6033" w:rsidRPr="00E73595">
        <w:rPr>
          <w:rFonts w:eastAsia="Times New Roman" w:cs="Arial"/>
          <w:sz w:val="24"/>
          <w:szCs w:val="24"/>
          <w:lang w:eastAsia="nb-NO"/>
        </w:rPr>
        <w:br/>
        <w:t xml:space="preserve">Følge opp tidligere vedtak om å oppdatere handlingsprogrammet til Areal- og transportplan </w:t>
      </w:r>
      <w:r w:rsidR="007E6033" w:rsidRPr="00E73595">
        <w:rPr>
          <w:rFonts w:eastAsia="Times New Roman" w:cs="Arial"/>
          <w:sz w:val="24"/>
          <w:szCs w:val="24"/>
          <w:lang w:eastAsia="nb-NO"/>
        </w:rPr>
        <w:lastRenderedPageBreak/>
        <w:t>Buskerudbyen 2013-23. Drøfte innretningen på arbeidet med oppdateringen og drøfte konkrete eksempler på forslag til nye formuleringer i handlingsprogrammet.</w:t>
      </w:r>
    </w:p>
    <w:p w:rsidR="007E6033" w:rsidRPr="00E73595" w:rsidRDefault="007E6033" w:rsidP="007E6033">
      <w:pPr>
        <w:rPr>
          <w:rFonts w:eastAsia="Times New Roman" w:cs="Arial"/>
          <w:sz w:val="24"/>
          <w:szCs w:val="24"/>
        </w:rPr>
      </w:pPr>
      <w:r w:rsidRPr="00E73595">
        <w:rPr>
          <w:rFonts w:eastAsia="Times New Roman" w:cs="Arial"/>
          <w:b/>
          <w:bCs/>
          <w:sz w:val="24"/>
          <w:szCs w:val="24"/>
          <w:lang w:eastAsia="nb-NO"/>
        </w:rPr>
        <w:t>Bakgrunn</w:t>
      </w:r>
      <w:r w:rsidRPr="00E73595">
        <w:rPr>
          <w:rFonts w:eastAsia="Times New Roman" w:cs="Arial"/>
          <w:b/>
          <w:bCs/>
          <w:sz w:val="24"/>
          <w:szCs w:val="24"/>
          <w:lang w:eastAsia="nb-NO"/>
        </w:rPr>
        <w:br/>
      </w:r>
      <w:r w:rsidRPr="00E73595">
        <w:rPr>
          <w:rFonts w:eastAsia="Times New Roman" w:cs="Arial"/>
          <w:sz w:val="24"/>
          <w:szCs w:val="24"/>
        </w:rPr>
        <w:t xml:space="preserve">Felles Areal- og transportplan Buskerudbyen 2013-23 ble vedtatt som regional plan den 7. februar 2013 i Buskerud fylkesting. Planen har egne planretningslinjer og handlingsprogram for perioden 2013-2016. Etter vedtak i administrativ styringsgruppe 22. mai 2015 ble det satt i gang en prosess for å få vurdert hvordan Areal- og transportplan Buskerudbyen 2013-23 var fulgt opp, samt å vurdere en ajourføring av handlingsprogrammet. </w:t>
      </w:r>
    </w:p>
    <w:p w:rsidR="007E6033" w:rsidRPr="00E73595" w:rsidRDefault="007E6033" w:rsidP="007E6033">
      <w:pPr>
        <w:rPr>
          <w:rFonts w:eastAsia="Times New Roman" w:cs="Arial"/>
          <w:sz w:val="24"/>
          <w:szCs w:val="24"/>
        </w:rPr>
      </w:pPr>
      <w:r w:rsidRPr="00E73595">
        <w:rPr>
          <w:rFonts w:eastAsia="Times New Roman" w:cs="Arial"/>
          <w:sz w:val="24"/>
          <w:szCs w:val="24"/>
        </w:rPr>
        <w:t>Statusrapport for oppfølging areal- og transportplan Buskerudbyen 2013-23 ble behandlet i ATM-utvalget 23. juni 2017 med slikt vedtak:</w:t>
      </w:r>
    </w:p>
    <w:p w:rsidR="007E6033" w:rsidRPr="00E73595" w:rsidRDefault="007E6033" w:rsidP="007E6033">
      <w:pPr>
        <w:ind w:left="708"/>
        <w:rPr>
          <w:rFonts w:eastAsia="Times New Roman" w:cs="Arial"/>
          <w:i/>
          <w:iCs/>
          <w:sz w:val="24"/>
          <w:szCs w:val="24"/>
        </w:rPr>
      </w:pPr>
      <w:r w:rsidRPr="00E73595">
        <w:rPr>
          <w:rFonts w:eastAsia="Times New Roman" w:cs="Arial"/>
          <w:i/>
          <w:iCs/>
          <w:sz w:val="24"/>
          <w:szCs w:val="24"/>
        </w:rPr>
        <w:t>“1. Rapport om oppfølging av areal- og transportplan Buskerudbyen 2013-23 tas til orientering.</w:t>
      </w:r>
      <w:r w:rsidRPr="00E73595">
        <w:rPr>
          <w:rFonts w:eastAsia="Times New Roman" w:cs="Arial"/>
          <w:i/>
          <w:iCs/>
          <w:sz w:val="24"/>
          <w:szCs w:val="24"/>
        </w:rPr>
        <w:br/>
        <w:t xml:space="preserve">2. Hovedstrategiene i Areal- og transportplan Buskerudbyen 2013-23 ligger fast. Revidering av planen vurderes på nytt når </w:t>
      </w:r>
      <w:proofErr w:type="spellStart"/>
      <w:r w:rsidRPr="00E73595">
        <w:rPr>
          <w:rFonts w:eastAsia="Times New Roman" w:cs="Arial"/>
          <w:i/>
          <w:iCs/>
          <w:sz w:val="24"/>
          <w:szCs w:val="24"/>
        </w:rPr>
        <w:t>bypakke</w:t>
      </w:r>
      <w:proofErr w:type="spellEnd"/>
      <w:r w:rsidRPr="00E73595">
        <w:rPr>
          <w:rFonts w:eastAsia="Times New Roman" w:cs="Arial"/>
          <w:i/>
          <w:iCs/>
          <w:sz w:val="24"/>
          <w:szCs w:val="24"/>
        </w:rPr>
        <w:t xml:space="preserve"> for området er iverksatt.</w:t>
      </w:r>
      <w:r w:rsidRPr="00E73595">
        <w:rPr>
          <w:rFonts w:eastAsia="Times New Roman" w:cs="Arial"/>
          <w:i/>
          <w:iCs/>
          <w:sz w:val="24"/>
          <w:szCs w:val="24"/>
        </w:rPr>
        <w:br/>
        <w:t>3. Handlingsprogram for perioden 2013-16 er i stor grad iverksatt. Det utarbeides handlingsprogram for perioden 2018-23 som legges fram til behandling i kommunene og fylkeskommunen i 2018”.</w:t>
      </w:r>
    </w:p>
    <w:p w:rsidR="007E6033" w:rsidRPr="00E73595" w:rsidRDefault="007E6033" w:rsidP="007E6033">
      <w:pPr>
        <w:rPr>
          <w:rFonts w:eastAsia="Times New Roman" w:cs="Arial"/>
          <w:sz w:val="24"/>
          <w:szCs w:val="24"/>
        </w:rPr>
      </w:pPr>
      <w:r w:rsidRPr="00E73595">
        <w:rPr>
          <w:rFonts w:eastAsia="Times New Roman" w:cs="Arial"/>
          <w:sz w:val="24"/>
          <w:szCs w:val="24"/>
        </w:rPr>
        <w:t xml:space="preserve">Fagrådet behandlet saken på nytt i oktober 2019 og mente da at arbeidet med å oppdatere handlingsprogrammet kunne avventes noe til nye politikere hadde fått satt seg inn i gjeldende areal- og transportpolitikk og til kommunestyret for nye Drammen kommune var etablert 1.1.2020.  </w:t>
      </w:r>
    </w:p>
    <w:p w:rsidR="007E6033" w:rsidRPr="00E73595" w:rsidRDefault="007E6033" w:rsidP="007E6033">
      <w:pPr>
        <w:rPr>
          <w:rFonts w:eastAsia="Times New Roman" w:cs="Arial"/>
          <w:sz w:val="24"/>
          <w:szCs w:val="24"/>
        </w:rPr>
      </w:pPr>
      <w:r w:rsidRPr="00E73595">
        <w:rPr>
          <w:rFonts w:eastAsia="Times New Roman" w:cs="Arial"/>
          <w:sz w:val="24"/>
          <w:szCs w:val="24"/>
        </w:rPr>
        <w:t>Det er nå ønskelig å gjenoppta arbeidet med sikte på behandling av oppdatert handlingsprogram i Buskerudbyens organer i løpet av 2020.</w:t>
      </w:r>
    </w:p>
    <w:p w:rsidR="007E6033" w:rsidRPr="00E73595" w:rsidRDefault="007E6033" w:rsidP="007E6033">
      <w:pPr>
        <w:rPr>
          <w:rFonts w:eastAsia="Times New Roman" w:cs="Arial"/>
          <w:sz w:val="24"/>
          <w:szCs w:val="24"/>
          <w:lang w:eastAsia="nb-NO"/>
        </w:rPr>
      </w:pPr>
      <w:r w:rsidRPr="00E73595">
        <w:rPr>
          <w:rFonts w:eastAsia="Times New Roman" w:cs="Arial"/>
          <w:b/>
          <w:bCs/>
          <w:sz w:val="24"/>
          <w:szCs w:val="24"/>
        </w:rPr>
        <w:t>Formål og innretning av arbeidet</w:t>
      </w:r>
      <w:r w:rsidRPr="00E73595">
        <w:rPr>
          <w:rFonts w:eastAsia="Times New Roman" w:cs="Arial"/>
          <w:sz w:val="24"/>
          <w:szCs w:val="24"/>
        </w:rPr>
        <w:br/>
        <w:t>Formålet med oppdateringen er å få et ajourført handlingsprogram som grunnlag for å følge opp mål og strategier i gjeldende areal- og transportplan, men nå med nye forutsetninger for transportpolitikken. Oppdateringen vil kunne bidra til å gi partnerne fornyet kunnskap om innholdet i felles areal- og transportplan, dette er særlig aktuelt nå etter valget i 2019 med mange nye politikere i kommunestyrer / bystyrer og fylkesting. Mange tiltak i gjeldende handlingsprogram er gjennomført, andre tiltak er ikke lenger aktuell politikk og det må arbeides med nye tiltak for å nå overordnede mål for areal- og transportpolitikken.</w:t>
      </w:r>
      <w:r w:rsidRPr="00E73595">
        <w:rPr>
          <w:rFonts w:eastAsia="Times New Roman" w:cs="Arial"/>
          <w:sz w:val="24"/>
          <w:szCs w:val="24"/>
        </w:rPr>
        <w:br/>
      </w:r>
      <w:r w:rsidRPr="00E73595">
        <w:rPr>
          <w:rFonts w:eastAsia="Times New Roman" w:cs="Arial"/>
          <w:sz w:val="24"/>
          <w:szCs w:val="24"/>
          <w:lang w:eastAsia="nb-NO"/>
        </w:rPr>
        <w:br/>
        <w:t xml:space="preserve">Det legges opp til en drøfting i møtet om innretningen av arbeidet med oppdatert handlingsprogram. I møtet vil det presenteres konkrete eksempler på forslag til nye formuleringer i handlingsprogrammet som erstatter handlingspunkter som ikke lenger er aktuelle – særlig er det aktuelt å omformulere handlingspunkter som gjelder arbeid med </w:t>
      </w:r>
      <w:proofErr w:type="spellStart"/>
      <w:r w:rsidRPr="00E73595">
        <w:rPr>
          <w:rFonts w:eastAsia="Times New Roman" w:cs="Arial"/>
          <w:sz w:val="24"/>
          <w:szCs w:val="24"/>
          <w:lang w:eastAsia="nb-NO"/>
        </w:rPr>
        <w:t>Buskerudbypakke</w:t>
      </w:r>
      <w:proofErr w:type="spellEnd"/>
      <w:r w:rsidRPr="00E73595">
        <w:rPr>
          <w:rFonts w:eastAsia="Times New Roman" w:cs="Arial"/>
          <w:sz w:val="24"/>
          <w:szCs w:val="24"/>
          <w:lang w:eastAsia="nb-NO"/>
        </w:rPr>
        <w:t xml:space="preserve"> 2 / </w:t>
      </w:r>
      <w:proofErr w:type="spellStart"/>
      <w:r w:rsidRPr="00E73595">
        <w:rPr>
          <w:rFonts w:eastAsia="Times New Roman" w:cs="Arial"/>
          <w:sz w:val="24"/>
          <w:szCs w:val="24"/>
          <w:lang w:eastAsia="nb-NO"/>
        </w:rPr>
        <w:t>bypakke</w:t>
      </w:r>
      <w:proofErr w:type="spellEnd"/>
      <w:r w:rsidRPr="00E73595">
        <w:rPr>
          <w:rFonts w:eastAsia="Times New Roman" w:cs="Arial"/>
          <w:sz w:val="24"/>
          <w:szCs w:val="24"/>
          <w:lang w:eastAsia="nb-NO"/>
        </w:rPr>
        <w:t xml:space="preserve"> for Buskerudbyen.</w:t>
      </w:r>
    </w:p>
    <w:p w:rsidR="007E6033" w:rsidRPr="00E73595" w:rsidRDefault="007E6033" w:rsidP="007E6033">
      <w:pPr>
        <w:rPr>
          <w:rFonts w:eastAsia="Times New Roman" w:cs="Arial"/>
          <w:sz w:val="24"/>
          <w:szCs w:val="24"/>
          <w:lang w:eastAsia="nb-NO"/>
        </w:rPr>
      </w:pPr>
      <w:r w:rsidRPr="00E73595">
        <w:rPr>
          <w:rFonts w:eastAsia="Times New Roman" w:cs="Arial"/>
          <w:sz w:val="24"/>
          <w:szCs w:val="24"/>
          <w:lang w:eastAsia="nb-NO"/>
        </w:rPr>
        <w:lastRenderedPageBreak/>
        <w:t xml:space="preserve">Forslag til framdrift: </w:t>
      </w:r>
    </w:p>
    <w:p w:rsidR="007E6033" w:rsidRPr="00E73595" w:rsidRDefault="007E6033" w:rsidP="007E6033">
      <w:pPr>
        <w:pStyle w:val="Listeavsnitt"/>
        <w:numPr>
          <w:ilvl w:val="0"/>
          <w:numId w:val="39"/>
        </w:numPr>
        <w:rPr>
          <w:rFonts w:cs="Arial"/>
          <w:sz w:val="24"/>
          <w:szCs w:val="24"/>
          <w:lang w:eastAsia="nb-NO"/>
        </w:rPr>
      </w:pPr>
      <w:r w:rsidRPr="00E73595">
        <w:rPr>
          <w:rFonts w:cs="Arial"/>
          <w:sz w:val="24"/>
          <w:szCs w:val="24"/>
          <w:lang w:eastAsia="nb-NO"/>
        </w:rPr>
        <w:t>August/september 2020: Fagseminar om areal- og transportplanlegging</w:t>
      </w:r>
    </w:p>
    <w:p w:rsidR="007E6033" w:rsidRPr="00E73595" w:rsidRDefault="007E6033" w:rsidP="007E6033">
      <w:pPr>
        <w:pStyle w:val="Listeavsnitt"/>
        <w:numPr>
          <w:ilvl w:val="0"/>
          <w:numId w:val="39"/>
        </w:numPr>
        <w:rPr>
          <w:rFonts w:cs="Arial"/>
          <w:sz w:val="24"/>
          <w:szCs w:val="24"/>
          <w:lang w:eastAsia="nb-NO"/>
        </w:rPr>
      </w:pPr>
      <w:r w:rsidRPr="00E73595">
        <w:rPr>
          <w:rFonts w:cs="Arial"/>
          <w:sz w:val="24"/>
          <w:szCs w:val="24"/>
          <w:lang w:eastAsia="nb-NO"/>
        </w:rPr>
        <w:t>Arbeidsgruppe med deltakelse fra kommunene og Buskerudbyens øvrige partnere etableres for å utarbeide forslag til oppdatert handlingsprogram.</w:t>
      </w:r>
    </w:p>
    <w:p w:rsidR="007E6033" w:rsidRPr="00E73595" w:rsidRDefault="007E6033" w:rsidP="007E6033">
      <w:pPr>
        <w:pStyle w:val="Listeavsnitt"/>
        <w:numPr>
          <w:ilvl w:val="0"/>
          <w:numId w:val="39"/>
        </w:numPr>
        <w:rPr>
          <w:rFonts w:cs="Arial"/>
          <w:sz w:val="24"/>
          <w:szCs w:val="24"/>
          <w:lang w:eastAsia="nb-NO"/>
        </w:rPr>
      </w:pPr>
      <w:r w:rsidRPr="00E73595">
        <w:rPr>
          <w:rFonts w:cs="Arial"/>
          <w:sz w:val="24"/>
          <w:szCs w:val="24"/>
          <w:lang w:eastAsia="nb-NO"/>
        </w:rPr>
        <w:t>Høsten 2020: Buskerudbyens organer behandler endelig forslag til oppdatert handlingsprogram.</w:t>
      </w:r>
    </w:p>
    <w:p w:rsidR="007E6033" w:rsidRPr="00E73595" w:rsidRDefault="007E6033" w:rsidP="007E6033">
      <w:pPr>
        <w:pStyle w:val="Listeavsnitt"/>
        <w:numPr>
          <w:ilvl w:val="0"/>
          <w:numId w:val="39"/>
        </w:numPr>
        <w:rPr>
          <w:rFonts w:cs="Arial"/>
          <w:sz w:val="24"/>
          <w:szCs w:val="24"/>
          <w:lang w:eastAsia="nb-NO"/>
        </w:rPr>
      </w:pPr>
      <w:r w:rsidRPr="00E73595">
        <w:rPr>
          <w:rFonts w:cs="Arial"/>
          <w:sz w:val="24"/>
          <w:szCs w:val="24"/>
          <w:lang w:eastAsia="nb-NO"/>
        </w:rPr>
        <w:t>Høsten 2020: Statlige transportetater behandler forslaget til oppdatert handlingsprogram.</w:t>
      </w:r>
    </w:p>
    <w:p w:rsidR="007E6033" w:rsidRPr="00E73595" w:rsidRDefault="00FB12BB" w:rsidP="007E6033">
      <w:pPr>
        <w:pStyle w:val="Listeavsnitt"/>
        <w:numPr>
          <w:ilvl w:val="0"/>
          <w:numId w:val="39"/>
        </w:numPr>
        <w:rPr>
          <w:rFonts w:cs="Arial"/>
          <w:sz w:val="24"/>
          <w:szCs w:val="24"/>
          <w:lang w:eastAsia="nb-NO"/>
        </w:rPr>
      </w:pPr>
      <w:r w:rsidRPr="00E73595">
        <w:rPr>
          <w:rFonts w:cs="Arial"/>
          <w:sz w:val="24"/>
          <w:szCs w:val="24"/>
          <w:lang w:eastAsia="nb-NO"/>
        </w:rPr>
        <w:t>November / d</w:t>
      </w:r>
      <w:r w:rsidR="007E6033" w:rsidRPr="00E73595">
        <w:rPr>
          <w:rFonts w:cs="Arial"/>
          <w:sz w:val="24"/>
          <w:szCs w:val="24"/>
          <w:lang w:eastAsia="nb-NO"/>
        </w:rPr>
        <w:t>esember 2020: Kommun</w:t>
      </w:r>
      <w:r w:rsidRPr="00E73595">
        <w:rPr>
          <w:rFonts w:cs="Arial"/>
          <w:sz w:val="24"/>
          <w:szCs w:val="24"/>
          <w:lang w:eastAsia="nb-NO"/>
        </w:rPr>
        <w:t>estyrer og Viken fylkeskommune</w:t>
      </w:r>
      <w:r w:rsidR="007E6033" w:rsidRPr="00E73595">
        <w:rPr>
          <w:rFonts w:cs="Arial"/>
          <w:sz w:val="24"/>
          <w:szCs w:val="24"/>
          <w:lang w:eastAsia="nb-NO"/>
        </w:rPr>
        <w:t xml:space="preserve"> vedtar oppdatert handlingsprogram for Areal- og transportplan Buskerudbyen for perioden 2021-23. </w:t>
      </w:r>
    </w:p>
    <w:p w:rsidR="00FB12BB" w:rsidRPr="00E73595" w:rsidRDefault="00FB12BB" w:rsidP="00FB12BB">
      <w:pPr>
        <w:rPr>
          <w:rFonts w:cs="Arial"/>
          <w:sz w:val="24"/>
          <w:szCs w:val="24"/>
          <w:lang w:eastAsia="nb-NO"/>
        </w:rPr>
      </w:pPr>
      <w:r w:rsidRPr="00E73595">
        <w:rPr>
          <w:rFonts w:cs="Arial"/>
          <w:sz w:val="24"/>
          <w:szCs w:val="24"/>
          <w:lang w:eastAsia="nb-NO"/>
        </w:rPr>
        <w:t>Administrativ styringsgruppe behandlet saken i møte 15. mai 2020.</w:t>
      </w:r>
    </w:p>
    <w:p w:rsidR="007E6033" w:rsidRPr="00E73595" w:rsidRDefault="007E6033" w:rsidP="007E6033">
      <w:pPr>
        <w:rPr>
          <w:rFonts w:eastAsia="Times New Roman" w:cs="Arial"/>
          <w:b/>
          <w:bCs/>
          <w:sz w:val="24"/>
          <w:szCs w:val="24"/>
        </w:rPr>
      </w:pPr>
      <w:r w:rsidRPr="00E73595">
        <w:rPr>
          <w:rFonts w:eastAsia="Times New Roman" w:cs="Arial"/>
          <w:b/>
          <w:bCs/>
          <w:i/>
          <w:sz w:val="24"/>
          <w:szCs w:val="24"/>
        </w:rPr>
        <w:t>Forslag til konklusjon</w:t>
      </w:r>
      <w:r w:rsidRPr="00E73595">
        <w:rPr>
          <w:rFonts w:eastAsia="Times New Roman" w:cs="Arial"/>
          <w:b/>
          <w:bCs/>
          <w:i/>
          <w:sz w:val="24"/>
          <w:szCs w:val="24"/>
        </w:rPr>
        <w:br/>
      </w:r>
      <w:r w:rsidRPr="00E73595">
        <w:rPr>
          <w:rFonts w:eastAsia="Times New Roman" w:cs="Arial"/>
          <w:i/>
          <w:iCs/>
          <w:sz w:val="24"/>
          <w:szCs w:val="24"/>
        </w:rPr>
        <w:t>Arbeidet med oppdatering av handlingsprogram for felles areal- og transportplan for Buskerudbyen gjennomføres som skissert i saken og med innspill fra ATM-utvalget.</w:t>
      </w:r>
    </w:p>
    <w:p w:rsidR="001E1344" w:rsidRPr="001E1344" w:rsidRDefault="001E1344" w:rsidP="001E1344">
      <w:pPr>
        <w:pStyle w:val="Default"/>
        <w:rPr>
          <w:rFonts w:asciiTheme="minorHAnsi" w:hAnsiTheme="minorHAnsi" w:cs="Arial"/>
          <w:b/>
          <w:bCs/>
          <w:sz w:val="32"/>
          <w:szCs w:val="32"/>
          <w:lang w:eastAsia="nb-NO"/>
        </w:rPr>
      </w:pPr>
    </w:p>
    <w:p w:rsidR="001E1344" w:rsidRPr="001E1344" w:rsidRDefault="00E73595" w:rsidP="001E1344">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Sak 2</w:t>
      </w:r>
      <w:r w:rsidR="00C1373B">
        <w:rPr>
          <w:rFonts w:asciiTheme="minorHAnsi" w:hAnsiTheme="minorHAnsi" w:cs="Arial"/>
          <w:b/>
          <w:bCs/>
          <w:sz w:val="32"/>
          <w:szCs w:val="32"/>
          <w:lang w:eastAsia="nb-NO"/>
        </w:rPr>
        <w:t>0</w:t>
      </w:r>
      <w:r w:rsidR="001E1344" w:rsidRPr="001E1344">
        <w:rPr>
          <w:rFonts w:asciiTheme="minorHAnsi" w:hAnsiTheme="minorHAnsi" w:cs="Arial"/>
          <w:b/>
          <w:bCs/>
          <w:sz w:val="32"/>
          <w:szCs w:val="32"/>
          <w:lang w:eastAsia="nb-NO"/>
        </w:rPr>
        <w:t>/20 Tilskuddsmidler 2020 til areal i byvekstavtaler</w:t>
      </w:r>
    </w:p>
    <w:p w:rsidR="007E6033" w:rsidRDefault="007E6033" w:rsidP="001E1344">
      <w:pPr>
        <w:pStyle w:val="Default"/>
        <w:rPr>
          <w:rFonts w:asciiTheme="minorHAnsi" w:hAnsiTheme="minorHAnsi" w:cs="Arial"/>
          <w:b/>
          <w:bCs/>
          <w:sz w:val="32"/>
          <w:szCs w:val="32"/>
          <w:lang w:eastAsia="nb-NO"/>
        </w:rPr>
      </w:pPr>
    </w:p>
    <w:p w:rsidR="007E6033" w:rsidRPr="00FB12BB" w:rsidRDefault="007E6033" w:rsidP="007E6033">
      <w:pPr>
        <w:rPr>
          <w:rFonts w:cs="Arial"/>
          <w:b/>
          <w:bCs/>
          <w:sz w:val="24"/>
          <w:szCs w:val="24"/>
          <w:lang w:eastAsia="nb-NO"/>
        </w:rPr>
      </w:pPr>
      <w:r w:rsidRPr="00FB12BB">
        <w:rPr>
          <w:rFonts w:eastAsia="Times New Roman" w:cs="Arial"/>
          <w:b/>
          <w:bCs/>
          <w:sz w:val="24"/>
          <w:szCs w:val="24"/>
        </w:rPr>
        <w:t>Hensikt med saken</w:t>
      </w:r>
      <w:r w:rsidR="00E73595">
        <w:rPr>
          <w:rFonts w:eastAsia="Times New Roman" w:cs="Arial"/>
          <w:sz w:val="24"/>
          <w:szCs w:val="24"/>
        </w:rPr>
        <w:br/>
        <w:t>R</w:t>
      </w:r>
      <w:r w:rsidR="00FB12BB">
        <w:rPr>
          <w:rFonts w:eastAsia="Times New Roman" w:cs="Arial"/>
          <w:sz w:val="24"/>
          <w:szCs w:val="24"/>
        </w:rPr>
        <w:t>ed</w:t>
      </w:r>
      <w:r w:rsidR="00E73595">
        <w:rPr>
          <w:rFonts w:eastAsia="Times New Roman" w:cs="Arial"/>
          <w:sz w:val="24"/>
          <w:szCs w:val="24"/>
        </w:rPr>
        <w:t>e</w:t>
      </w:r>
      <w:r w:rsidRPr="00FB12BB">
        <w:rPr>
          <w:rFonts w:eastAsia="Times New Roman" w:cs="Arial"/>
          <w:sz w:val="24"/>
          <w:szCs w:val="24"/>
        </w:rPr>
        <w:t>gjøre for muligheten til å søke om tilskuddsmidler til areal i byvekstavtaler i 2020. Å drøfte prosess og muligheter i en ny søknad fra Buskerudbyen.</w:t>
      </w:r>
    </w:p>
    <w:p w:rsidR="007E6033" w:rsidRPr="00FB12BB" w:rsidRDefault="007E6033" w:rsidP="007E6033">
      <w:pPr>
        <w:rPr>
          <w:rFonts w:eastAsia="Times New Roman" w:cs="Arial"/>
          <w:sz w:val="24"/>
          <w:szCs w:val="24"/>
        </w:rPr>
      </w:pPr>
      <w:r w:rsidRPr="00FB12BB">
        <w:rPr>
          <w:rFonts w:eastAsia="Times New Roman" w:cs="Arial"/>
          <w:b/>
          <w:bCs/>
          <w:sz w:val="24"/>
          <w:szCs w:val="24"/>
        </w:rPr>
        <w:t>Bakgrunn</w:t>
      </w:r>
      <w:r w:rsidRPr="00FB12BB">
        <w:rPr>
          <w:rFonts w:eastAsia="Times New Roman" w:cs="Arial"/>
          <w:sz w:val="24"/>
          <w:szCs w:val="24"/>
        </w:rPr>
        <w:br/>
        <w:t xml:space="preserve">Kommunal- og moderniseringsdepartementet lyser i 2020 ut inntil 25,9 millioner kroner som tilskudd til prosjekter som bygger opp under en bærekraftig arealbruk i de ni største byområdene, i tråd med målsettingene for arbeidet med byutviklings- og byvekstavtaler. Viktige premisser for arbeidet er en effektiv oppfølging av regionale planer og statlige planretningslinjer for samordnet bolig-, areal- og transportplanlegging. Tilskuddsordningen gjelder for kommuner og fylkeskommuner innenfor de ni byområdene. </w:t>
      </w:r>
      <w:r w:rsidRPr="00FB12BB">
        <w:rPr>
          <w:rFonts w:eastAsia="Times New Roman" w:cs="Arial"/>
          <w:sz w:val="24"/>
          <w:szCs w:val="24"/>
        </w:rPr>
        <w:br/>
        <w:t>Søknadsfrist: 17. august 2020.</w:t>
      </w:r>
    </w:p>
    <w:p w:rsidR="007E6033" w:rsidRPr="00FB12BB" w:rsidRDefault="007E6033" w:rsidP="007E6033">
      <w:pPr>
        <w:rPr>
          <w:rFonts w:eastAsia="Times New Roman" w:cs="Arial"/>
          <w:sz w:val="24"/>
          <w:szCs w:val="24"/>
        </w:rPr>
      </w:pPr>
      <w:r w:rsidRPr="00FB12BB">
        <w:rPr>
          <w:rFonts w:eastAsia="Times New Roman" w:cs="Arial"/>
          <w:sz w:val="24"/>
          <w:szCs w:val="24"/>
        </w:rPr>
        <w:t xml:space="preserve">Ordningen med byvekstavtaler skal stimulere til bedre framkommelighet, miljø og helse i storbyområdene ved å dempe veksten i personbiltransport og øke antallet kollektivreiser på bekostning av reiser med personbil.  Dette krever en bevisst arealbruk som bygger opp under de miljøvennlige transportformene. Byvekstavtalene skal bidra til å nå nullvekstmålet, og erstatter tidligere bymiljøavtaler og byutviklingsavtaler. I tillegg bevilger Samferdselsdepartementet belønningsmidler som også er en incentivordning som skal bidra til å nå nullvekstmålet. Belønningsordningen omfatter de av de største byområdene som ikke har startet opp forhandlinger om byvekstavtale. Dagens ordninger omfatter i dag de ni </w:t>
      </w:r>
      <w:r w:rsidRPr="00FB12BB">
        <w:rPr>
          <w:rFonts w:eastAsia="Times New Roman" w:cs="Arial"/>
          <w:sz w:val="24"/>
          <w:szCs w:val="24"/>
        </w:rPr>
        <w:lastRenderedPageBreak/>
        <w:t>største byområdene Oslo og Akershus, Bergensområdet, Trondheimsområdet, Nord-Jæren, Kristiansandsregionen, Tromsø, Nedre Glomma, Grenland og Buskerudbyen.</w:t>
      </w:r>
    </w:p>
    <w:p w:rsidR="007E6033" w:rsidRPr="00FB12BB" w:rsidRDefault="007E6033" w:rsidP="007E6033">
      <w:pPr>
        <w:rPr>
          <w:rFonts w:eastAsia="Times New Roman" w:cs="Arial"/>
          <w:sz w:val="24"/>
          <w:szCs w:val="24"/>
        </w:rPr>
      </w:pPr>
      <w:r w:rsidRPr="00FB12BB">
        <w:rPr>
          <w:rFonts w:eastAsia="Times New Roman" w:cs="Arial"/>
          <w:sz w:val="24"/>
          <w:szCs w:val="24"/>
        </w:rPr>
        <w:t xml:space="preserve">På arealsiden er formålet med byvekstavtalene en effektiv oppfølging av regionale og </w:t>
      </w:r>
      <w:proofErr w:type="spellStart"/>
      <w:r w:rsidRPr="00FB12BB">
        <w:rPr>
          <w:rFonts w:eastAsia="Times New Roman" w:cs="Arial"/>
          <w:sz w:val="24"/>
          <w:szCs w:val="24"/>
        </w:rPr>
        <w:t>inter</w:t>
      </w:r>
      <w:proofErr w:type="spellEnd"/>
      <w:r w:rsidRPr="00FB12BB">
        <w:rPr>
          <w:rFonts w:eastAsia="Times New Roman" w:cs="Arial"/>
          <w:sz w:val="24"/>
          <w:szCs w:val="24"/>
        </w:rPr>
        <w:t>-kommunale areal- og transportplaner, og forpliktende samarbeid om utvikling av kollektivknute-punkter med høy arealutnyttelse, samtidig som by- og bokvaliteten ivaretas.  Avtalene skal bidra til en arealbruk som bygger opp under statens investeringer i kollektivtransport, sykling og gange.</w:t>
      </w:r>
    </w:p>
    <w:p w:rsidR="007E6033" w:rsidRPr="00FB12BB" w:rsidRDefault="007E6033" w:rsidP="007E6033">
      <w:pPr>
        <w:rPr>
          <w:rFonts w:eastAsia="Times New Roman" w:cs="Arial"/>
          <w:sz w:val="24"/>
          <w:szCs w:val="24"/>
        </w:rPr>
      </w:pPr>
      <w:r w:rsidRPr="00FB12BB">
        <w:rPr>
          <w:rFonts w:eastAsia="Times New Roman" w:cs="Arial"/>
          <w:b/>
          <w:bCs/>
          <w:sz w:val="24"/>
          <w:szCs w:val="24"/>
        </w:rPr>
        <w:t>Formål med tilskuddsordningen</w:t>
      </w:r>
      <w:r w:rsidRPr="00FB12BB">
        <w:rPr>
          <w:rFonts w:eastAsia="Times New Roman" w:cs="Arial"/>
          <w:sz w:val="24"/>
          <w:szCs w:val="24"/>
        </w:rPr>
        <w:br/>
      </w:r>
      <w:proofErr w:type="spellStart"/>
      <w:r w:rsidRPr="00FB12BB">
        <w:rPr>
          <w:rFonts w:eastAsia="Times New Roman" w:cs="Arial"/>
          <w:sz w:val="24"/>
          <w:szCs w:val="24"/>
        </w:rPr>
        <w:t>Tilskuddsordningen</w:t>
      </w:r>
      <w:proofErr w:type="spellEnd"/>
      <w:r w:rsidRPr="00FB12BB">
        <w:rPr>
          <w:rFonts w:eastAsia="Times New Roman" w:cs="Arial"/>
          <w:sz w:val="24"/>
          <w:szCs w:val="24"/>
        </w:rPr>
        <w:t xml:space="preserve"> skal bidra til arbeidet med å bygge opp under en bærekraftig arealbruk i de ni største byområdene, i tråd med målsettingene for arbeidet med arealtiltak i byutviklings- og byvekstavtaler. Viktige premisser for arbeidet er en effektiv oppfølging av regionale planer og statlige planretningslinjer for samordnet bolig-, areal- og transportplanlegging.</w:t>
      </w:r>
    </w:p>
    <w:p w:rsidR="007E6033" w:rsidRPr="00FB12BB" w:rsidRDefault="007E6033" w:rsidP="007E6033">
      <w:pPr>
        <w:rPr>
          <w:rFonts w:eastAsia="Times New Roman" w:cs="Arial"/>
          <w:sz w:val="24"/>
          <w:szCs w:val="24"/>
        </w:rPr>
      </w:pPr>
      <w:r w:rsidRPr="00FB12BB">
        <w:rPr>
          <w:rFonts w:eastAsia="Times New Roman" w:cs="Arial"/>
          <w:b/>
          <w:bCs/>
          <w:sz w:val="24"/>
          <w:szCs w:val="24"/>
        </w:rPr>
        <w:t>Hva kan det søkes midler til?</w:t>
      </w:r>
      <w:r w:rsidRPr="00FB12BB">
        <w:rPr>
          <w:rFonts w:eastAsia="Times New Roman" w:cs="Arial"/>
          <w:sz w:val="24"/>
          <w:szCs w:val="24"/>
        </w:rPr>
        <w:br/>
        <w:t>Det kan søkes om støtte til prosjekter som bidrar til å utvikle arealtiltak i de ni største byområdene i tråd med ovennevnte mål. Det vises til nærmere kriterier i retningslinjene for ordningen.</w:t>
      </w:r>
    </w:p>
    <w:p w:rsidR="007E6033" w:rsidRPr="00FB12BB" w:rsidRDefault="007E6033" w:rsidP="007E6033">
      <w:pPr>
        <w:rPr>
          <w:rFonts w:eastAsia="Times New Roman" w:cs="Arial"/>
          <w:sz w:val="24"/>
          <w:szCs w:val="24"/>
        </w:rPr>
      </w:pPr>
      <w:r w:rsidRPr="00FB12BB">
        <w:rPr>
          <w:rFonts w:eastAsia="Times New Roman" w:cs="Arial"/>
          <w:b/>
          <w:bCs/>
          <w:sz w:val="24"/>
          <w:szCs w:val="24"/>
        </w:rPr>
        <w:t>Hvem kan søke?</w:t>
      </w:r>
      <w:r w:rsidRPr="00FB12BB">
        <w:rPr>
          <w:rFonts w:eastAsia="Times New Roman" w:cs="Arial"/>
          <w:sz w:val="24"/>
          <w:szCs w:val="24"/>
        </w:rPr>
        <w:br/>
        <w:t>Kommuner og fylkeskommuner som omfatter byområder som er berørt av arbeidet med byutviklings- og byvekstavtaler, kan søke om midler. Dette gjelder Oslo og Akershus, Bergensområdet, Trondheimsområdet, Nord-Jæren, Kristiansandsregionen, Tromsø, Nedre Glomma, Grenland og Buskerudbyen.</w:t>
      </w:r>
    </w:p>
    <w:p w:rsidR="007E6033" w:rsidRPr="00FB12BB" w:rsidRDefault="007E6033" w:rsidP="007E6033">
      <w:pPr>
        <w:rPr>
          <w:rFonts w:eastAsia="Times New Roman" w:cs="Arial"/>
          <w:sz w:val="24"/>
          <w:szCs w:val="24"/>
        </w:rPr>
      </w:pPr>
      <w:r w:rsidRPr="00FB12BB">
        <w:rPr>
          <w:rFonts w:eastAsia="Times New Roman" w:cs="Arial"/>
          <w:sz w:val="24"/>
          <w:szCs w:val="24"/>
        </w:rPr>
        <w:t xml:space="preserve">Mer om tilskuddsordningen og retningslinjer for ordningen kan leses her: </w:t>
      </w:r>
      <w:hyperlink r:id="rId17" w:history="1">
        <w:r w:rsidRPr="00FB12BB">
          <w:rPr>
            <w:rStyle w:val="Hyperkobling"/>
            <w:rFonts w:eastAsia="Times New Roman" w:cs="Arial"/>
            <w:sz w:val="24"/>
            <w:szCs w:val="24"/>
          </w:rPr>
          <w:t>https://www.regjeringen.no/no/dep/kmd/kmd-tilskudd/bolig--areal--og-transportplanlegging-for-en-barekraftig-og-attraktiv-byutvikling/retningslinjer-for-tilskudd-til-bolig--areal--og-transportplanlegging-for-en-barekraftig-og-attraktiv/id2548532/</w:t>
        </w:r>
      </w:hyperlink>
      <w:r w:rsidRPr="00FB12BB">
        <w:rPr>
          <w:rFonts w:eastAsia="Times New Roman" w:cs="Arial"/>
          <w:sz w:val="24"/>
          <w:szCs w:val="24"/>
        </w:rPr>
        <w:t xml:space="preserve"> </w:t>
      </w:r>
    </w:p>
    <w:p w:rsidR="007E6033" w:rsidRPr="00FB12BB" w:rsidRDefault="007E6033" w:rsidP="007E6033">
      <w:pPr>
        <w:rPr>
          <w:rFonts w:eastAsia="Times New Roman" w:cs="Arial"/>
          <w:sz w:val="24"/>
          <w:szCs w:val="24"/>
        </w:rPr>
      </w:pPr>
      <w:r w:rsidRPr="00FB12BB">
        <w:rPr>
          <w:rFonts w:eastAsia="Times New Roman" w:cs="Arial"/>
          <w:sz w:val="24"/>
          <w:szCs w:val="24"/>
        </w:rPr>
        <w:br/>
      </w:r>
      <w:r w:rsidRPr="00FB12BB">
        <w:rPr>
          <w:rFonts w:eastAsia="Times New Roman" w:cs="Arial"/>
          <w:b/>
          <w:bCs/>
          <w:sz w:val="24"/>
          <w:szCs w:val="24"/>
        </w:rPr>
        <w:t>Tildelte midler til Buskerudbyen i 2018 og 2019</w:t>
      </w:r>
      <w:r w:rsidR="00FB12BB">
        <w:rPr>
          <w:rFonts w:eastAsia="Times New Roman" w:cs="Arial"/>
          <w:sz w:val="24"/>
          <w:szCs w:val="24"/>
        </w:rPr>
        <w:br/>
      </w:r>
      <w:r w:rsidRPr="00FB12BB">
        <w:rPr>
          <w:rFonts w:eastAsia="Times New Roman" w:cs="Arial"/>
          <w:sz w:val="24"/>
          <w:szCs w:val="24"/>
        </w:rPr>
        <w:t xml:space="preserve">Buskerudbyen har fått tildelt midler fra støtteordningen både i 2018 (2,1 </w:t>
      </w:r>
      <w:proofErr w:type="spellStart"/>
      <w:r w:rsidRPr="00FB12BB">
        <w:rPr>
          <w:rFonts w:eastAsia="Times New Roman" w:cs="Arial"/>
          <w:sz w:val="24"/>
          <w:szCs w:val="24"/>
        </w:rPr>
        <w:t>mill</w:t>
      </w:r>
      <w:proofErr w:type="spellEnd"/>
      <w:r w:rsidRPr="00FB12BB">
        <w:rPr>
          <w:rFonts w:eastAsia="Times New Roman" w:cs="Arial"/>
          <w:sz w:val="24"/>
          <w:szCs w:val="24"/>
        </w:rPr>
        <w:t xml:space="preserve"> kr) og 2019 (1,8 </w:t>
      </w:r>
      <w:proofErr w:type="spellStart"/>
      <w:r w:rsidRPr="00FB12BB">
        <w:rPr>
          <w:rFonts w:eastAsia="Times New Roman" w:cs="Arial"/>
          <w:sz w:val="24"/>
          <w:szCs w:val="24"/>
        </w:rPr>
        <w:t>mill</w:t>
      </w:r>
      <w:proofErr w:type="spellEnd"/>
      <w:r w:rsidRPr="00FB12BB">
        <w:rPr>
          <w:rFonts w:eastAsia="Times New Roman" w:cs="Arial"/>
          <w:sz w:val="24"/>
          <w:szCs w:val="24"/>
        </w:rPr>
        <w:t xml:space="preserve"> kr) til følgende prosjekter:</w:t>
      </w:r>
    </w:p>
    <w:p w:rsidR="007E6033" w:rsidRPr="008270EB" w:rsidRDefault="007E6033" w:rsidP="007E6033">
      <w:pPr>
        <w:rPr>
          <w:rFonts w:eastAsia="Times New Roman" w:cs="Arial"/>
          <w:sz w:val="24"/>
          <w:szCs w:val="24"/>
        </w:rPr>
      </w:pPr>
      <w:r w:rsidRPr="008270EB">
        <w:rPr>
          <w:rFonts w:eastAsia="Times New Roman" w:cs="Arial"/>
          <w:sz w:val="24"/>
          <w:szCs w:val="24"/>
        </w:rPr>
        <w:t>2018: Støtte til planarbeid i prioriterte utviklingsområder i Buskerudbyen:</w:t>
      </w:r>
    </w:p>
    <w:p w:rsidR="007E6033" w:rsidRPr="00FB12BB" w:rsidRDefault="007E6033" w:rsidP="007E6033">
      <w:pPr>
        <w:pStyle w:val="Listeavsnitt"/>
        <w:numPr>
          <w:ilvl w:val="0"/>
          <w:numId w:val="18"/>
        </w:numPr>
        <w:rPr>
          <w:rFonts w:cs="Arial"/>
          <w:sz w:val="24"/>
          <w:szCs w:val="24"/>
        </w:rPr>
      </w:pPr>
      <w:r w:rsidRPr="00FB12BB">
        <w:rPr>
          <w:rFonts w:cs="Arial"/>
          <w:sz w:val="24"/>
          <w:szCs w:val="24"/>
        </w:rPr>
        <w:t>Lier: "Før byen kommer" – kr 400 000</w:t>
      </w:r>
    </w:p>
    <w:p w:rsidR="007E6033" w:rsidRPr="00FB12BB" w:rsidRDefault="007E6033" w:rsidP="007E6033">
      <w:pPr>
        <w:pStyle w:val="Listeavsnitt"/>
        <w:numPr>
          <w:ilvl w:val="0"/>
          <w:numId w:val="18"/>
        </w:numPr>
        <w:rPr>
          <w:rFonts w:cs="Arial"/>
          <w:sz w:val="24"/>
          <w:szCs w:val="24"/>
        </w:rPr>
      </w:pPr>
      <w:r w:rsidRPr="00FB12BB">
        <w:rPr>
          <w:rFonts w:cs="Arial"/>
          <w:sz w:val="24"/>
          <w:szCs w:val="24"/>
        </w:rPr>
        <w:t>Drammen: "Gulskogen nord" – kr 400 000</w:t>
      </w:r>
    </w:p>
    <w:p w:rsidR="007E6033" w:rsidRPr="00FB12BB" w:rsidRDefault="007E6033" w:rsidP="007E6033">
      <w:pPr>
        <w:pStyle w:val="Listeavsnitt"/>
        <w:numPr>
          <w:ilvl w:val="0"/>
          <w:numId w:val="18"/>
        </w:numPr>
        <w:rPr>
          <w:rFonts w:cs="Arial"/>
          <w:sz w:val="24"/>
          <w:szCs w:val="24"/>
        </w:rPr>
      </w:pPr>
      <w:r w:rsidRPr="00FB12BB">
        <w:rPr>
          <w:rFonts w:cs="Arial"/>
          <w:sz w:val="24"/>
          <w:szCs w:val="24"/>
        </w:rPr>
        <w:t>Nedre Eiker: «Torget i Mjøndalen» – kr 400 000</w:t>
      </w:r>
    </w:p>
    <w:p w:rsidR="007E6033" w:rsidRPr="00FB12BB" w:rsidRDefault="007E6033" w:rsidP="007E6033">
      <w:pPr>
        <w:pStyle w:val="Listeavsnitt"/>
        <w:numPr>
          <w:ilvl w:val="0"/>
          <w:numId w:val="18"/>
        </w:numPr>
        <w:rPr>
          <w:rFonts w:cs="Arial"/>
          <w:sz w:val="24"/>
          <w:szCs w:val="24"/>
        </w:rPr>
      </w:pPr>
      <w:r w:rsidRPr="00FB12BB">
        <w:rPr>
          <w:rFonts w:cs="Arial"/>
          <w:sz w:val="24"/>
          <w:szCs w:val="24"/>
        </w:rPr>
        <w:t>Øvre Eiker: «Sentrumsutvikling i Hokksund» - kr 400 000</w:t>
      </w:r>
    </w:p>
    <w:p w:rsidR="007E6033" w:rsidRPr="008270EB" w:rsidRDefault="007E6033" w:rsidP="007E6033">
      <w:pPr>
        <w:rPr>
          <w:rFonts w:eastAsia="Times New Roman" w:cs="Arial"/>
          <w:sz w:val="24"/>
          <w:szCs w:val="24"/>
        </w:rPr>
      </w:pPr>
      <w:r w:rsidRPr="008270EB">
        <w:rPr>
          <w:rFonts w:eastAsia="Times New Roman" w:cs="Arial"/>
          <w:sz w:val="24"/>
          <w:szCs w:val="24"/>
        </w:rPr>
        <w:lastRenderedPageBreak/>
        <w:t>2018: Andre arealtiltak:</w:t>
      </w:r>
    </w:p>
    <w:p w:rsidR="007E6033" w:rsidRPr="00FB12BB" w:rsidRDefault="007E6033" w:rsidP="007E6033">
      <w:pPr>
        <w:pStyle w:val="Listeavsnitt"/>
        <w:numPr>
          <w:ilvl w:val="0"/>
          <w:numId w:val="17"/>
        </w:numPr>
        <w:rPr>
          <w:rFonts w:cs="Arial"/>
          <w:sz w:val="24"/>
          <w:szCs w:val="24"/>
        </w:rPr>
      </w:pPr>
      <w:r w:rsidRPr="00FB12BB">
        <w:rPr>
          <w:rFonts w:cs="Arial"/>
          <w:sz w:val="24"/>
          <w:szCs w:val="24"/>
        </w:rPr>
        <w:t>Forprosjekt: «Utvikling av GIS-verktøy for å følge opp og utvikle prioriterte vekstområder i tråd med regional plan» – kr 200 000</w:t>
      </w:r>
    </w:p>
    <w:p w:rsidR="007E6033" w:rsidRPr="00FB12BB" w:rsidRDefault="007E6033" w:rsidP="007E6033">
      <w:pPr>
        <w:pStyle w:val="Listeavsnitt"/>
        <w:numPr>
          <w:ilvl w:val="0"/>
          <w:numId w:val="17"/>
        </w:numPr>
        <w:rPr>
          <w:rFonts w:cs="Arial"/>
          <w:sz w:val="24"/>
          <w:szCs w:val="24"/>
        </w:rPr>
      </w:pPr>
      <w:r w:rsidRPr="00FB12BB">
        <w:rPr>
          <w:rFonts w:cs="Arial"/>
          <w:sz w:val="24"/>
          <w:szCs w:val="24"/>
        </w:rPr>
        <w:t>Studie: «Boligpreferanser i Buskerudbyen» - kr 300 000</w:t>
      </w:r>
    </w:p>
    <w:p w:rsidR="007E6033" w:rsidRPr="00FB12BB" w:rsidRDefault="007E6033" w:rsidP="007E6033">
      <w:pPr>
        <w:rPr>
          <w:rFonts w:cs="Arial"/>
          <w:sz w:val="24"/>
          <w:szCs w:val="24"/>
        </w:rPr>
      </w:pPr>
      <w:r w:rsidRPr="00FB12BB">
        <w:rPr>
          <w:rFonts w:cs="Arial"/>
          <w:sz w:val="24"/>
          <w:szCs w:val="24"/>
        </w:rPr>
        <w:t>Buskerudbyen har fått godkjent en utsettelse for ferdigstillelse av ovennevnte prosjekter ut 2020.</w:t>
      </w:r>
    </w:p>
    <w:p w:rsidR="007E6033" w:rsidRPr="008270EB" w:rsidRDefault="007E6033" w:rsidP="007E6033">
      <w:pPr>
        <w:rPr>
          <w:rFonts w:eastAsia="Times New Roman" w:cs="Arial"/>
          <w:sz w:val="24"/>
          <w:szCs w:val="24"/>
        </w:rPr>
      </w:pPr>
      <w:proofErr w:type="gramStart"/>
      <w:r w:rsidRPr="008270EB">
        <w:rPr>
          <w:rFonts w:eastAsia="Times New Roman" w:cs="Arial"/>
          <w:sz w:val="24"/>
          <w:szCs w:val="24"/>
        </w:rPr>
        <w:t>2019:  Støtte</w:t>
      </w:r>
      <w:proofErr w:type="gramEnd"/>
      <w:r w:rsidRPr="008270EB">
        <w:rPr>
          <w:rFonts w:eastAsia="Times New Roman" w:cs="Arial"/>
          <w:sz w:val="24"/>
          <w:szCs w:val="24"/>
        </w:rPr>
        <w:t xml:space="preserve"> til planarbeid i prioriterte utviklingsområder i Buskerudbyen</w:t>
      </w:r>
    </w:p>
    <w:p w:rsidR="007E6033" w:rsidRPr="00FB12BB" w:rsidRDefault="007E6033" w:rsidP="007E6033">
      <w:pPr>
        <w:pStyle w:val="Listeavsnitt"/>
        <w:numPr>
          <w:ilvl w:val="0"/>
          <w:numId w:val="19"/>
        </w:numPr>
        <w:rPr>
          <w:rFonts w:cs="Arial"/>
          <w:sz w:val="24"/>
          <w:szCs w:val="24"/>
        </w:rPr>
      </w:pPr>
      <w:r w:rsidRPr="00FB12BB">
        <w:rPr>
          <w:rFonts w:cs="Arial"/>
          <w:sz w:val="24"/>
          <w:szCs w:val="24"/>
        </w:rPr>
        <w:t xml:space="preserve">Drammen: "Utvikling av området rundt dagens sykehusområde" – kr 200 000 </w:t>
      </w:r>
      <w:r w:rsidRPr="00FB12BB">
        <w:rPr>
          <w:rFonts w:cs="Arial"/>
          <w:sz w:val="24"/>
          <w:szCs w:val="24"/>
        </w:rPr>
        <w:br/>
        <w:t xml:space="preserve">"Gulskogen nord" – kr 400 000 </w:t>
      </w:r>
    </w:p>
    <w:p w:rsidR="007E6033" w:rsidRPr="00FB12BB" w:rsidRDefault="007E6033" w:rsidP="007E6033">
      <w:pPr>
        <w:pStyle w:val="Listeavsnitt"/>
        <w:numPr>
          <w:ilvl w:val="0"/>
          <w:numId w:val="19"/>
        </w:numPr>
        <w:rPr>
          <w:rFonts w:cs="Arial"/>
          <w:sz w:val="24"/>
          <w:szCs w:val="24"/>
        </w:rPr>
      </w:pPr>
      <w:r w:rsidRPr="00FB12BB">
        <w:rPr>
          <w:rFonts w:cs="Arial"/>
          <w:sz w:val="24"/>
          <w:szCs w:val="24"/>
        </w:rPr>
        <w:t xml:space="preserve">Øvre Eiker: "Sentrumsutvikling Vestfossen" – kr 600 000 </w:t>
      </w:r>
      <w:r w:rsidRPr="00FB12BB">
        <w:rPr>
          <w:rFonts w:cs="Arial"/>
          <w:sz w:val="24"/>
          <w:szCs w:val="24"/>
        </w:rPr>
        <w:br/>
        <w:t>"Sentrumsutvikling Hokksund" – kr 400 000</w:t>
      </w:r>
    </w:p>
    <w:p w:rsidR="007E6033" w:rsidRPr="00FB12BB" w:rsidRDefault="007E6033" w:rsidP="007E6033">
      <w:pPr>
        <w:pStyle w:val="Listeavsnitt"/>
        <w:numPr>
          <w:ilvl w:val="0"/>
          <w:numId w:val="19"/>
        </w:numPr>
        <w:rPr>
          <w:rFonts w:cs="Arial"/>
          <w:sz w:val="24"/>
          <w:szCs w:val="24"/>
        </w:rPr>
      </w:pPr>
      <w:r w:rsidRPr="00FB12BB">
        <w:rPr>
          <w:rFonts w:cs="Arial"/>
          <w:sz w:val="24"/>
          <w:szCs w:val="24"/>
        </w:rPr>
        <w:t>Lier: "Før byen kommer" – kr 200 000</w:t>
      </w:r>
    </w:p>
    <w:p w:rsidR="007E6033" w:rsidRPr="00FB12BB" w:rsidRDefault="007E6033" w:rsidP="007E6033">
      <w:pPr>
        <w:rPr>
          <w:rFonts w:eastAsia="Times New Roman" w:cs="Arial"/>
          <w:sz w:val="24"/>
          <w:szCs w:val="24"/>
        </w:rPr>
      </w:pPr>
      <w:r w:rsidRPr="00FB12BB">
        <w:rPr>
          <w:rFonts w:eastAsia="Times New Roman" w:cs="Arial"/>
          <w:b/>
          <w:bCs/>
          <w:sz w:val="24"/>
          <w:szCs w:val="24"/>
        </w:rPr>
        <w:t>Ny søknad fra Buskerudbyen i 2020</w:t>
      </w:r>
      <w:r w:rsidRPr="00FB12BB">
        <w:rPr>
          <w:rFonts w:eastAsia="Times New Roman" w:cs="Arial"/>
          <w:sz w:val="24"/>
          <w:szCs w:val="24"/>
        </w:rPr>
        <w:br/>
        <w:t xml:space="preserve">Det anbefales at det også i 2020 sendes en felles søknad fra Buskerudbyen. Søknaden koordineres av sekretariatet i Buskerudbyen. </w:t>
      </w:r>
    </w:p>
    <w:p w:rsidR="007E6033" w:rsidRPr="00FB12BB" w:rsidRDefault="007E6033" w:rsidP="007E6033">
      <w:pPr>
        <w:rPr>
          <w:rFonts w:eastAsia="Times New Roman" w:cs="Arial"/>
          <w:sz w:val="24"/>
          <w:szCs w:val="24"/>
        </w:rPr>
      </w:pPr>
      <w:r w:rsidRPr="00FB12BB">
        <w:rPr>
          <w:rFonts w:eastAsia="Times New Roman" w:cs="Arial"/>
          <w:sz w:val="24"/>
          <w:szCs w:val="24"/>
        </w:rPr>
        <w:t xml:space="preserve">Det vil bli gjennomført et arbeidsmøte mellom kommunene i Buskerudbyen og Viken 26. mai der forslag til innretting av ny søknad drøftes i fellesskap. </w:t>
      </w:r>
    </w:p>
    <w:p w:rsidR="007E6033" w:rsidRPr="00FB12BB" w:rsidRDefault="007E6033" w:rsidP="007E6033">
      <w:pPr>
        <w:rPr>
          <w:rFonts w:eastAsia="Times New Roman" w:cs="Arial"/>
          <w:sz w:val="24"/>
          <w:szCs w:val="24"/>
        </w:rPr>
      </w:pPr>
      <w:r w:rsidRPr="00FB12BB">
        <w:rPr>
          <w:rFonts w:eastAsia="Times New Roman" w:cs="Arial"/>
          <w:sz w:val="24"/>
          <w:szCs w:val="24"/>
        </w:rPr>
        <w:t>En mulighet er å søke om midler til å videreføre det planarbeidet Buskerudbyen allerede har fått støtte til. Det bør vurderes om det nå er nye plantiltak/arealtiltak som kommunene og fylkeskommunen kan søke om. Det minnes i den sammenheng om kriteriene for støtteordningen:</w:t>
      </w:r>
    </w:p>
    <w:p w:rsidR="007E6033" w:rsidRPr="00E73595" w:rsidRDefault="007E6033" w:rsidP="007E6033">
      <w:pPr>
        <w:rPr>
          <w:rFonts w:eastAsia="Times New Roman" w:cs="Arial"/>
          <w:bCs/>
          <w:sz w:val="24"/>
          <w:szCs w:val="24"/>
        </w:rPr>
      </w:pPr>
      <w:r w:rsidRPr="00E73595">
        <w:rPr>
          <w:rFonts w:eastAsia="Times New Roman" w:cs="Arial"/>
          <w:bCs/>
          <w:sz w:val="24"/>
          <w:szCs w:val="24"/>
        </w:rPr>
        <w:t>I utvelgelsen av prosjekter blir følgende kriterier vektlagt:</w:t>
      </w:r>
    </w:p>
    <w:p w:rsidR="007E6033" w:rsidRPr="00FB12BB" w:rsidRDefault="007E6033" w:rsidP="007E6033">
      <w:pPr>
        <w:numPr>
          <w:ilvl w:val="0"/>
          <w:numId w:val="40"/>
        </w:numPr>
        <w:spacing w:after="0" w:line="240" w:lineRule="auto"/>
        <w:rPr>
          <w:rFonts w:eastAsia="Times New Roman" w:cs="Arial"/>
          <w:sz w:val="24"/>
          <w:szCs w:val="24"/>
        </w:rPr>
      </w:pPr>
      <w:r w:rsidRPr="00FB12BB">
        <w:rPr>
          <w:rFonts w:eastAsia="Times New Roman" w:cs="Arial"/>
          <w:sz w:val="24"/>
          <w:szCs w:val="24"/>
        </w:rPr>
        <w:t xml:space="preserve">Prosjekter som bidrar til å realisere boligbygging, fortetting og transformasjon i prioriterte områder ved eksisterende og nye </w:t>
      </w:r>
      <w:proofErr w:type="spellStart"/>
      <w:r w:rsidRPr="00FB12BB">
        <w:rPr>
          <w:rFonts w:eastAsia="Times New Roman" w:cs="Arial"/>
          <w:sz w:val="24"/>
          <w:szCs w:val="24"/>
        </w:rPr>
        <w:t>kollektivtransporttraséer</w:t>
      </w:r>
      <w:proofErr w:type="spellEnd"/>
      <w:r w:rsidRPr="00FB12BB">
        <w:rPr>
          <w:rFonts w:eastAsia="Times New Roman" w:cs="Arial"/>
          <w:sz w:val="24"/>
          <w:szCs w:val="24"/>
        </w:rPr>
        <w:t xml:space="preserve"> og spesielt rundt holdeplasser/stasjoner. Prosjektene skal samtidig sikre </w:t>
      </w:r>
      <w:proofErr w:type="spellStart"/>
      <w:r w:rsidRPr="00FB12BB">
        <w:rPr>
          <w:rFonts w:eastAsia="Times New Roman" w:cs="Arial"/>
          <w:sz w:val="24"/>
          <w:szCs w:val="24"/>
        </w:rPr>
        <w:t>bymessighet</w:t>
      </w:r>
      <w:proofErr w:type="spellEnd"/>
      <w:r w:rsidRPr="00FB12BB">
        <w:rPr>
          <w:rFonts w:eastAsia="Times New Roman" w:cs="Arial"/>
          <w:sz w:val="24"/>
          <w:szCs w:val="24"/>
        </w:rPr>
        <w:t xml:space="preserve"> med høy grad av urbane kvaliteter og med en arealutnyttelse utover det som er typisk.</w:t>
      </w:r>
    </w:p>
    <w:p w:rsidR="007E6033" w:rsidRPr="00FB12BB" w:rsidRDefault="007E6033" w:rsidP="007E6033">
      <w:pPr>
        <w:numPr>
          <w:ilvl w:val="0"/>
          <w:numId w:val="40"/>
        </w:numPr>
        <w:spacing w:after="0" w:line="240" w:lineRule="auto"/>
        <w:rPr>
          <w:rFonts w:eastAsia="Times New Roman" w:cs="Arial"/>
          <w:sz w:val="24"/>
          <w:szCs w:val="24"/>
        </w:rPr>
      </w:pPr>
      <w:r w:rsidRPr="00FB12BB">
        <w:rPr>
          <w:rFonts w:eastAsia="Times New Roman" w:cs="Arial"/>
          <w:sz w:val="24"/>
          <w:szCs w:val="24"/>
        </w:rPr>
        <w:t>Prosjekter som inngår som verktøy for å følge opp og utvikle prioriterte vekstområder i tråd med regional eller interkommunal plan</w:t>
      </w:r>
    </w:p>
    <w:p w:rsidR="007E6033" w:rsidRPr="00FB12BB" w:rsidRDefault="007E6033" w:rsidP="007E6033">
      <w:pPr>
        <w:numPr>
          <w:ilvl w:val="0"/>
          <w:numId w:val="40"/>
        </w:numPr>
        <w:spacing w:after="0" w:line="240" w:lineRule="auto"/>
        <w:rPr>
          <w:rFonts w:eastAsia="Times New Roman" w:cs="Arial"/>
          <w:sz w:val="24"/>
          <w:szCs w:val="24"/>
        </w:rPr>
      </w:pPr>
      <w:r w:rsidRPr="00FB12BB">
        <w:rPr>
          <w:rFonts w:eastAsia="Times New Roman" w:cs="Arial"/>
          <w:sz w:val="24"/>
          <w:szCs w:val="24"/>
        </w:rPr>
        <w:t>Overførbarhet; prosjekter skal kunne brukes som eksempel for andre byer og byregioner</w:t>
      </w:r>
    </w:p>
    <w:p w:rsidR="007E6033" w:rsidRPr="00FB12BB" w:rsidRDefault="007E6033" w:rsidP="007E6033">
      <w:pPr>
        <w:numPr>
          <w:ilvl w:val="0"/>
          <w:numId w:val="40"/>
        </w:numPr>
        <w:spacing w:after="0" w:line="240" w:lineRule="auto"/>
        <w:rPr>
          <w:rFonts w:eastAsia="Times New Roman" w:cs="Arial"/>
          <w:sz w:val="24"/>
          <w:szCs w:val="24"/>
        </w:rPr>
      </w:pPr>
      <w:r w:rsidRPr="00FB12BB">
        <w:rPr>
          <w:rFonts w:eastAsia="Times New Roman" w:cs="Arial"/>
          <w:sz w:val="24"/>
          <w:szCs w:val="24"/>
        </w:rPr>
        <w:t>Samarbeid med næringsliv og andre private aktører, herunder innbyggere</w:t>
      </w:r>
    </w:p>
    <w:p w:rsidR="007E6033" w:rsidRPr="00FB12BB" w:rsidRDefault="007E6033" w:rsidP="007E6033">
      <w:pPr>
        <w:numPr>
          <w:ilvl w:val="0"/>
          <w:numId w:val="40"/>
        </w:numPr>
        <w:spacing w:after="0" w:line="240" w:lineRule="auto"/>
        <w:rPr>
          <w:rFonts w:eastAsia="Times New Roman" w:cs="Arial"/>
          <w:sz w:val="24"/>
          <w:szCs w:val="24"/>
        </w:rPr>
      </w:pPr>
      <w:r w:rsidRPr="00FB12BB">
        <w:rPr>
          <w:rFonts w:eastAsia="Times New Roman" w:cs="Arial"/>
          <w:sz w:val="24"/>
          <w:szCs w:val="24"/>
        </w:rPr>
        <w:t>Smart bruk av IKT</w:t>
      </w:r>
    </w:p>
    <w:p w:rsidR="007E6033" w:rsidRPr="00FB12BB" w:rsidRDefault="007E6033" w:rsidP="007E6033">
      <w:pPr>
        <w:numPr>
          <w:ilvl w:val="0"/>
          <w:numId w:val="40"/>
        </w:numPr>
        <w:spacing w:after="0" w:line="240" w:lineRule="auto"/>
        <w:rPr>
          <w:rFonts w:eastAsia="Times New Roman" w:cs="Arial"/>
          <w:sz w:val="24"/>
          <w:szCs w:val="24"/>
        </w:rPr>
      </w:pPr>
      <w:r w:rsidRPr="00FB12BB">
        <w:rPr>
          <w:rFonts w:eastAsia="Times New Roman" w:cs="Arial"/>
          <w:sz w:val="24"/>
          <w:szCs w:val="24"/>
        </w:rPr>
        <w:t>Om prosjektene viser hvordan universell utforming kan inngå</w:t>
      </w:r>
    </w:p>
    <w:p w:rsidR="007E6033" w:rsidRPr="00FB12BB" w:rsidRDefault="007E6033" w:rsidP="007E6033">
      <w:pPr>
        <w:rPr>
          <w:rFonts w:eastAsia="Times New Roman" w:cs="Arial"/>
          <w:sz w:val="24"/>
          <w:szCs w:val="24"/>
        </w:rPr>
      </w:pPr>
    </w:p>
    <w:p w:rsidR="007E6033" w:rsidRPr="00FB12BB" w:rsidRDefault="007E6033" w:rsidP="007E6033">
      <w:pPr>
        <w:rPr>
          <w:rFonts w:eastAsia="Times New Roman" w:cs="Arial"/>
          <w:sz w:val="24"/>
          <w:szCs w:val="24"/>
        </w:rPr>
      </w:pPr>
      <w:r w:rsidRPr="00FB12BB">
        <w:rPr>
          <w:rFonts w:eastAsia="Times New Roman" w:cs="Arial"/>
          <w:sz w:val="24"/>
          <w:szCs w:val="24"/>
        </w:rPr>
        <w:t>Det er krav om egenandel for prosjekter som får arealtilskudd. KMD dekker maksimalt 50 pst av totale midler som brukes på prosjektene.</w:t>
      </w:r>
    </w:p>
    <w:p w:rsidR="007E6033" w:rsidRPr="00E73595" w:rsidRDefault="007E6033" w:rsidP="007E6033">
      <w:pPr>
        <w:rPr>
          <w:rFonts w:eastAsia="Times New Roman" w:cs="Arial"/>
          <w:bCs/>
          <w:sz w:val="24"/>
          <w:szCs w:val="24"/>
        </w:rPr>
      </w:pPr>
      <w:r w:rsidRPr="00E73595">
        <w:rPr>
          <w:rFonts w:eastAsia="Times New Roman" w:cs="Arial"/>
          <w:bCs/>
          <w:sz w:val="24"/>
          <w:szCs w:val="24"/>
        </w:rPr>
        <w:lastRenderedPageBreak/>
        <w:t xml:space="preserve">Det kan ikke søkes midler til: </w:t>
      </w:r>
    </w:p>
    <w:p w:rsidR="007E6033" w:rsidRPr="00FB12BB" w:rsidRDefault="007E6033" w:rsidP="007E6033">
      <w:pPr>
        <w:numPr>
          <w:ilvl w:val="0"/>
          <w:numId w:val="41"/>
        </w:numPr>
        <w:spacing w:after="0" w:line="240" w:lineRule="auto"/>
        <w:rPr>
          <w:rFonts w:eastAsia="Times New Roman" w:cs="Arial"/>
          <w:sz w:val="24"/>
          <w:szCs w:val="24"/>
        </w:rPr>
      </w:pPr>
      <w:r w:rsidRPr="00FB12BB">
        <w:rPr>
          <w:rFonts w:eastAsia="Times New Roman" w:cs="Arial"/>
          <w:sz w:val="24"/>
          <w:szCs w:val="24"/>
        </w:rPr>
        <w:t xml:space="preserve">Det gis ikke støtte til drift, til bedriftsutvikling, direkte til næringsvirksomhet eller til fysiske investeringer. </w:t>
      </w:r>
    </w:p>
    <w:p w:rsidR="007E6033" w:rsidRPr="00FB12BB" w:rsidRDefault="007E6033" w:rsidP="007E6033">
      <w:pPr>
        <w:numPr>
          <w:ilvl w:val="0"/>
          <w:numId w:val="41"/>
        </w:numPr>
        <w:spacing w:after="0" w:line="240" w:lineRule="auto"/>
        <w:rPr>
          <w:rFonts w:eastAsia="Times New Roman" w:cs="Arial"/>
          <w:sz w:val="24"/>
          <w:szCs w:val="24"/>
        </w:rPr>
      </w:pPr>
      <w:r w:rsidRPr="00FB12BB">
        <w:rPr>
          <w:rFonts w:eastAsia="Times New Roman" w:cs="Arial"/>
          <w:sz w:val="24"/>
          <w:szCs w:val="24"/>
        </w:rPr>
        <w:t xml:space="preserve">Det kan ikke gis støtte til å dekke kostnader i prosjektet som vil være å betegne som statsstøtte etter EØS-reglene. Slike kostnader vil bli holdt utenfor tilskuddsgrunnlaget. Egeninnsats regnes i denne sammenhengen som </w:t>
      </w:r>
      <w:proofErr w:type="spellStart"/>
      <w:r w:rsidRPr="00FB12BB">
        <w:rPr>
          <w:rFonts w:eastAsia="Times New Roman" w:cs="Arial"/>
          <w:sz w:val="24"/>
          <w:szCs w:val="24"/>
        </w:rPr>
        <w:t>medfinansiering</w:t>
      </w:r>
      <w:proofErr w:type="spellEnd"/>
      <w:r w:rsidRPr="00FB12BB">
        <w:rPr>
          <w:rFonts w:eastAsia="Times New Roman" w:cs="Arial"/>
          <w:sz w:val="24"/>
          <w:szCs w:val="24"/>
        </w:rPr>
        <w:t xml:space="preserve">. </w:t>
      </w:r>
    </w:p>
    <w:p w:rsidR="007E6033" w:rsidRPr="00FB12BB" w:rsidRDefault="007E6033" w:rsidP="007E6033">
      <w:pPr>
        <w:rPr>
          <w:rFonts w:eastAsia="Times New Roman" w:cs="Arial"/>
          <w:b/>
          <w:bCs/>
          <w:sz w:val="24"/>
          <w:szCs w:val="24"/>
        </w:rPr>
      </w:pPr>
    </w:p>
    <w:p w:rsidR="007E6033" w:rsidRPr="00FB12BB" w:rsidRDefault="007E6033" w:rsidP="007E6033">
      <w:pPr>
        <w:rPr>
          <w:rFonts w:eastAsia="Times New Roman" w:cs="Arial"/>
          <w:sz w:val="24"/>
          <w:szCs w:val="24"/>
        </w:rPr>
      </w:pPr>
      <w:r w:rsidRPr="00FB12BB">
        <w:rPr>
          <w:rFonts w:eastAsia="Times New Roman" w:cs="Arial"/>
          <w:b/>
          <w:bCs/>
          <w:sz w:val="24"/>
          <w:szCs w:val="24"/>
        </w:rPr>
        <w:t>Forslag til prosess</w:t>
      </w:r>
      <w:r w:rsidRPr="00FB12BB">
        <w:rPr>
          <w:rFonts w:eastAsia="Times New Roman" w:cs="Arial"/>
          <w:sz w:val="24"/>
          <w:szCs w:val="24"/>
        </w:rPr>
        <w:br/>
      </w:r>
      <w:r w:rsidR="008270EB">
        <w:rPr>
          <w:rFonts w:cs="Arial"/>
          <w:sz w:val="24"/>
          <w:szCs w:val="24"/>
        </w:rPr>
        <w:t>K</w:t>
      </w:r>
      <w:r w:rsidRPr="00FB12BB">
        <w:rPr>
          <w:rFonts w:cs="Arial"/>
          <w:sz w:val="24"/>
          <w:szCs w:val="24"/>
        </w:rPr>
        <w:t>ommunene Lier, Drammen, Øvre Eiker, Kongsbe</w:t>
      </w:r>
      <w:r w:rsidR="008270EB">
        <w:rPr>
          <w:rFonts w:cs="Arial"/>
          <w:sz w:val="24"/>
          <w:szCs w:val="24"/>
        </w:rPr>
        <w:t xml:space="preserve">rg og Viken fylkeskommune kom med </w:t>
      </w:r>
      <w:r w:rsidRPr="00FB12BB">
        <w:rPr>
          <w:rFonts w:cs="Arial"/>
          <w:sz w:val="24"/>
          <w:szCs w:val="24"/>
        </w:rPr>
        <w:t>innspill til</w:t>
      </w:r>
      <w:r w:rsidR="008270EB">
        <w:rPr>
          <w:rFonts w:cs="Arial"/>
          <w:sz w:val="24"/>
          <w:szCs w:val="24"/>
        </w:rPr>
        <w:t xml:space="preserve"> ny søknad fra Buskerudbyen i </w:t>
      </w:r>
      <w:r w:rsidRPr="00FB12BB">
        <w:rPr>
          <w:rFonts w:cs="Arial"/>
          <w:sz w:val="24"/>
          <w:szCs w:val="24"/>
        </w:rPr>
        <w:t>felles arbeidsmøte 26. mai 2020. Sekretariatet i Buskerudbyen koordinerer innspill</w:t>
      </w:r>
      <w:r w:rsidR="008270EB">
        <w:rPr>
          <w:rFonts w:cs="Arial"/>
          <w:sz w:val="24"/>
          <w:szCs w:val="24"/>
        </w:rPr>
        <w:t xml:space="preserve">ene og </w:t>
      </w:r>
      <w:r w:rsidRPr="00FB12BB">
        <w:rPr>
          <w:rFonts w:cs="Arial"/>
          <w:sz w:val="24"/>
          <w:szCs w:val="24"/>
        </w:rPr>
        <w:t xml:space="preserve">legger til rette for felles drøfting av forslag til søknad på vegne av Buskerudbyen. </w:t>
      </w:r>
      <w:r w:rsidR="008270EB">
        <w:rPr>
          <w:rFonts w:cs="Arial"/>
          <w:sz w:val="24"/>
          <w:szCs w:val="24"/>
        </w:rPr>
        <w:t xml:space="preserve">I arbeidsmøte 26. mai var det enighet om at det er behov for å bruke </w:t>
      </w:r>
      <w:r w:rsidR="008270EB" w:rsidRPr="008270EB">
        <w:rPr>
          <w:rFonts w:cs="Arial"/>
          <w:sz w:val="24"/>
          <w:szCs w:val="24"/>
        </w:rPr>
        <w:t>juni på å forankre en søk</w:t>
      </w:r>
      <w:r w:rsidR="008270EB">
        <w:rPr>
          <w:rFonts w:cs="Arial"/>
          <w:sz w:val="24"/>
          <w:szCs w:val="24"/>
        </w:rPr>
        <w:t xml:space="preserve">nad bedre i kommunene og det bes om at </w:t>
      </w:r>
      <w:r w:rsidR="008270EB" w:rsidRPr="008270EB">
        <w:rPr>
          <w:rFonts w:cs="Arial"/>
          <w:sz w:val="24"/>
          <w:szCs w:val="24"/>
        </w:rPr>
        <w:t>fagrådet kvalitetssikre de</w:t>
      </w:r>
      <w:r w:rsidR="008270EB">
        <w:rPr>
          <w:rFonts w:cs="Arial"/>
          <w:sz w:val="24"/>
          <w:szCs w:val="24"/>
        </w:rPr>
        <w:t xml:space="preserve">nne (pr. e-post) i august før den sendes </w:t>
      </w:r>
      <w:r w:rsidR="008270EB" w:rsidRPr="008270EB">
        <w:rPr>
          <w:rFonts w:cs="Arial"/>
          <w:sz w:val="24"/>
          <w:szCs w:val="24"/>
        </w:rPr>
        <w:t>til KMD.</w:t>
      </w:r>
      <w:r w:rsidR="008270EB">
        <w:rPr>
          <w:rFonts w:cs="Arial"/>
          <w:sz w:val="24"/>
          <w:szCs w:val="24"/>
        </w:rPr>
        <w:t xml:space="preserve"> </w:t>
      </w:r>
    </w:p>
    <w:p w:rsidR="008270EB" w:rsidRDefault="00E73595" w:rsidP="00E73595">
      <w:pPr>
        <w:rPr>
          <w:rFonts w:cs="Arial"/>
          <w:b/>
          <w:bCs/>
          <w:sz w:val="32"/>
          <w:szCs w:val="32"/>
          <w:lang w:eastAsia="nb-NO"/>
        </w:rPr>
      </w:pPr>
      <w:r>
        <w:rPr>
          <w:rFonts w:cs="Arial"/>
          <w:b/>
          <w:bCs/>
          <w:i/>
          <w:sz w:val="24"/>
          <w:szCs w:val="24"/>
        </w:rPr>
        <w:t xml:space="preserve">Forslag til konklusjon: </w:t>
      </w:r>
      <w:r w:rsidRPr="00E73595">
        <w:rPr>
          <w:rFonts w:cs="Arial"/>
          <w:i/>
          <w:iCs/>
          <w:sz w:val="24"/>
          <w:szCs w:val="24"/>
        </w:rPr>
        <w:t xml:space="preserve">Fagrådet gis mandat til å ferdigstille </w:t>
      </w:r>
      <w:r>
        <w:rPr>
          <w:rFonts w:cs="Arial"/>
          <w:i/>
          <w:iCs/>
          <w:sz w:val="24"/>
          <w:szCs w:val="24"/>
        </w:rPr>
        <w:t xml:space="preserve">søknad om arealtilskudd til KMD </w:t>
      </w:r>
      <w:r w:rsidRPr="00E73595">
        <w:rPr>
          <w:rFonts w:cs="Arial"/>
          <w:i/>
          <w:iCs/>
          <w:sz w:val="24"/>
          <w:szCs w:val="24"/>
        </w:rPr>
        <w:t>for 2020. Søknaden sendes KMD innen fristen 17. august 2020.</w:t>
      </w:r>
    </w:p>
    <w:p w:rsidR="001E1344" w:rsidRPr="008270EB" w:rsidRDefault="00C1373B" w:rsidP="008270EB">
      <w:pPr>
        <w:rPr>
          <w:rFonts w:cs="Arial"/>
          <w:bCs/>
          <w:lang w:eastAsia="nb-NO"/>
        </w:rPr>
      </w:pPr>
      <w:r>
        <w:rPr>
          <w:rFonts w:cs="Arial"/>
          <w:b/>
          <w:bCs/>
          <w:sz w:val="32"/>
          <w:szCs w:val="32"/>
          <w:lang w:eastAsia="nb-NO"/>
        </w:rPr>
        <w:t>Sak 21</w:t>
      </w:r>
      <w:r>
        <w:rPr>
          <w:rFonts w:cs="Arial"/>
          <w:b/>
          <w:bCs/>
          <w:sz w:val="32"/>
          <w:szCs w:val="32"/>
          <w:lang w:eastAsia="nb-NO"/>
        </w:rPr>
        <w:t xml:space="preserve">/20 Orienteringssak - </w:t>
      </w:r>
      <w:r w:rsidRPr="008270EB">
        <w:rPr>
          <w:rFonts w:cs="Arial"/>
          <w:b/>
          <w:bCs/>
          <w:sz w:val="32"/>
          <w:szCs w:val="32"/>
          <w:lang w:eastAsia="nb-NO"/>
        </w:rPr>
        <w:t xml:space="preserve">Statens </w:t>
      </w:r>
      <w:r w:rsidRPr="001E1344">
        <w:rPr>
          <w:rFonts w:cs="Arial"/>
          <w:b/>
          <w:bCs/>
          <w:sz w:val="32"/>
          <w:szCs w:val="32"/>
          <w:lang w:eastAsia="nb-NO"/>
        </w:rPr>
        <w:t>Vegvesens organisering og oppgaver</w:t>
      </w:r>
      <w:r>
        <w:rPr>
          <w:rFonts w:cs="Arial"/>
          <w:b/>
          <w:bCs/>
          <w:sz w:val="32"/>
          <w:szCs w:val="32"/>
          <w:lang w:eastAsia="nb-NO"/>
        </w:rPr>
        <w:br/>
      </w:r>
      <w:r w:rsidRPr="00E73595">
        <w:rPr>
          <w:rFonts w:cs="Arial"/>
          <w:bCs/>
          <w:sz w:val="24"/>
          <w:szCs w:val="24"/>
          <w:lang w:eastAsia="nb-NO"/>
        </w:rPr>
        <w:t>Avdelingsdirektør Fred Anton Mykland, Statens Vegvesen, Transport Øst orienterte kort om vegvesenets nye organisering i ATM-utvalgsmøtet 21. februar 2020.</w:t>
      </w:r>
      <w:r w:rsidRPr="00E73595">
        <w:rPr>
          <w:rFonts w:cs="Arial"/>
          <w:bCs/>
          <w:sz w:val="24"/>
          <w:szCs w:val="24"/>
          <w:lang w:eastAsia="nb-NO"/>
        </w:rPr>
        <w:br/>
        <w:t xml:space="preserve">Det var ønskelig at han kom tilbake med en nærmere orientering om organisering og oppgaver. </w:t>
      </w:r>
      <w:r w:rsidRPr="00E73595">
        <w:rPr>
          <w:rFonts w:cs="Arial"/>
          <w:b/>
          <w:bCs/>
          <w:sz w:val="24"/>
          <w:szCs w:val="24"/>
          <w:lang w:eastAsia="nb-NO"/>
        </w:rPr>
        <w:br/>
      </w:r>
      <w:r w:rsidR="00E73595">
        <w:rPr>
          <w:rFonts w:cs="Arial"/>
          <w:b/>
          <w:bCs/>
          <w:sz w:val="32"/>
          <w:szCs w:val="32"/>
          <w:lang w:eastAsia="nb-NO"/>
        </w:rPr>
        <w:br/>
      </w:r>
      <w:r w:rsidR="00E92A01">
        <w:rPr>
          <w:rFonts w:cs="Arial"/>
          <w:b/>
          <w:bCs/>
          <w:sz w:val="32"/>
          <w:szCs w:val="32"/>
          <w:lang w:eastAsia="nb-NO"/>
        </w:rPr>
        <w:t>Sak 22</w:t>
      </w:r>
      <w:r w:rsidR="001E1344">
        <w:rPr>
          <w:rFonts w:cs="Arial"/>
          <w:b/>
          <w:bCs/>
          <w:sz w:val="32"/>
          <w:szCs w:val="32"/>
          <w:lang w:eastAsia="nb-NO"/>
        </w:rPr>
        <w:t>/20 Status</w:t>
      </w:r>
    </w:p>
    <w:p w:rsidR="004C0B93" w:rsidRPr="00475313" w:rsidRDefault="004C6F69" w:rsidP="004C6F69">
      <w:pPr>
        <w:autoSpaceDE w:val="0"/>
        <w:autoSpaceDN w:val="0"/>
        <w:adjustRightInd w:val="0"/>
        <w:spacing w:after="0"/>
        <w:rPr>
          <w:rFonts w:cs="Arial"/>
          <w:sz w:val="24"/>
          <w:szCs w:val="24"/>
        </w:rPr>
      </w:pPr>
      <w:r w:rsidRPr="004C0B93">
        <w:rPr>
          <w:rFonts w:cs="Arial"/>
          <w:b/>
          <w:bCs/>
          <w:sz w:val="24"/>
          <w:szCs w:val="24"/>
          <w:lang w:eastAsia="nb-NO"/>
        </w:rPr>
        <w:t xml:space="preserve">Jernbanedirektoratets deltakelse i </w:t>
      </w:r>
      <w:proofErr w:type="spellStart"/>
      <w:r w:rsidRPr="004C0B93">
        <w:rPr>
          <w:rFonts w:cs="Arial"/>
          <w:b/>
          <w:bCs/>
          <w:sz w:val="24"/>
          <w:szCs w:val="24"/>
          <w:lang w:eastAsia="nb-NO"/>
        </w:rPr>
        <w:t>Buskerudbysamarbeidets</w:t>
      </w:r>
      <w:proofErr w:type="spellEnd"/>
      <w:r w:rsidRPr="004C0B93">
        <w:rPr>
          <w:rFonts w:cs="Arial"/>
          <w:b/>
          <w:bCs/>
          <w:sz w:val="24"/>
          <w:szCs w:val="24"/>
          <w:lang w:eastAsia="nb-NO"/>
        </w:rPr>
        <w:t xml:space="preserve"> organer </w:t>
      </w:r>
      <w:r w:rsidRPr="004C0B93">
        <w:rPr>
          <w:rFonts w:cs="Arial"/>
          <w:b/>
          <w:bCs/>
          <w:sz w:val="24"/>
          <w:szCs w:val="24"/>
          <w:lang w:eastAsia="nb-NO"/>
        </w:rPr>
        <w:br/>
      </w:r>
      <w:r w:rsidRPr="004C0B93">
        <w:rPr>
          <w:rFonts w:cs="Arial"/>
          <w:bCs/>
          <w:sz w:val="24"/>
          <w:szCs w:val="24"/>
          <w:lang w:eastAsia="nb-NO"/>
        </w:rPr>
        <w:t>Jernbanedirektoratet ved Ove Skovdahl viser i mail 2. mars 2020 til at de har tatt en gjennomgang av kapasitet for Jernbanedirektoratets deltagelse i forskjellige samarbeids-forum med fylkeskommuner og byområder og konkludert med ønske om å følge Buskerud-</w:t>
      </w:r>
      <w:proofErr w:type="spellStart"/>
      <w:r w:rsidRPr="004C0B93">
        <w:rPr>
          <w:rFonts w:cs="Arial"/>
          <w:bCs/>
          <w:sz w:val="24"/>
          <w:szCs w:val="24"/>
          <w:lang w:eastAsia="nb-NO"/>
        </w:rPr>
        <w:t>bysamarbeidet</w:t>
      </w:r>
      <w:proofErr w:type="spellEnd"/>
      <w:r w:rsidRPr="004C0B93">
        <w:rPr>
          <w:rFonts w:cs="Arial"/>
          <w:bCs/>
          <w:sz w:val="24"/>
          <w:szCs w:val="24"/>
          <w:lang w:eastAsia="nb-NO"/>
        </w:rPr>
        <w:t xml:space="preserve"> gjennom deltagelse i administrativ styringsgruppe (Torgeir Dalene, med Ove Skovdahl som stedfortreder) og ATM-utvalget (Ove Skovdahl, med Torgeir Dalene som stedfortreder). Ved behov for konkrete avklaringer vil de også kunne delta i møter i andre organer i samarbeidet. </w:t>
      </w:r>
      <w:r w:rsidRPr="004C0B93">
        <w:rPr>
          <w:rFonts w:cs="Arial"/>
          <w:bCs/>
          <w:sz w:val="24"/>
          <w:szCs w:val="24"/>
          <w:lang w:eastAsia="nb-NO"/>
        </w:rPr>
        <w:br/>
      </w:r>
      <w:r w:rsidRPr="0002336E">
        <w:rPr>
          <w:rFonts w:ascii="Arial" w:hAnsi="Arial" w:cs="Arial"/>
          <w:bCs/>
          <w:lang w:eastAsia="nb-NO"/>
        </w:rPr>
        <w:br/>
      </w:r>
      <w:r w:rsidRPr="00475313">
        <w:rPr>
          <w:rFonts w:cs="Arial"/>
          <w:b/>
          <w:bCs/>
          <w:sz w:val="24"/>
          <w:szCs w:val="24"/>
          <w:lang w:eastAsia="nb-NO"/>
        </w:rPr>
        <w:t>Buskerudbyens innspill Nasjonal transportplan 2022-33</w:t>
      </w:r>
      <w:r w:rsidRPr="00475313">
        <w:rPr>
          <w:rFonts w:cs="Arial"/>
          <w:b/>
          <w:bCs/>
          <w:sz w:val="24"/>
          <w:szCs w:val="24"/>
          <w:lang w:eastAsia="nb-NO"/>
        </w:rPr>
        <w:br/>
      </w:r>
      <w:r w:rsidRPr="00475313">
        <w:rPr>
          <w:rFonts w:cs="Arial"/>
          <w:bCs/>
          <w:sz w:val="24"/>
          <w:szCs w:val="24"/>
          <w:lang w:eastAsia="nb-NO"/>
        </w:rPr>
        <w:t xml:space="preserve">ATM-utvalget vedtok i møte 21. februar 2020 å sende Buskerudbyens innspill til Nasjonal transportplan 2022-33 til Viken fylkeskommune innen fristen 2. mars og direkte til </w:t>
      </w:r>
      <w:r w:rsidRPr="00475313">
        <w:rPr>
          <w:rFonts w:cs="Arial"/>
          <w:bCs/>
          <w:sz w:val="24"/>
          <w:szCs w:val="24"/>
          <w:lang w:eastAsia="nb-NO"/>
        </w:rPr>
        <w:lastRenderedPageBreak/>
        <w:t xml:space="preserve">Samferdselsdepartementet parallelt med Vikens oversendelse til SD innen 14. mai. </w:t>
      </w:r>
      <w:r w:rsidRPr="00475313">
        <w:rPr>
          <w:rFonts w:cs="Arial"/>
          <w:bCs/>
          <w:sz w:val="24"/>
          <w:szCs w:val="24"/>
          <w:lang w:eastAsia="nb-NO"/>
        </w:rPr>
        <w:br/>
      </w:r>
      <w:r w:rsidRPr="00475313">
        <w:rPr>
          <w:rFonts w:cs="Arial"/>
          <w:bCs/>
          <w:sz w:val="24"/>
          <w:szCs w:val="24"/>
          <w:lang w:eastAsia="nb-NO"/>
        </w:rPr>
        <w:br/>
      </w:r>
      <w:r w:rsidRPr="00475313">
        <w:rPr>
          <w:rFonts w:cs="Arial"/>
          <w:sz w:val="24"/>
          <w:szCs w:val="24"/>
        </w:rPr>
        <w:t xml:space="preserve">Viken fylkesting har i møte 20. mai 2020 </w:t>
      </w:r>
      <w:r w:rsidR="004C0B93" w:rsidRPr="00475313">
        <w:rPr>
          <w:rFonts w:cs="Arial"/>
          <w:sz w:val="24"/>
          <w:szCs w:val="24"/>
        </w:rPr>
        <w:t xml:space="preserve">behandlet </w:t>
      </w:r>
      <w:r w:rsidRPr="00475313">
        <w:rPr>
          <w:rFonts w:cs="Arial"/>
          <w:sz w:val="24"/>
          <w:szCs w:val="24"/>
        </w:rPr>
        <w:t>innspill til grunnlag for prioriteringer i Nasjonal transportplan 2022-2033:</w:t>
      </w:r>
      <w:r w:rsidR="004C0B93" w:rsidRPr="00475313">
        <w:rPr>
          <w:sz w:val="24"/>
          <w:szCs w:val="24"/>
        </w:rPr>
        <w:t xml:space="preserve"> </w:t>
      </w:r>
      <w:hyperlink r:id="rId18" w:history="1">
        <w:r w:rsidR="004C0B93" w:rsidRPr="00475313">
          <w:rPr>
            <w:rStyle w:val="Hyperkobling"/>
            <w:rFonts w:cs="Arial"/>
            <w:sz w:val="24"/>
            <w:szCs w:val="24"/>
          </w:rPr>
          <w:t>https://prod.elementscloud.no/eInnsyn.VikenFylkesting/DmbHandling/Details/417?sourceDatabase</w:t>
        </w:r>
      </w:hyperlink>
      <w:r w:rsidR="004C0B93" w:rsidRPr="00475313">
        <w:rPr>
          <w:rFonts w:cs="Arial"/>
          <w:sz w:val="24"/>
          <w:szCs w:val="24"/>
        </w:rPr>
        <w:t>=</w:t>
      </w:r>
    </w:p>
    <w:p w:rsidR="00872431" w:rsidRPr="00475313" w:rsidRDefault="004C0B93" w:rsidP="004C0B93">
      <w:pPr>
        <w:autoSpaceDE w:val="0"/>
        <w:autoSpaceDN w:val="0"/>
        <w:adjustRightInd w:val="0"/>
        <w:spacing w:after="0"/>
        <w:rPr>
          <w:sz w:val="24"/>
          <w:szCs w:val="24"/>
        </w:rPr>
      </w:pPr>
      <w:r w:rsidRPr="00475313">
        <w:rPr>
          <w:rFonts w:cs="Arial"/>
          <w:sz w:val="24"/>
          <w:szCs w:val="24"/>
        </w:rPr>
        <w:br/>
      </w:r>
      <w:r w:rsidR="00872431" w:rsidRPr="00475313">
        <w:rPr>
          <w:sz w:val="24"/>
          <w:szCs w:val="24"/>
        </w:rPr>
        <w:t xml:space="preserve">Samferdselsdepartementet har </w:t>
      </w:r>
      <w:r w:rsidR="00873FC6" w:rsidRPr="00475313">
        <w:rPr>
          <w:sz w:val="24"/>
          <w:szCs w:val="24"/>
        </w:rPr>
        <w:t>i arbeidet med</w:t>
      </w:r>
      <w:r w:rsidR="00872431" w:rsidRPr="00475313">
        <w:rPr>
          <w:sz w:val="24"/>
          <w:szCs w:val="24"/>
        </w:rPr>
        <w:t xml:space="preserve"> neste Nasjonal Transportplan gitt 9 deloppdrag til transportvirksomhetene (Statens Vegvesen, Nye Veger, Jernbanedirekto</w:t>
      </w:r>
      <w:r w:rsidR="00873FC6" w:rsidRPr="00475313">
        <w:rPr>
          <w:sz w:val="24"/>
          <w:szCs w:val="24"/>
        </w:rPr>
        <w:t>ratet, Avinor og Kystverket</w:t>
      </w:r>
      <w:r w:rsidR="00872431" w:rsidRPr="00475313">
        <w:rPr>
          <w:sz w:val="24"/>
          <w:szCs w:val="24"/>
        </w:rPr>
        <w:t>) på tema som er viktige fo</w:t>
      </w:r>
      <w:r w:rsidR="00873FC6" w:rsidRPr="00475313">
        <w:rPr>
          <w:sz w:val="24"/>
          <w:szCs w:val="24"/>
        </w:rPr>
        <w:t>r neste NTP. Svarene utgjør</w:t>
      </w:r>
      <w:r w:rsidR="00872431" w:rsidRPr="00475313">
        <w:rPr>
          <w:sz w:val="24"/>
          <w:szCs w:val="24"/>
        </w:rPr>
        <w:t xml:space="preserve"> virksomhetenes faglige innspill til stortingsmeldingen om NTP. Med høringsfrist 1. juli 2020 inviterer Samferdselsdepartementet til høring av transportvirksomhetenes svar på oppdragene. </w:t>
      </w:r>
    </w:p>
    <w:p w:rsidR="00872431" w:rsidRPr="00475313" w:rsidRDefault="00872431" w:rsidP="004C0B93">
      <w:pPr>
        <w:autoSpaceDE w:val="0"/>
        <w:autoSpaceDN w:val="0"/>
        <w:adjustRightInd w:val="0"/>
        <w:spacing w:after="0"/>
        <w:rPr>
          <w:sz w:val="24"/>
          <w:szCs w:val="24"/>
        </w:rPr>
      </w:pPr>
    </w:p>
    <w:p w:rsidR="003D10B0" w:rsidRPr="00475313" w:rsidRDefault="00872431" w:rsidP="004C0B93">
      <w:pPr>
        <w:autoSpaceDE w:val="0"/>
        <w:autoSpaceDN w:val="0"/>
        <w:adjustRightInd w:val="0"/>
        <w:spacing w:after="0"/>
        <w:rPr>
          <w:sz w:val="24"/>
          <w:szCs w:val="24"/>
        </w:rPr>
      </w:pPr>
      <w:r w:rsidRPr="00475313">
        <w:rPr>
          <w:sz w:val="24"/>
          <w:szCs w:val="24"/>
        </w:rPr>
        <w:t xml:space="preserve">Oppdrag 9 omhandlet </w:t>
      </w:r>
      <w:r w:rsidR="003D10B0" w:rsidRPr="00475313">
        <w:rPr>
          <w:sz w:val="24"/>
          <w:szCs w:val="24"/>
        </w:rPr>
        <w:t xml:space="preserve">prioriteringer og i slutten av mars forelå transportvirksomhetens forslag til prioritering, fordeling av midler til nye store prosjekter, utbedringer og sikringstiltak. </w:t>
      </w:r>
      <w:hyperlink r:id="rId19" w:history="1">
        <w:r w:rsidR="003D10B0" w:rsidRPr="00475313">
          <w:rPr>
            <w:rStyle w:val="Hyperkobling"/>
            <w:sz w:val="24"/>
            <w:szCs w:val="24"/>
          </w:rPr>
          <w:t>https://www.regjeringen.no/no/tema/transport-og-kommunikasjon/nasjonal-transportplan/ntp-2022-2033-i-arbeid-ny/nasjonal-transportplan-2022-2033---i-arbeid/oppdrag-til-virksomhetene/id2643273/?expand=factbox2679701</w:t>
        </w:r>
      </w:hyperlink>
    </w:p>
    <w:p w:rsidR="003D10B0" w:rsidRPr="00475313" w:rsidRDefault="003D10B0" w:rsidP="004C0B93">
      <w:pPr>
        <w:autoSpaceDE w:val="0"/>
        <w:autoSpaceDN w:val="0"/>
        <w:adjustRightInd w:val="0"/>
        <w:spacing w:after="0"/>
        <w:rPr>
          <w:sz w:val="24"/>
          <w:szCs w:val="24"/>
        </w:rPr>
      </w:pPr>
    </w:p>
    <w:p w:rsidR="00475313" w:rsidRDefault="003D10B0" w:rsidP="002D01EB">
      <w:pPr>
        <w:autoSpaceDE w:val="0"/>
        <w:autoSpaceDN w:val="0"/>
        <w:adjustRightInd w:val="0"/>
        <w:spacing w:after="0"/>
        <w:rPr>
          <w:rFonts w:cs="Arial"/>
          <w:b/>
          <w:bCs/>
          <w:sz w:val="32"/>
          <w:szCs w:val="32"/>
          <w:lang w:eastAsia="nb-NO"/>
        </w:rPr>
      </w:pPr>
      <w:r w:rsidRPr="00475313">
        <w:rPr>
          <w:sz w:val="24"/>
          <w:szCs w:val="24"/>
        </w:rPr>
        <w:t>For Buskerudbyen er det spesielt Statens vegvesens og Jernbanedirektoratets svar som det kan være interessent å bli orientert om</w:t>
      </w:r>
      <w:r w:rsidR="00F40F36" w:rsidRPr="00475313">
        <w:rPr>
          <w:sz w:val="24"/>
          <w:szCs w:val="24"/>
        </w:rPr>
        <w:t xml:space="preserve"> når det gjelder Buskerudbyområdet</w:t>
      </w:r>
      <w:r w:rsidRPr="00475313">
        <w:rPr>
          <w:sz w:val="24"/>
          <w:szCs w:val="24"/>
        </w:rPr>
        <w:t>. Det forberedes en kort orientering om disse til ATM-utvalgets møte.</w:t>
      </w:r>
      <w:r w:rsidR="002D01EB" w:rsidRPr="00475313">
        <w:rPr>
          <w:sz w:val="24"/>
          <w:szCs w:val="24"/>
        </w:rPr>
        <w:br/>
      </w:r>
      <w:r w:rsidR="002D01EB">
        <w:br/>
      </w:r>
      <w:r w:rsidR="004C6F69" w:rsidRPr="00C86836">
        <w:rPr>
          <w:rFonts w:ascii="Arial" w:hAnsi="Arial" w:cs="Arial"/>
          <w:b/>
          <w:i/>
        </w:rPr>
        <w:t>Forslag til konklusjon:</w:t>
      </w:r>
      <w:r w:rsidR="004C6F69" w:rsidRPr="00C86836">
        <w:rPr>
          <w:rFonts w:ascii="Arial" w:hAnsi="Arial" w:cs="Arial"/>
          <w:i/>
        </w:rPr>
        <w:t xml:space="preserve"> Status tas til orientering.</w:t>
      </w:r>
      <w:r w:rsidR="002D01EB">
        <w:rPr>
          <w:rFonts w:ascii="Arial" w:hAnsi="Arial" w:cs="Arial"/>
          <w:i/>
        </w:rPr>
        <w:br/>
      </w:r>
    </w:p>
    <w:p w:rsidR="002D01EB" w:rsidRPr="002D01EB" w:rsidRDefault="00E92A01" w:rsidP="002D01EB">
      <w:pPr>
        <w:autoSpaceDE w:val="0"/>
        <w:autoSpaceDN w:val="0"/>
        <w:adjustRightInd w:val="0"/>
        <w:spacing w:after="0"/>
        <w:rPr>
          <w:rFonts w:cs="Arial"/>
          <w:b/>
          <w:bCs/>
          <w:sz w:val="32"/>
          <w:szCs w:val="32"/>
          <w:lang w:eastAsia="nb-NO"/>
        </w:rPr>
      </w:pPr>
      <w:r>
        <w:rPr>
          <w:rFonts w:cs="Arial"/>
          <w:b/>
          <w:bCs/>
          <w:sz w:val="32"/>
          <w:szCs w:val="32"/>
          <w:lang w:eastAsia="nb-NO"/>
        </w:rPr>
        <w:t>Sak 23</w:t>
      </w:r>
      <w:r w:rsidR="001E1344">
        <w:rPr>
          <w:rFonts w:cs="Arial"/>
          <w:b/>
          <w:bCs/>
          <w:sz w:val="32"/>
          <w:szCs w:val="32"/>
          <w:lang w:eastAsia="nb-NO"/>
        </w:rPr>
        <w:t xml:space="preserve">/20 </w:t>
      </w:r>
      <w:r w:rsidR="001E1344" w:rsidRPr="003F1A25">
        <w:rPr>
          <w:rFonts w:cs="Arial"/>
          <w:b/>
          <w:bCs/>
          <w:sz w:val="32"/>
          <w:szCs w:val="32"/>
          <w:lang w:eastAsia="nb-NO"/>
        </w:rPr>
        <w:t>Eventuelt</w:t>
      </w:r>
      <w:r w:rsidR="001E1344" w:rsidRPr="003F1A25">
        <w:rPr>
          <w:rFonts w:cs="Arial"/>
          <w:b/>
          <w:bCs/>
          <w:sz w:val="32"/>
          <w:szCs w:val="32"/>
          <w:lang w:eastAsia="nb-NO"/>
        </w:rPr>
        <w:br/>
      </w:r>
      <w:r w:rsidR="002D01EB">
        <w:rPr>
          <w:rFonts w:cs="Arial"/>
          <w:b/>
          <w:bCs/>
          <w:sz w:val="28"/>
          <w:szCs w:val="28"/>
          <w:lang w:eastAsia="nb-NO"/>
        </w:rPr>
        <w:br w:type="page"/>
      </w:r>
    </w:p>
    <w:p w:rsidR="002D01EB" w:rsidRDefault="004609CD">
      <w:pPr>
        <w:rPr>
          <w:rFonts w:cs="Arial"/>
          <w:b/>
          <w:bCs/>
          <w:sz w:val="28"/>
          <w:szCs w:val="28"/>
          <w:lang w:eastAsia="nb-NO"/>
        </w:rPr>
      </w:pPr>
      <w:r>
        <w:rPr>
          <w:rFonts w:cs="Arial"/>
          <w:b/>
          <w:bCs/>
          <w:sz w:val="28"/>
          <w:szCs w:val="28"/>
          <w:lang w:eastAsia="nb-NO"/>
        </w:rPr>
        <w:lastRenderedPageBreak/>
        <w:t>Vedlegg 1</w:t>
      </w:r>
    </w:p>
    <w:p w:rsidR="002D01EB" w:rsidRPr="0099468F" w:rsidRDefault="002D01EB" w:rsidP="002D01EB">
      <w:pPr>
        <w:pBdr>
          <w:top w:val="single" w:sz="4" w:space="0"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sidRPr="0099468F">
        <w:rPr>
          <w:rFonts w:eastAsia="Times New Roman" w:cs="Times New Roman"/>
          <w:b/>
          <w:sz w:val="36"/>
          <w:szCs w:val="36"/>
          <w:lang w:eastAsia="nb-NO"/>
        </w:rPr>
        <w:t>Møtereferat ATM-utvalget</w:t>
      </w:r>
    </w:p>
    <w:p w:rsidR="002D01EB" w:rsidRPr="0099468F" w:rsidRDefault="002D01EB" w:rsidP="002D01EB">
      <w:pPr>
        <w:pBdr>
          <w:top w:val="single" w:sz="4" w:space="0"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Pr>
          <w:rFonts w:eastAsia="Times New Roman" w:cs="Times New Roman"/>
          <w:b/>
          <w:sz w:val="28"/>
          <w:szCs w:val="28"/>
          <w:lang w:eastAsia="nb-NO"/>
        </w:rPr>
        <w:t>Møte nr. 2/20</w:t>
      </w:r>
      <w:r w:rsidRPr="0099468F">
        <w:rPr>
          <w:rFonts w:eastAsia="Times New Roman" w:cs="Times New Roman"/>
          <w:sz w:val="28"/>
          <w:szCs w:val="28"/>
          <w:lang w:eastAsia="nb-NO"/>
        </w:rPr>
        <w:t xml:space="preserve"> -</w:t>
      </w:r>
      <w:r>
        <w:rPr>
          <w:rFonts w:eastAsia="Times New Roman" w:cs="Times New Roman"/>
          <w:b/>
          <w:sz w:val="28"/>
          <w:szCs w:val="28"/>
          <w:lang w:eastAsia="nb-NO"/>
        </w:rPr>
        <w:t xml:space="preserve"> 15.05.2020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2D01EB" w:rsidRPr="0099468F" w:rsidTr="00EF7847">
        <w:tc>
          <w:tcPr>
            <w:tcW w:w="1902" w:type="dxa"/>
            <w:tcBorders>
              <w:top w:val="single" w:sz="4" w:space="0" w:color="auto"/>
              <w:left w:val="single" w:sz="4" w:space="0" w:color="auto"/>
              <w:bottom w:val="single" w:sz="4" w:space="0" w:color="auto"/>
              <w:right w:val="single" w:sz="4" w:space="0" w:color="auto"/>
            </w:tcBorders>
          </w:tcPr>
          <w:p w:rsidR="002D01EB" w:rsidRPr="0099468F" w:rsidRDefault="002D01EB" w:rsidP="00EF7847">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Tilstede</w:t>
            </w: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p w:rsidR="002D01EB" w:rsidRPr="0099468F" w:rsidRDefault="002D01EB" w:rsidP="00EF7847">
            <w:pPr>
              <w:spacing w:after="0"/>
              <w:rPr>
                <w:rFonts w:eastAsia="Times New Roman" w:cs="Times New Roman"/>
                <w:color w:val="000000"/>
                <w:sz w:val="24"/>
                <w:szCs w:val="24"/>
                <w:lang w:eastAsia="nb-NO"/>
              </w:rPr>
            </w:pPr>
          </w:p>
        </w:tc>
        <w:tc>
          <w:tcPr>
            <w:tcW w:w="7340" w:type="dxa"/>
            <w:tcBorders>
              <w:top w:val="single" w:sz="4" w:space="0" w:color="auto"/>
              <w:left w:val="single" w:sz="4" w:space="0" w:color="auto"/>
              <w:bottom w:val="single" w:sz="4" w:space="0" w:color="auto"/>
              <w:right w:val="single" w:sz="4" w:space="0" w:color="auto"/>
            </w:tcBorders>
          </w:tcPr>
          <w:p w:rsidR="002D01EB" w:rsidRPr="0099468F" w:rsidRDefault="002D01EB" w:rsidP="00EF7847">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 xml:space="preserve">ATM-utvalget: </w:t>
            </w:r>
          </w:p>
          <w:p w:rsidR="002D01EB" w:rsidRPr="0099468F" w:rsidRDefault="002D01EB" w:rsidP="00EF7847">
            <w:pPr>
              <w:spacing w:after="0"/>
              <w:rPr>
                <w:rFonts w:eastAsia="Times New Roman" w:cs="Times New Roman"/>
                <w:color w:val="000000"/>
                <w:sz w:val="24"/>
                <w:szCs w:val="24"/>
                <w:lang w:eastAsia="nb-NO"/>
              </w:rPr>
            </w:pPr>
            <w:r w:rsidRPr="00E95C0A">
              <w:rPr>
                <w:rFonts w:eastAsia="Times New Roman" w:cs="Times New Roman"/>
                <w:color w:val="000000"/>
                <w:sz w:val="24"/>
                <w:szCs w:val="24"/>
                <w:lang w:eastAsia="nb-NO"/>
              </w:rPr>
              <w:t>Monica Myrvold Berg, ordfører, Drammen kommune</w:t>
            </w:r>
            <w:r>
              <w:rPr>
                <w:rFonts w:eastAsia="Times New Roman" w:cs="Times New Roman"/>
                <w:color w:val="000000"/>
                <w:sz w:val="24"/>
                <w:szCs w:val="24"/>
                <w:lang w:eastAsia="nb-NO"/>
              </w:rPr>
              <w:t xml:space="preserve"> (leder)</w:t>
            </w:r>
            <w:r>
              <w:rPr>
                <w:rFonts w:eastAsia="Times New Roman" w:cs="Times New Roman"/>
                <w:color w:val="000000"/>
                <w:sz w:val="24"/>
                <w:szCs w:val="24"/>
                <w:lang w:eastAsia="nb-NO"/>
              </w:rPr>
              <w:br/>
            </w:r>
            <w:r w:rsidRPr="0099468F">
              <w:rPr>
                <w:rFonts w:eastAsia="Times New Roman" w:cs="Times New Roman"/>
                <w:color w:val="000000"/>
                <w:sz w:val="24"/>
                <w:szCs w:val="24"/>
                <w:lang w:eastAsia="nb-NO"/>
              </w:rPr>
              <w:t>Gunn Cecilie Ringdal, ordfører, Lier kommune</w:t>
            </w:r>
            <w:r>
              <w:rPr>
                <w:rFonts w:eastAsia="Times New Roman" w:cs="Times New Roman"/>
                <w:color w:val="000000"/>
                <w:sz w:val="24"/>
                <w:szCs w:val="24"/>
                <w:lang w:eastAsia="nb-NO"/>
              </w:rPr>
              <w:br/>
              <w:t xml:space="preserve">Knut Kvale, </w:t>
            </w:r>
            <w:r w:rsidRPr="0099468F">
              <w:rPr>
                <w:rFonts w:eastAsia="Times New Roman" w:cs="Times New Roman"/>
                <w:color w:val="000000"/>
                <w:sz w:val="24"/>
                <w:szCs w:val="24"/>
                <w:lang w:eastAsia="nb-NO"/>
              </w:rPr>
              <w:t>ordfører, Øvre Eiker kommune</w:t>
            </w:r>
          </w:p>
          <w:p w:rsidR="002D01EB" w:rsidRPr="0099468F" w:rsidRDefault="002D01EB" w:rsidP="00EF7847">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Anders Næss</w:t>
            </w:r>
            <w:r w:rsidRPr="0099468F">
              <w:rPr>
                <w:rFonts w:eastAsia="Times New Roman" w:cs="Times New Roman"/>
                <w:color w:val="000000"/>
                <w:sz w:val="24"/>
                <w:szCs w:val="24"/>
                <w:lang w:eastAsia="nb-NO"/>
              </w:rPr>
              <w:t xml:space="preserve">, </w:t>
            </w:r>
            <w:r>
              <w:rPr>
                <w:rFonts w:eastAsia="Times New Roman" w:cs="Times New Roman"/>
                <w:color w:val="000000"/>
                <w:sz w:val="24"/>
                <w:szCs w:val="24"/>
                <w:lang w:eastAsia="nb-NO"/>
              </w:rPr>
              <w:t>vara</w:t>
            </w:r>
            <w:r w:rsidRPr="0099468F">
              <w:rPr>
                <w:rFonts w:eastAsia="Times New Roman" w:cs="Times New Roman"/>
                <w:color w:val="000000"/>
                <w:sz w:val="24"/>
                <w:szCs w:val="24"/>
                <w:lang w:eastAsia="nb-NO"/>
              </w:rPr>
              <w:t>ordfører</w:t>
            </w:r>
            <w:r>
              <w:rPr>
                <w:rFonts w:eastAsia="Times New Roman" w:cs="Times New Roman"/>
                <w:color w:val="000000"/>
                <w:sz w:val="24"/>
                <w:szCs w:val="24"/>
                <w:lang w:eastAsia="nb-NO"/>
              </w:rPr>
              <w:t>,</w:t>
            </w:r>
            <w:r w:rsidRPr="0099468F">
              <w:rPr>
                <w:rFonts w:eastAsia="Times New Roman" w:cs="Times New Roman"/>
                <w:color w:val="000000"/>
                <w:sz w:val="24"/>
                <w:szCs w:val="24"/>
                <w:lang w:eastAsia="nb-NO"/>
              </w:rPr>
              <w:t xml:space="preserve"> Kongsberg kommune</w:t>
            </w:r>
            <w:r>
              <w:rPr>
                <w:rFonts w:eastAsia="Times New Roman" w:cs="Times New Roman"/>
                <w:color w:val="000000"/>
                <w:sz w:val="24"/>
                <w:szCs w:val="24"/>
                <w:lang w:eastAsia="nb-NO"/>
              </w:rPr>
              <w:br/>
              <w:t>Anne Sandum, fylkesråd, Viken fylkeskommune</w:t>
            </w:r>
            <w:r>
              <w:rPr>
                <w:rFonts w:eastAsia="Times New Roman" w:cs="Times New Roman"/>
                <w:color w:val="000000"/>
                <w:sz w:val="24"/>
                <w:szCs w:val="24"/>
                <w:lang w:eastAsia="nb-NO"/>
              </w:rPr>
              <w:br/>
              <w:t>Fred Anton Mykland, leder, transport og samfunn øst, Statens Vegvesen</w:t>
            </w:r>
          </w:p>
          <w:p w:rsidR="002D01EB" w:rsidRDefault="002D01EB" w:rsidP="00EF7847">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br/>
            </w:r>
            <w:r w:rsidRPr="0099468F">
              <w:rPr>
                <w:rFonts w:eastAsia="Times New Roman" w:cs="Times New Roman"/>
                <w:b/>
                <w:color w:val="000000"/>
                <w:sz w:val="24"/>
                <w:szCs w:val="24"/>
                <w:lang w:eastAsia="nb-NO"/>
              </w:rPr>
              <w:t>Fra administrasjonen:</w:t>
            </w:r>
            <w:r w:rsidRPr="0099468F">
              <w:rPr>
                <w:rFonts w:eastAsia="Times New Roman" w:cs="Times New Roman"/>
                <w:color w:val="000000"/>
                <w:sz w:val="24"/>
                <w:szCs w:val="24"/>
                <w:lang w:eastAsia="nb-NO"/>
              </w:rPr>
              <w:br/>
            </w:r>
            <w:r>
              <w:rPr>
                <w:rFonts w:eastAsia="Times New Roman" w:cs="Times New Roman"/>
                <w:color w:val="000000"/>
                <w:sz w:val="24"/>
                <w:szCs w:val="24"/>
                <w:lang w:eastAsia="nb-NO"/>
              </w:rPr>
              <w:t>Bente Gravdal, rådmann, Lier kommune</w:t>
            </w:r>
          </w:p>
          <w:p w:rsidR="002D01EB" w:rsidRPr="0099468F" w:rsidRDefault="002D01EB" w:rsidP="00EF7847">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Jens Sveaass, kommunalsjef</w:t>
            </w:r>
            <w:r w:rsidRPr="0099468F">
              <w:rPr>
                <w:rFonts w:eastAsia="Times New Roman" w:cs="Times New Roman"/>
                <w:color w:val="000000"/>
                <w:sz w:val="24"/>
                <w:szCs w:val="24"/>
                <w:lang w:eastAsia="nb-NO"/>
              </w:rPr>
              <w:t>, Kongsberg kommune</w:t>
            </w:r>
            <w:r>
              <w:rPr>
                <w:rFonts w:eastAsia="Times New Roman" w:cs="Times New Roman"/>
                <w:color w:val="000000"/>
                <w:sz w:val="24"/>
                <w:szCs w:val="24"/>
                <w:lang w:eastAsia="nb-NO"/>
              </w:rPr>
              <w:br/>
            </w:r>
            <w:r w:rsidRPr="00C77687">
              <w:rPr>
                <w:rFonts w:eastAsia="Times New Roman" w:cs="Times New Roman"/>
                <w:color w:val="000000"/>
                <w:sz w:val="24"/>
                <w:szCs w:val="24"/>
                <w:lang w:eastAsia="nb-NO"/>
              </w:rPr>
              <w:t>Einar Jørstad, direktør for kul</w:t>
            </w:r>
            <w:r>
              <w:rPr>
                <w:rFonts w:eastAsia="Times New Roman" w:cs="Times New Roman"/>
                <w:color w:val="000000"/>
                <w:sz w:val="24"/>
                <w:szCs w:val="24"/>
                <w:lang w:eastAsia="nb-NO"/>
              </w:rPr>
              <w:t xml:space="preserve">tur, by- og stedsutvikling, </w:t>
            </w:r>
            <w:r w:rsidRPr="00C77687">
              <w:rPr>
                <w:rFonts w:eastAsia="Times New Roman" w:cs="Times New Roman"/>
                <w:color w:val="000000"/>
                <w:sz w:val="24"/>
                <w:szCs w:val="24"/>
                <w:lang w:eastAsia="nb-NO"/>
              </w:rPr>
              <w:t>Drammen</w:t>
            </w:r>
            <w:r>
              <w:rPr>
                <w:rFonts w:eastAsia="Times New Roman" w:cs="Times New Roman"/>
                <w:color w:val="000000"/>
                <w:sz w:val="24"/>
                <w:szCs w:val="24"/>
                <w:lang w:eastAsia="nb-NO"/>
              </w:rPr>
              <w:br/>
              <w:t>Trude Andresen, kommunedirektør, Øvre Eiker kommune</w:t>
            </w:r>
            <w:r>
              <w:rPr>
                <w:rFonts w:eastAsia="Times New Roman" w:cs="Times New Roman"/>
                <w:color w:val="000000"/>
                <w:sz w:val="24"/>
                <w:szCs w:val="24"/>
                <w:lang w:eastAsia="nb-NO"/>
              </w:rPr>
              <w:br/>
              <w:t xml:space="preserve">Gro Ryghseter Solberg, avdelingsleder, </w:t>
            </w:r>
            <w:r w:rsidRPr="001502A5">
              <w:rPr>
                <w:rFonts w:eastAsia="Times New Roman" w:cs="Times New Roman"/>
                <w:color w:val="000000"/>
                <w:sz w:val="24"/>
                <w:szCs w:val="24"/>
                <w:lang w:eastAsia="nb-NO"/>
              </w:rPr>
              <w:t>mobilitet og samfunn</w:t>
            </w:r>
            <w:r>
              <w:rPr>
                <w:rFonts w:eastAsia="Times New Roman" w:cs="Times New Roman"/>
                <w:color w:val="000000"/>
                <w:sz w:val="24"/>
                <w:szCs w:val="24"/>
                <w:lang w:eastAsia="nb-NO"/>
              </w:rPr>
              <w:t>, Viken fylkeskommune</w:t>
            </w:r>
            <w:r>
              <w:rPr>
                <w:rFonts w:eastAsia="Times New Roman" w:cs="Times New Roman"/>
                <w:color w:val="000000"/>
                <w:sz w:val="24"/>
                <w:szCs w:val="24"/>
                <w:lang w:eastAsia="nb-NO"/>
              </w:rPr>
              <w:br/>
            </w:r>
            <w:r>
              <w:rPr>
                <w:rFonts w:eastAsia="Times New Roman" w:cs="Times New Roman"/>
                <w:b/>
                <w:color w:val="000000"/>
                <w:sz w:val="24"/>
                <w:szCs w:val="24"/>
                <w:lang w:eastAsia="nb-NO"/>
              </w:rPr>
              <w:br/>
            </w:r>
            <w:r w:rsidRPr="0099468F">
              <w:rPr>
                <w:rFonts w:eastAsia="Times New Roman" w:cs="Times New Roman"/>
                <w:b/>
                <w:color w:val="000000"/>
                <w:sz w:val="24"/>
                <w:szCs w:val="24"/>
                <w:lang w:eastAsia="nb-NO"/>
              </w:rPr>
              <w:t>Fra sekretariatet:</w:t>
            </w:r>
          </w:p>
          <w:p w:rsidR="00492CCB" w:rsidRDefault="002D01EB" w:rsidP="00EF7847">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David Ramslien, dag</w:t>
            </w:r>
            <w:r>
              <w:rPr>
                <w:rFonts w:eastAsia="Times New Roman" w:cs="Times New Roman"/>
                <w:color w:val="000000"/>
                <w:sz w:val="24"/>
                <w:szCs w:val="24"/>
                <w:lang w:eastAsia="nb-NO"/>
              </w:rPr>
              <w:t xml:space="preserve">lig leder </w:t>
            </w:r>
            <w:proofErr w:type="spellStart"/>
            <w:r>
              <w:rPr>
                <w:rFonts w:eastAsia="Times New Roman" w:cs="Times New Roman"/>
                <w:color w:val="000000"/>
                <w:sz w:val="24"/>
                <w:szCs w:val="24"/>
                <w:lang w:eastAsia="nb-NO"/>
              </w:rPr>
              <w:t>Buskerudbysamarbeidet</w:t>
            </w:r>
            <w:proofErr w:type="spellEnd"/>
          </w:p>
          <w:p w:rsidR="002D01EB" w:rsidRDefault="002D01EB" w:rsidP="00EF7847">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Trond Solem</w:t>
            </w:r>
            <w:r>
              <w:rPr>
                <w:rFonts w:eastAsia="Times New Roman" w:cs="Times New Roman"/>
                <w:color w:val="000000"/>
                <w:sz w:val="24"/>
                <w:szCs w:val="24"/>
                <w:lang w:eastAsia="nb-NO"/>
              </w:rPr>
              <w:br/>
              <w:t>Ingunn Larsen</w:t>
            </w:r>
          </w:p>
          <w:p w:rsidR="002D01EB" w:rsidRDefault="002D01EB" w:rsidP="00EF7847">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Jomar L. Langeland</w:t>
            </w:r>
          </w:p>
          <w:p w:rsidR="002D01EB" w:rsidRPr="0099468F" w:rsidRDefault="002D01EB" w:rsidP="00EF7847">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 xml:space="preserve">Tor Atle Odberg </w:t>
            </w:r>
          </w:p>
        </w:tc>
      </w:tr>
    </w:tbl>
    <w:p w:rsidR="002D01EB" w:rsidRPr="00421BC0" w:rsidRDefault="002D01EB" w:rsidP="002D01EB">
      <w:pPr>
        <w:pStyle w:val="Default"/>
        <w:rPr>
          <w:rFonts w:asciiTheme="minorHAnsi" w:eastAsia="Times New Roman" w:hAnsiTheme="minorHAnsi" w:cs="Arial"/>
          <w:b/>
          <w:bCs/>
          <w:i/>
          <w:iCs/>
          <w:lang w:eastAsia="nb-NO"/>
        </w:rPr>
      </w:pPr>
      <w:r w:rsidRPr="00EC1A49">
        <w:rPr>
          <w:rFonts w:ascii="Calibri" w:eastAsia="Times New Roman" w:hAnsi="Calibri" w:cs="Arial"/>
          <w:b/>
          <w:lang w:eastAsia="nb-NO"/>
        </w:rPr>
        <w:br/>
      </w:r>
      <w:r w:rsidRPr="00421BC0">
        <w:rPr>
          <w:rFonts w:asciiTheme="minorHAnsi" w:eastAsia="Times New Roman" w:hAnsiTheme="minorHAnsi" w:cs="Arial"/>
          <w:b/>
          <w:sz w:val="32"/>
          <w:szCs w:val="32"/>
          <w:lang w:eastAsia="nb-NO"/>
        </w:rPr>
        <w:t>Sak 08/20 Referat fra forrige møte</w:t>
      </w:r>
      <w:r w:rsidRPr="00421BC0">
        <w:rPr>
          <w:rFonts w:asciiTheme="minorHAnsi" w:eastAsia="Times New Roman" w:hAnsiTheme="minorHAnsi" w:cs="Arial"/>
          <w:b/>
          <w:sz w:val="32"/>
          <w:szCs w:val="32"/>
          <w:lang w:eastAsia="nb-NO"/>
        </w:rPr>
        <w:br/>
      </w:r>
      <w:r w:rsidRPr="00421BC0">
        <w:rPr>
          <w:rFonts w:asciiTheme="minorHAnsi" w:eastAsia="Times New Roman" w:hAnsiTheme="minorHAnsi" w:cs="Arial"/>
          <w:bCs/>
          <w:iCs/>
          <w:lang w:eastAsia="nb-NO"/>
        </w:rPr>
        <w:t>Referat fra møte i ATM-utvalget 21. februar 2020.</w:t>
      </w:r>
      <w:r w:rsidRPr="00421BC0">
        <w:rPr>
          <w:rFonts w:asciiTheme="minorHAnsi" w:eastAsia="Times New Roman" w:hAnsiTheme="minorHAnsi" w:cs="Arial"/>
          <w:b/>
          <w:bCs/>
          <w:i/>
          <w:iCs/>
          <w:lang w:eastAsia="nb-NO"/>
        </w:rPr>
        <w:br/>
      </w:r>
    </w:p>
    <w:p w:rsidR="002D01EB" w:rsidRPr="00421BC0" w:rsidRDefault="002D01EB" w:rsidP="002D01EB">
      <w:pPr>
        <w:pStyle w:val="Default"/>
        <w:rPr>
          <w:rFonts w:asciiTheme="minorHAnsi" w:hAnsiTheme="minorHAnsi" w:cs="Arial"/>
          <w:b/>
          <w:bCs/>
          <w:sz w:val="32"/>
          <w:szCs w:val="32"/>
          <w:lang w:eastAsia="nb-NO"/>
        </w:rPr>
      </w:pPr>
      <w:r w:rsidRPr="00421BC0">
        <w:rPr>
          <w:rFonts w:asciiTheme="minorHAnsi" w:eastAsia="Times New Roman" w:hAnsiTheme="minorHAnsi" w:cs="Arial"/>
          <w:b/>
          <w:bCs/>
          <w:i/>
          <w:iCs/>
          <w:lang w:eastAsia="nb-NO"/>
        </w:rPr>
        <w:t xml:space="preserve">Konklusjon: </w:t>
      </w:r>
      <w:r w:rsidRPr="00421BC0">
        <w:rPr>
          <w:rFonts w:asciiTheme="minorHAnsi" w:eastAsia="Times New Roman" w:hAnsiTheme="minorHAnsi" w:cs="Arial"/>
          <w:bCs/>
          <w:i/>
          <w:iCs/>
          <w:lang w:eastAsia="nb-NO"/>
        </w:rPr>
        <w:t>Referatet godkjennes</w:t>
      </w:r>
      <w:r w:rsidRPr="00421BC0">
        <w:rPr>
          <w:rFonts w:asciiTheme="minorHAnsi" w:eastAsia="Times New Roman" w:hAnsiTheme="minorHAnsi" w:cs="Arial"/>
          <w:b/>
          <w:bCs/>
          <w:i/>
          <w:iCs/>
          <w:lang w:eastAsia="nb-NO"/>
        </w:rPr>
        <w:br/>
      </w:r>
      <w:r w:rsidRPr="00421BC0">
        <w:rPr>
          <w:rFonts w:asciiTheme="minorHAnsi" w:hAnsiTheme="minorHAnsi" w:cs="Arial"/>
        </w:rPr>
        <w:br/>
      </w:r>
      <w:r w:rsidRPr="00421BC0">
        <w:rPr>
          <w:rFonts w:asciiTheme="minorHAnsi" w:hAnsiTheme="minorHAnsi" w:cs="Arial"/>
          <w:b/>
          <w:bCs/>
          <w:sz w:val="32"/>
          <w:szCs w:val="32"/>
          <w:lang w:eastAsia="nb-NO"/>
        </w:rPr>
        <w:t>Sak 09/20 Forhandlingsgrunnlag byvekstavtale – foreløpig drøfting</w:t>
      </w:r>
    </w:p>
    <w:p w:rsidR="002D01EB" w:rsidRPr="00421BC0" w:rsidRDefault="002D01EB" w:rsidP="002D01EB">
      <w:pPr>
        <w:pStyle w:val="Default"/>
        <w:rPr>
          <w:rFonts w:asciiTheme="minorHAnsi" w:eastAsia="Times New Roman" w:hAnsiTheme="minorHAnsi" w:cs="Arial"/>
        </w:rPr>
      </w:pPr>
      <w:r w:rsidRPr="00421BC0">
        <w:rPr>
          <w:rFonts w:asciiTheme="minorHAnsi" w:eastAsia="Times New Roman" w:hAnsiTheme="minorHAnsi" w:cs="Arial"/>
        </w:rPr>
        <w:t xml:space="preserve">Rolf David Ramslien orienterte om foreløpig status i arbeidet med forhandlingsgrunnlag og forslag til veien videre, med bakgrunn i møtet med Samferdselsdepartementet 14. mai. </w:t>
      </w:r>
      <w:r w:rsidRPr="00421BC0">
        <w:rPr>
          <w:rFonts w:asciiTheme="minorHAnsi" w:eastAsia="Times New Roman" w:hAnsiTheme="minorHAnsi" w:cs="Arial"/>
        </w:rPr>
        <w:br/>
      </w:r>
      <w:r w:rsidRPr="00421BC0">
        <w:rPr>
          <w:rFonts w:asciiTheme="minorHAnsi" w:eastAsia="Times New Roman" w:hAnsiTheme="minorHAnsi" w:cs="Arial"/>
        </w:rPr>
        <w:br/>
      </w:r>
      <w:r w:rsidRPr="002D01EB">
        <w:rPr>
          <w:rFonts w:asciiTheme="minorHAnsi" w:eastAsia="Times New Roman" w:hAnsiTheme="minorHAnsi" w:cs="Arial"/>
          <w:color w:val="auto"/>
        </w:rPr>
        <w:t>Drøfting i møtet</w:t>
      </w:r>
      <w:r w:rsidRPr="002D01EB">
        <w:rPr>
          <w:rFonts w:asciiTheme="minorHAnsi" w:eastAsia="Times New Roman" w:hAnsiTheme="minorHAnsi" w:cs="Arial"/>
          <w:color w:val="auto"/>
        </w:rPr>
        <w:br/>
      </w:r>
      <w:r w:rsidRPr="00421BC0">
        <w:rPr>
          <w:rFonts w:asciiTheme="minorHAnsi" w:eastAsia="Times New Roman" w:hAnsiTheme="minorHAnsi" w:cs="Arial"/>
        </w:rPr>
        <w:t xml:space="preserve">Fra kommunene og fylkeskommunens side var det enighet om at det er svært viktig at </w:t>
      </w:r>
      <w:proofErr w:type="spellStart"/>
      <w:r w:rsidRPr="00421BC0">
        <w:rPr>
          <w:rFonts w:asciiTheme="minorHAnsi" w:eastAsia="Times New Roman" w:hAnsiTheme="minorHAnsi" w:cs="Arial"/>
        </w:rPr>
        <w:t>Buskerudbysamarbeidet</w:t>
      </w:r>
      <w:proofErr w:type="spellEnd"/>
      <w:r w:rsidRPr="00421BC0">
        <w:rPr>
          <w:rFonts w:asciiTheme="minorHAnsi" w:eastAsia="Times New Roman" w:hAnsiTheme="minorHAnsi" w:cs="Arial"/>
        </w:rPr>
        <w:t xml:space="preserve"> fortsetter å være tydelige overfor staten når det gjelder behovet for å inngå en byvekstavtale. Samtidig ble det vist til fjernmøtet ordførerne hadde med Samferdselsdepartementet dagen før. Der ble det formidlet at Buskerudbyen vil få belønningsmidler også etter at avtalen for 2020-2021 utløper, og inntil en eventuell </w:t>
      </w:r>
      <w:r w:rsidRPr="00421BC0">
        <w:rPr>
          <w:rFonts w:asciiTheme="minorHAnsi" w:eastAsia="Times New Roman" w:hAnsiTheme="minorHAnsi" w:cs="Arial"/>
        </w:rPr>
        <w:lastRenderedPageBreak/>
        <w:t>byvekstavtale foreligger. Fortsatt belønningsmidler er nødvendig for å sikre forutsigbarhet, særlig for det styrkede busstilbudet - som har vist seg å ha god effekt i arbeidet med å nå nullvekstmålet. Men skal Buskerudbyen lykkes med å løse de trafikale utfordringene som er ventet å øke uten flere tiltak, er man avhengig av ytterligere statlige midler, i tillegg til lokale bidrag og samordnet satsing.  Her inngår behovet for å videreutvikle jernbanen som ryggrad i kollektivsystemet i Buskerudbyen. Belønningsordning er et midlertidig tiltak fram til byvekstavtale og fases inn i denne i framtiden</w:t>
      </w:r>
      <w:r>
        <w:rPr>
          <w:rFonts w:asciiTheme="minorHAnsi" w:eastAsia="Times New Roman" w:hAnsiTheme="minorHAnsi" w:cs="Arial"/>
        </w:rPr>
        <w:t>, ifølge Samferdselsdepartementet (regjeringen.no, 08.05.2020)</w:t>
      </w:r>
      <w:r w:rsidRPr="00421BC0">
        <w:rPr>
          <w:rFonts w:asciiTheme="minorHAnsi" w:eastAsia="Times New Roman" w:hAnsiTheme="minorHAnsi" w:cs="Arial"/>
        </w:rPr>
        <w:t xml:space="preserve">. </w:t>
      </w:r>
      <w:r>
        <w:rPr>
          <w:rFonts w:asciiTheme="minorHAnsi" w:eastAsia="Times New Roman" w:hAnsiTheme="minorHAnsi" w:cs="Arial"/>
        </w:rPr>
        <w:t>Derfor er en byvekstavtale avgjørende.</w:t>
      </w:r>
    </w:p>
    <w:p w:rsidR="002D01EB" w:rsidRPr="00421BC0" w:rsidRDefault="002D01EB" w:rsidP="002D01EB">
      <w:pPr>
        <w:pStyle w:val="Default"/>
        <w:rPr>
          <w:rFonts w:asciiTheme="minorHAnsi" w:eastAsia="Times New Roman" w:hAnsiTheme="minorHAnsi" w:cs="Arial"/>
        </w:rPr>
      </w:pPr>
    </w:p>
    <w:p w:rsidR="002D01EB" w:rsidRPr="00421BC0" w:rsidRDefault="002D01EB" w:rsidP="002D01EB">
      <w:pPr>
        <w:kinsoku w:val="0"/>
        <w:overflowPunct w:val="0"/>
        <w:spacing w:after="0" w:line="240" w:lineRule="auto"/>
        <w:textAlignment w:val="baseline"/>
        <w:rPr>
          <w:rFonts w:eastAsia="Times New Roman" w:cs="Times New Roman"/>
          <w:sz w:val="24"/>
          <w:szCs w:val="24"/>
          <w:lang w:eastAsia="nb-NO"/>
        </w:rPr>
      </w:pPr>
      <w:r w:rsidRPr="00421BC0">
        <w:rPr>
          <w:rFonts w:eastAsia="Times New Roman" w:cs="Arial"/>
          <w:sz w:val="24"/>
          <w:szCs w:val="24"/>
        </w:rPr>
        <w:t xml:space="preserve">Det ble også referert til at det i samme møte ble uttrykt en viss usikkerhet fra departementets side rundt hvordan de skal gripe an Buskerudbyens ønske om byvekstavtale, som det eneste av de store byområdene uten bompengepakke. Statssekretæren foreslo å opprette en administrativ dialog mellom Buskerudbyen og departementet for å klargjøre veien videre. </w:t>
      </w:r>
    </w:p>
    <w:p w:rsidR="002D01EB" w:rsidRPr="00421BC0" w:rsidRDefault="002D01EB" w:rsidP="002D01EB">
      <w:pPr>
        <w:pStyle w:val="Default"/>
        <w:rPr>
          <w:rFonts w:asciiTheme="minorHAnsi" w:eastAsia="Times New Roman" w:hAnsiTheme="minorHAnsi" w:cs="Arial"/>
        </w:rPr>
      </w:pPr>
    </w:p>
    <w:p w:rsidR="002D01EB" w:rsidRPr="00421BC0" w:rsidRDefault="002D01EB" w:rsidP="002D01EB">
      <w:pPr>
        <w:pStyle w:val="Default"/>
        <w:rPr>
          <w:rFonts w:asciiTheme="minorHAnsi" w:eastAsia="Times New Roman" w:hAnsiTheme="minorHAnsi" w:cs="Arial"/>
        </w:rPr>
      </w:pPr>
      <w:r w:rsidRPr="00421BC0">
        <w:rPr>
          <w:rFonts w:asciiTheme="minorHAnsi" w:eastAsia="Times New Roman" w:hAnsiTheme="minorHAnsi" w:cs="Arial"/>
        </w:rPr>
        <w:t xml:space="preserve">Det var enighet i </w:t>
      </w:r>
      <w:r>
        <w:rPr>
          <w:rFonts w:asciiTheme="minorHAnsi" w:eastAsia="Times New Roman" w:hAnsiTheme="minorHAnsi" w:cs="Arial"/>
        </w:rPr>
        <w:t>ATM-</w:t>
      </w:r>
      <w:r w:rsidRPr="00421BC0">
        <w:rPr>
          <w:rFonts w:asciiTheme="minorHAnsi" w:eastAsia="Times New Roman" w:hAnsiTheme="minorHAnsi" w:cs="Arial"/>
        </w:rPr>
        <w:t xml:space="preserve">møtet om viktigheten av å komme raskt i gang med den administrative dialogen for å få mer klarhet i hva det ligger av muligheter, begrensinger og krav i en byvekstavtale, inkludert økonomiske egenbidrag. Lokalpolitisk forankring, felles forståelse og enighet vil være avgjørende i den videre prosessen. </w:t>
      </w:r>
    </w:p>
    <w:p w:rsidR="002D01EB" w:rsidRPr="00421BC0" w:rsidRDefault="002D01EB" w:rsidP="002D01EB">
      <w:pPr>
        <w:pStyle w:val="Default"/>
        <w:rPr>
          <w:rFonts w:asciiTheme="minorHAnsi" w:eastAsia="Times New Roman" w:hAnsiTheme="minorHAnsi" w:cs="Arial"/>
        </w:rPr>
      </w:pPr>
    </w:p>
    <w:p w:rsidR="002D01EB" w:rsidRPr="00421BC0" w:rsidRDefault="002D01EB" w:rsidP="002D01EB">
      <w:pPr>
        <w:pStyle w:val="Default"/>
        <w:rPr>
          <w:rFonts w:asciiTheme="minorHAnsi" w:eastAsia="Times New Roman" w:hAnsiTheme="minorHAnsi" w:cs="Arial"/>
        </w:rPr>
      </w:pPr>
      <w:r>
        <w:rPr>
          <w:rFonts w:asciiTheme="minorHAnsi" w:eastAsia="Times New Roman" w:hAnsiTheme="minorHAnsi" w:cs="Arial"/>
        </w:rPr>
        <w:t>Det ble</w:t>
      </w:r>
      <w:r w:rsidRPr="00421BC0">
        <w:rPr>
          <w:rFonts w:asciiTheme="minorHAnsi" w:eastAsia="Times New Roman" w:hAnsiTheme="minorHAnsi" w:cs="Arial"/>
        </w:rPr>
        <w:t xml:space="preserve"> understreket at det samtidig er nødvendig å opprettholde politisk dialog med myndighetene, at </w:t>
      </w:r>
      <w:r>
        <w:rPr>
          <w:rFonts w:asciiTheme="minorHAnsi" w:eastAsia="Times New Roman" w:hAnsiTheme="minorHAnsi" w:cs="Arial"/>
        </w:rPr>
        <w:t>Buskerudbyen</w:t>
      </w:r>
      <w:r w:rsidRPr="00421BC0">
        <w:rPr>
          <w:rFonts w:asciiTheme="minorHAnsi" w:eastAsia="Times New Roman" w:hAnsiTheme="minorHAnsi" w:cs="Arial"/>
        </w:rPr>
        <w:t xml:space="preserve"> må stå samlet og være offensive. </w:t>
      </w:r>
      <w:r>
        <w:rPr>
          <w:rFonts w:asciiTheme="minorHAnsi" w:eastAsia="Times New Roman" w:hAnsiTheme="minorHAnsi" w:cs="Arial"/>
        </w:rPr>
        <w:t xml:space="preserve">Det tas endelig stilling til videre prosess i ATM-utvalgets møte 05.06. </w:t>
      </w:r>
      <w:r w:rsidRPr="00421BC0">
        <w:rPr>
          <w:rFonts w:asciiTheme="minorHAnsi" w:eastAsia="Times New Roman" w:hAnsiTheme="minorHAnsi" w:cs="Arial"/>
        </w:rPr>
        <w:t>Nullvekst</w:t>
      </w:r>
      <w:r>
        <w:rPr>
          <w:rFonts w:asciiTheme="minorHAnsi" w:eastAsia="Times New Roman" w:hAnsiTheme="minorHAnsi" w:cs="Arial"/>
        </w:rPr>
        <w:t xml:space="preserve">målet </w:t>
      </w:r>
      <w:r w:rsidRPr="00421BC0">
        <w:rPr>
          <w:rFonts w:asciiTheme="minorHAnsi" w:eastAsia="Times New Roman" w:hAnsiTheme="minorHAnsi" w:cs="Arial"/>
        </w:rPr>
        <w:t xml:space="preserve">må synes i planprosjekter. Det er også en del av egenbidraget som kan legges i potten. Buskerudbyen må vise hva vi kan få til med færre ressurser, “og være den smarte byen”. </w:t>
      </w:r>
    </w:p>
    <w:p w:rsidR="002D01EB" w:rsidRPr="00421BC0" w:rsidRDefault="002D01EB" w:rsidP="002D01EB">
      <w:pPr>
        <w:pStyle w:val="Default"/>
        <w:rPr>
          <w:rFonts w:asciiTheme="minorHAnsi" w:eastAsia="Times New Roman" w:hAnsiTheme="minorHAnsi" w:cs="Arial"/>
        </w:rPr>
      </w:pPr>
    </w:p>
    <w:p w:rsidR="002D01EB" w:rsidRPr="00421BC0" w:rsidRDefault="002D01EB" w:rsidP="002D01EB">
      <w:pPr>
        <w:pStyle w:val="Default"/>
        <w:rPr>
          <w:rFonts w:asciiTheme="minorHAnsi" w:eastAsia="Times New Roman" w:hAnsiTheme="minorHAnsi" w:cs="Arial"/>
        </w:rPr>
      </w:pPr>
      <w:r w:rsidRPr="00421BC0">
        <w:rPr>
          <w:rFonts w:asciiTheme="minorHAnsi" w:eastAsia="Times New Roman" w:hAnsiTheme="minorHAnsi" w:cs="Arial"/>
        </w:rPr>
        <w:t xml:space="preserve">Fra fylkeskommunen ble det påpekt at siden Buskerudbyen har valgt ikke å ha bommer, må store veiprosjekter og tiltak vente. Vi må ta utgangspunkt i den veistrukturen vi har i dag, og bruke trafikkreregulering og andre virkemidler for å få bedre trafikkflyt. Vi må tenke nytt og utradisjonelt når det gjelder mobilitet, og samarbeide med teknologimiljøet i området vårt.  Det er inngangsnøkkelen til å nå nullvekstmålet og få en byvekstavtale. </w:t>
      </w:r>
    </w:p>
    <w:p w:rsidR="002D01EB" w:rsidRPr="00421BC0" w:rsidRDefault="002D01EB" w:rsidP="002D01EB">
      <w:pPr>
        <w:pStyle w:val="Default"/>
        <w:rPr>
          <w:rFonts w:asciiTheme="minorHAnsi" w:eastAsia="Times New Roman" w:hAnsiTheme="minorHAnsi" w:cs="Arial"/>
        </w:rPr>
      </w:pPr>
    </w:p>
    <w:p w:rsidR="002D01EB" w:rsidRPr="00305DF6" w:rsidRDefault="002D01EB" w:rsidP="002D01EB">
      <w:pPr>
        <w:spacing w:after="0" w:line="240" w:lineRule="auto"/>
        <w:rPr>
          <w:rFonts w:eastAsia="Times New Roman" w:cs="Times New Roman"/>
          <w:color w:val="000000" w:themeColor="text1"/>
          <w:sz w:val="24"/>
          <w:szCs w:val="24"/>
        </w:rPr>
      </w:pPr>
      <w:r w:rsidRPr="00305DF6">
        <w:rPr>
          <w:rFonts w:eastAsia="Times New Roman" w:cs="Times New Roman"/>
          <w:color w:val="000000" w:themeColor="text1"/>
          <w:sz w:val="24"/>
          <w:szCs w:val="24"/>
        </w:rPr>
        <w:t>Det var enighet om at ny teknologi og smart mobilitet skal legges inn som tilleggspunkt i oppsummeringen av de viktigste prioriteringene i forhandlingsgrunnlaget.</w:t>
      </w:r>
    </w:p>
    <w:p w:rsidR="002D01EB" w:rsidRPr="00421BC0" w:rsidRDefault="002D01EB" w:rsidP="002D01EB">
      <w:pPr>
        <w:pStyle w:val="Default"/>
        <w:rPr>
          <w:rFonts w:asciiTheme="minorHAnsi" w:eastAsia="Times New Roman" w:hAnsiTheme="minorHAnsi" w:cs="Arial"/>
        </w:rPr>
      </w:pPr>
    </w:p>
    <w:p w:rsidR="002D01EB" w:rsidRPr="00BA4897" w:rsidRDefault="002D01EB" w:rsidP="002D01EB">
      <w:pPr>
        <w:pStyle w:val="Default"/>
        <w:rPr>
          <w:rFonts w:asciiTheme="minorHAnsi" w:eastAsia="Times New Roman" w:hAnsiTheme="minorHAnsi" w:cs="Arial"/>
        </w:rPr>
      </w:pPr>
      <w:r w:rsidRPr="00421BC0">
        <w:rPr>
          <w:rFonts w:asciiTheme="minorHAnsi" w:eastAsia="Times New Roman" w:hAnsiTheme="minorHAnsi"/>
        </w:rPr>
        <w:t xml:space="preserve">Det ble presisert fra Lier at det er en klar forventing om at Statens vegvesen videreformidler til Samferdselsdepartementet at det ikke er riktig at Buskerudbyen har kommet kort i arbeidet med grunnlag til en byvekstavtale, slik det ble oppfattet i møtet 14. mai. Den statlige byutredning bygger opp under den helhetlige tiltaksporteføljen som departementet ønsker seg. Det er heller ingen statlige krav om bompenger for å få inngå en byvekstavtale. Så med vårt forhandlingsgrunnlag som vi er i ferd med å sluttføre, er vi klare for å sette oss ved forhandlingsbordet. Det er flere byområder som har store, dyre prosjekter som kan spise mye av </w:t>
      </w:r>
      <w:r w:rsidRPr="009A472A">
        <w:rPr>
          <w:rFonts w:asciiTheme="minorHAnsi" w:eastAsia="Times New Roman" w:hAnsiTheme="minorHAnsi"/>
        </w:rPr>
        <w:t xml:space="preserve">potten som er satt av til byvekstavtaler. Det er viktig at vi ikke kommer for sent på banen. </w:t>
      </w:r>
      <w:r w:rsidRPr="009A472A">
        <w:rPr>
          <w:rFonts w:asciiTheme="minorHAnsi" w:eastAsia="Times New Roman" w:hAnsiTheme="minorHAnsi" w:cs="Arial"/>
          <w:color w:val="auto"/>
        </w:rPr>
        <w:t>Når det gjelder videre arbeid med lokalpolitisk forhandlingsgrunnlag, var det enighet om</w:t>
      </w:r>
      <w:r w:rsidRPr="009A472A">
        <w:rPr>
          <w:rFonts w:asciiTheme="minorHAnsi" w:eastAsia="Times New Roman" w:hAnsiTheme="minorHAnsi" w:cs="Arial"/>
          <w:color w:val="FF0000"/>
        </w:rPr>
        <w:t xml:space="preserve"> </w:t>
      </w:r>
      <w:r w:rsidRPr="009A472A">
        <w:rPr>
          <w:rFonts w:asciiTheme="minorHAnsi" w:eastAsia="Times New Roman" w:hAnsiTheme="minorHAnsi" w:cs="Arial"/>
          <w:color w:val="000000" w:themeColor="text1"/>
        </w:rPr>
        <w:t>at det er behov for politisk forankring og drøfting av sentrale problemstillinger.</w:t>
      </w:r>
    </w:p>
    <w:p w:rsidR="002D01EB" w:rsidRPr="00BA4897" w:rsidRDefault="002D01EB" w:rsidP="002D01EB">
      <w:pPr>
        <w:pStyle w:val="Default"/>
        <w:rPr>
          <w:rFonts w:asciiTheme="minorHAnsi" w:eastAsia="Times New Roman" w:hAnsiTheme="minorHAnsi" w:cs="Arial"/>
        </w:rPr>
      </w:pPr>
    </w:p>
    <w:p w:rsidR="002D01EB" w:rsidRPr="00B34B9B" w:rsidRDefault="002D01EB" w:rsidP="00B34B9B">
      <w:pPr>
        <w:spacing w:after="0"/>
        <w:rPr>
          <w:rFonts w:eastAsia="Times New Roman" w:cs="Times New Roman"/>
          <w:sz w:val="24"/>
          <w:szCs w:val="24"/>
        </w:rPr>
      </w:pPr>
      <w:r w:rsidRPr="00B34B9B">
        <w:rPr>
          <w:rFonts w:eastAsia="Times New Roman" w:cs="Times New Roman"/>
          <w:sz w:val="24"/>
          <w:szCs w:val="24"/>
        </w:rPr>
        <w:lastRenderedPageBreak/>
        <w:t xml:space="preserve">Statens vegvesen fremholdt at de ikke kan komme med noen forpliktelser når det gjelder statlige samarbeidsmidler nå, og ba om at det ble tatt hensyn til dette i forhandlingsgrunnlaget. </w:t>
      </w:r>
    </w:p>
    <w:p w:rsidR="002D01EB" w:rsidRPr="00B34B9B" w:rsidRDefault="002D01EB" w:rsidP="00B34B9B">
      <w:pPr>
        <w:pStyle w:val="Default"/>
        <w:spacing w:line="276" w:lineRule="auto"/>
        <w:rPr>
          <w:rFonts w:asciiTheme="minorHAnsi" w:eastAsia="Times New Roman" w:hAnsiTheme="minorHAnsi" w:cs="Arial"/>
        </w:rPr>
      </w:pPr>
    </w:p>
    <w:p w:rsidR="002D01EB" w:rsidRPr="00B34B9B" w:rsidRDefault="002D01EB" w:rsidP="00B34B9B">
      <w:pPr>
        <w:pStyle w:val="Default"/>
        <w:spacing w:line="276" w:lineRule="auto"/>
        <w:rPr>
          <w:rFonts w:asciiTheme="minorHAnsi" w:eastAsia="Times New Roman" w:hAnsiTheme="minorHAnsi" w:cs="Arial"/>
          <w:i/>
        </w:rPr>
      </w:pPr>
      <w:r w:rsidRPr="00B34B9B">
        <w:rPr>
          <w:rFonts w:asciiTheme="minorHAnsi" w:eastAsia="Times New Roman" w:hAnsiTheme="minorHAnsi" w:cs="Arial"/>
          <w:b/>
          <w:i/>
        </w:rPr>
        <w:t>Konklusjon:</w:t>
      </w:r>
      <w:r w:rsidRPr="00B34B9B">
        <w:rPr>
          <w:rFonts w:asciiTheme="minorHAnsi" w:eastAsia="Times New Roman" w:hAnsiTheme="minorHAnsi" w:cs="Arial"/>
          <w:i/>
        </w:rPr>
        <w:t xml:space="preserve"> </w:t>
      </w:r>
      <w:r w:rsidRPr="00B34B9B">
        <w:rPr>
          <w:rFonts w:asciiTheme="minorHAnsi" w:eastAsia="Times New Roman" w:hAnsiTheme="minorHAnsi" w:cs="Arial"/>
          <w:i/>
        </w:rPr>
        <w:br/>
      </w:r>
      <w:r w:rsidRPr="00B34B9B">
        <w:rPr>
          <w:rFonts w:asciiTheme="minorHAnsi" w:eastAsia="Times New Roman" w:hAnsiTheme="minorHAnsi" w:cs="Arial"/>
          <w:i/>
          <w:iCs/>
        </w:rPr>
        <w:t>ATM-utvalget anbefaler hovedinnretning i utkast til forhandlingsgrunnlag og skissert innhold i et felles lokalpolitisk saksfremlegg.</w:t>
      </w:r>
      <w:r w:rsidRPr="00B34B9B">
        <w:rPr>
          <w:rFonts w:asciiTheme="minorHAnsi" w:eastAsia="Times New Roman" w:hAnsiTheme="minorHAnsi" w:cs="Arial"/>
          <w:i/>
          <w:iCs/>
        </w:rPr>
        <w:br/>
        <w:t xml:space="preserve">Det tas endelig stilling til videre prosess i neste møte i ATM-utvalget 5. juni. </w:t>
      </w:r>
      <w:r w:rsidRPr="00B34B9B">
        <w:rPr>
          <w:rFonts w:asciiTheme="minorHAnsi" w:eastAsia="Times New Roman" w:hAnsiTheme="minorHAnsi" w:cs="Arial"/>
          <w:i/>
          <w:iCs/>
        </w:rPr>
        <w:br/>
        <w:t>Det arbeides videre med ytterligere spissing av behovene for framtidsrettede mobilitetsløsninger i Buskerudbyen. Det legges opp til en lokalpolitisk drøftingssak for sentrale problemstillinger.</w:t>
      </w:r>
    </w:p>
    <w:p w:rsidR="002D01EB" w:rsidRDefault="002D01EB" w:rsidP="00B34B9B">
      <w:pPr>
        <w:pStyle w:val="Default"/>
        <w:spacing w:line="276" w:lineRule="auto"/>
        <w:rPr>
          <w:rFonts w:asciiTheme="minorHAnsi" w:hAnsiTheme="minorHAnsi" w:cs="Arial"/>
          <w:b/>
          <w:bCs/>
          <w:sz w:val="32"/>
          <w:szCs w:val="32"/>
          <w:lang w:eastAsia="nb-NO"/>
        </w:rPr>
      </w:pPr>
    </w:p>
    <w:p w:rsidR="002D01EB" w:rsidRPr="00421BC0" w:rsidRDefault="002D01EB" w:rsidP="002D01EB">
      <w:pPr>
        <w:pStyle w:val="Default"/>
        <w:rPr>
          <w:rFonts w:asciiTheme="minorHAnsi" w:hAnsiTheme="minorHAnsi" w:cs="Arial"/>
          <w:b/>
          <w:bCs/>
          <w:sz w:val="32"/>
          <w:szCs w:val="32"/>
          <w:lang w:eastAsia="nb-NO"/>
        </w:rPr>
      </w:pPr>
      <w:r w:rsidRPr="00421BC0">
        <w:rPr>
          <w:rFonts w:asciiTheme="minorHAnsi" w:hAnsiTheme="minorHAnsi" w:cs="Arial"/>
          <w:b/>
          <w:bCs/>
          <w:sz w:val="32"/>
          <w:szCs w:val="32"/>
          <w:lang w:eastAsia="nb-NO"/>
        </w:rPr>
        <w:t xml:space="preserve">Sak </w:t>
      </w:r>
      <w:r>
        <w:rPr>
          <w:rFonts w:asciiTheme="minorHAnsi" w:hAnsiTheme="minorHAnsi" w:cs="Arial"/>
          <w:b/>
          <w:bCs/>
          <w:sz w:val="32"/>
          <w:szCs w:val="32"/>
          <w:lang w:eastAsia="nb-NO"/>
        </w:rPr>
        <w:t>10</w:t>
      </w:r>
      <w:r w:rsidRPr="00421BC0">
        <w:rPr>
          <w:rFonts w:asciiTheme="minorHAnsi" w:hAnsiTheme="minorHAnsi" w:cs="Arial"/>
          <w:b/>
          <w:bCs/>
          <w:sz w:val="32"/>
          <w:szCs w:val="32"/>
          <w:lang w:eastAsia="nb-NO"/>
        </w:rPr>
        <w:t xml:space="preserve">/20 </w:t>
      </w:r>
      <w:r>
        <w:rPr>
          <w:rFonts w:asciiTheme="minorHAnsi" w:hAnsiTheme="minorHAnsi" w:cs="Arial"/>
          <w:b/>
          <w:bCs/>
          <w:sz w:val="32"/>
          <w:szCs w:val="32"/>
          <w:lang w:eastAsia="nb-NO"/>
        </w:rPr>
        <w:t>Innspill til retningslinjer for sekretariatene for byvekstavtaler</w:t>
      </w:r>
    </w:p>
    <w:p w:rsidR="002D01EB" w:rsidRDefault="002D01EB" w:rsidP="002D01EB">
      <w:pPr>
        <w:rPr>
          <w:rFonts w:cs="Arial"/>
          <w:bCs/>
          <w:sz w:val="24"/>
          <w:szCs w:val="24"/>
        </w:rPr>
      </w:pPr>
      <w:r w:rsidRPr="00421BC0">
        <w:rPr>
          <w:rFonts w:cs="Arial"/>
          <w:bCs/>
          <w:sz w:val="24"/>
          <w:szCs w:val="24"/>
        </w:rPr>
        <w:t>Rolf David Ramslien innledet.</w:t>
      </w:r>
    </w:p>
    <w:p w:rsidR="002D01EB" w:rsidRPr="00421BC0" w:rsidRDefault="002D01EB" w:rsidP="002D01EB">
      <w:pPr>
        <w:rPr>
          <w:rFonts w:cs="Arial"/>
          <w:bCs/>
          <w:sz w:val="24"/>
          <w:szCs w:val="24"/>
        </w:rPr>
      </w:pPr>
      <w:r>
        <w:rPr>
          <w:rFonts w:cs="Arial"/>
          <w:bCs/>
          <w:sz w:val="24"/>
          <w:szCs w:val="24"/>
        </w:rPr>
        <w:t>D</w:t>
      </w:r>
      <w:r w:rsidRPr="00421BC0">
        <w:rPr>
          <w:rFonts w:cs="Arial"/>
          <w:bCs/>
          <w:sz w:val="24"/>
          <w:szCs w:val="24"/>
        </w:rPr>
        <w:t xml:space="preserve">røfting i møtet: </w:t>
      </w:r>
      <w:r>
        <w:rPr>
          <w:rFonts w:cs="Arial"/>
          <w:bCs/>
          <w:sz w:val="24"/>
          <w:szCs w:val="24"/>
        </w:rPr>
        <w:br/>
      </w:r>
      <w:r w:rsidRPr="00421BC0">
        <w:rPr>
          <w:rFonts w:cs="Arial"/>
          <w:bCs/>
          <w:sz w:val="24"/>
          <w:szCs w:val="24"/>
        </w:rPr>
        <w:t xml:space="preserve">Det ble fremholdt at retningslinjene ikke </w:t>
      </w:r>
      <w:r>
        <w:rPr>
          <w:rFonts w:cs="Arial"/>
          <w:bCs/>
          <w:sz w:val="24"/>
          <w:szCs w:val="24"/>
        </w:rPr>
        <w:t>må være</w:t>
      </w:r>
      <w:r w:rsidRPr="00421BC0">
        <w:rPr>
          <w:rFonts w:cs="Arial"/>
          <w:bCs/>
          <w:sz w:val="24"/>
          <w:szCs w:val="24"/>
        </w:rPr>
        <w:t xml:space="preserve"> så detaljerte eller begrensende at de ikke tar hensyn til enkelte byområders særstilling. </w:t>
      </w:r>
      <w:r>
        <w:rPr>
          <w:rFonts w:cs="Arial"/>
          <w:bCs/>
          <w:sz w:val="24"/>
          <w:szCs w:val="24"/>
        </w:rPr>
        <w:t xml:space="preserve">Retningslinjene må være </w:t>
      </w:r>
      <w:r w:rsidRPr="00421BC0">
        <w:rPr>
          <w:rFonts w:cs="Arial"/>
          <w:bCs/>
          <w:sz w:val="24"/>
          <w:szCs w:val="24"/>
        </w:rPr>
        <w:t>presise i ordbruken, og ikke innbefatte bomavtaler, men kun byvekstavtaler.</w:t>
      </w:r>
      <w:r>
        <w:rPr>
          <w:rFonts w:cs="Arial"/>
          <w:bCs/>
          <w:sz w:val="24"/>
          <w:szCs w:val="24"/>
        </w:rPr>
        <w:t xml:space="preserve"> </w:t>
      </w:r>
      <w:r w:rsidRPr="00421BC0">
        <w:rPr>
          <w:rFonts w:cs="Arial"/>
          <w:bCs/>
          <w:sz w:val="24"/>
          <w:szCs w:val="24"/>
        </w:rPr>
        <w:t xml:space="preserve">Sekretariatet vil </w:t>
      </w:r>
      <w:r>
        <w:rPr>
          <w:rFonts w:cs="Arial"/>
          <w:bCs/>
          <w:sz w:val="24"/>
          <w:szCs w:val="24"/>
        </w:rPr>
        <w:t xml:space="preserve">også </w:t>
      </w:r>
      <w:r w:rsidRPr="00421BC0">
        <w:rPr>
          <w:rFonts w:cs="Arial"/>
          <w:bCs/>
          <w:sz w:val="24"/>
          <w:szCs w:val="24"/>
        </w:rPr>
        <w:t>ha flere funksjoner utover å jobbe med en eventuell byvekstavtale.</w:t>
      </w:r>
      <w:r w:rsidRPr="00421BC0">
        <w:rPr>
          <w:rFonts w:cs="Arial"/>
          <w:bCs/>
          <w:sz w:val="24"/>
          <w:szCs w:val="24"/>
        </w:rPr>
        <w:br/>
      </w:r>
      <w:r w:rsidRPr="00421BC0">
        <w:rPr>
          <w:rFonts w:cs="Arial"/>
          <w:b/>
          <w:bCs/>
          <w:i/>
          <w:color w:val="000000" w:themeColor="text1"/>
          <w:sz w:val="24"/>
          <w:szCs w:val="24"/>
        </w:rPr>
        <w:t xml:space="preserve">Konklusjon: </w:t>
      </w:r>
    </w:p>
    <w:p w:rsidR="002D01EB" w:rsidRPr="00421BC0" w:rsidRDefault="002D01EB" w:rsidP="002D01EB">
      <w:pPr>
        <w:pStyle w:val="Default"/>
        <w:numPr>
          <w:ilvl w:val="0"/>
          <w:numId w:val="37"/>
        </w:numPr>
        <w:rPr>
          <w:rFonts w:asciiTheme="minorHAnsi" w:hAnsiTheme="minorHAnsi" w:cs="Arial"/>
          <w:i/>
          <w:iCs/>
          <w:color w:val="000000" w:themeColor="text1"/>
        </w:rPr>
      </w:pPr>
      <w:r w:rsidRPr="00421BC0">
        <w:rPr>
          <w:rFonts w:asciiTheme="minorHAnsi" w:hAnsiTheme="minorHAnsi" w:cs="Arial"/>
          <w:i/>
          <w:iCs/>
          <w:color w:val="000000" w:themeColor="text1"/>
        </w:rPr>
        <w:t xml:space="preserve">ATM-utvalget anbefaler innspill til retningslinjer som foreslått fra Administrativ styringsgruppe. </w:t>
      </w:r>
    </w:p>
    <w:p w:rsidR="002D01EB" w:rsidRPr="00421BC0" w:rsidRDefault="002D01EB" w:rsidP="002D01EB">
      <w:pPr>
        <w:pStyle w:val="Default"/>
        <w:numPr>
          <w:ilvl w:val="0"/>
          <w:numId w:val="37"/>
        </w:numPr>
        <w:rPr>
          <w:rFonts w:asciiTheme="minorHAnsi" w:hAnsiTheme="minorHAnsi" w:cs="Arial"/>
          <w:i/>
          <w:iCs/>
          <w:color w:val="000000" w:themeColor="text1"/>
        </w:rPr>
      </w:pPr>
      <w:r w:rsidRPr="00421BC0">
        <w:rPr>
          <w:rFonts w:asciiTheme="minorHAnsi" w:hAnsiTheme="minorHAnsi" w:cs="Arial"/>
          <w:i/>
          <w:iCs/>
          <w:color w:val="000000" w:themeColor="text1"/>
        </w:rPr>
        <w:t xml:space="preserve">Buskerudbyen sender innspillene til Statens vegvesen innen fristen 1. juni. </w:t>
      </w:r>
    </w:p>
    <w:p w:rsidR="002D01EB" w:rsidRPr="00421BC0" w:rsidRDefault="002D01EB" w:rsidP="002D01EB">
      <w:pPr>
        <w:pStyle w:val="Default"/>
        <w:numPr>
          <w:ilvl w:val="0"/>
          <w:numId w:val="37"/>
        </w:numPr>
        <w:rPr>
          <w:rFonts w:asciiTheme="minorHAnsi" w:hAnsiTheme="minorHAnsi" w:cs="Arial"/>
          <w:i/>
          <w:iCs/>
          <w:color w:val="000000" w:themeColor="text1"/>
        </w:rPr>
      </w:pPr>
      <w:r w:rsidRPr="00421BC0">
        <w:rPr>
          <w:rFonts w:asciiTheme="minorHAnsi" w:hAnsiTheme="minorHAnsi" w:cs="Arial"/>
          <w:i/>
          <w:iCs/>
          <w:color w:val="000000" w:themeColor="text1"/>
        </w:rPr>
        <w:t xml:space="preserve">Statens vegvesens utkast til retningslinjer (sendes ut 15.06) behandles i Buskerudbyens organer etter sommeren. </w:t>
      </w:r>
    </w:p>
    <w:p w:rsidR="002D01EB" w:rsidRPr="00421BC0" w:rsidRDefault="002D01EB" w:rsidP="002D01EB">
      <w:pPr>
        <w:pStyle w:val="Default"/>
        <w:rPr>
          <w:rFonts w:asciiTheme="minorHAnsi" w:hAnsiTheme="minorHAnsi" w:cs="Arial"/>
          <w:b/>
          <w:bCs/>
          <w:sz w:val="32"/>
          <w:szCs w:val="32"/>
          <w:lang w:eastAsia="nb-NO"/>
        </w:rPr>
      </w:pPr>
    </w:p>
    <w:p w:rsidR="002D01EB" w:rsidRPr="00421BC0" w:rsidRDefault="002D01EB" w:rsidP="002D01EB">
      <w:pPr>
        <w:pStyle w:val="Default"/>
        <w:rPr>
          <w:rFonts w:asciiTheme="minorHAnsi" w:hAnsiTheme="minorHAnsi" w:cs="Arial"/>
          <w:b/>
          <w:bCs/>
          <w:sz w:val="32"/>
          <w:szCs w:val="32"/>
          <w:lang w:eastAsia="nb-NO"/>
        </w:rPr>
      </w:pPr>
      <w:r w:rsidRPr="00421BC0">
        <w:rPr>
          <w:rFonts w:asciiTheme="minorHAnsi" w:hAnsiTheme="minorHAnsi" w:cs="Arial"/>
          <w:b/>
          <w:bCs/>
          <w:sz w:val="32"/>
          <w:szCs w:val="32"/>
          <w:lang w:eastAsia="nb-NO"/>
        </w:rPr>
        <w:t>Sak 11/20 Innspill til regional planstrategi for Viken</w:t>
      </w:r>
    </w:p>
    <w:p w:rsidR="002D01EB" w:rsidRPr="00421BC0" w:rsidRDefault="002D01EB" w:rsidP="002D01EB">
      <w:pPr>
        <w:rPr>
          <w:rFonts w:cs="Arial"/>
          <w:sz w:val="24"/>
          <w:szCs w:val="24"/>
        </w:rPr>
      </w:pPr>
      <w:r w:rsidRPr="00421BC0">
        <w:rPr>
          <w:rFonts w:cs="Arial"/>
          <w:sz w:val="24"/>
          <w:szCs w:val="24"/>
        </w:rPr>
        <w:t>Jomar Langeland innledet.</w:t>
      </w:r>
    </w:p>
    <w:p w:rsidR="002D01EB" w:rsidRPr="00421BC0" w:rsidRDefault="002D01EB" w:rsidP="002D01EB">
      <w:pPr>
        <w:rPr>
          <w:rFonts w:eastAsia="Times New Roman" w:cs="Times New Roman"/>
          <w:sz w:val="24"/>
          <w:szCs w:val="24"/>
        </w:rPr>
      </w:pPr>
      <w:r w:rsidRPr="00421BC0">
        <w:rPr>
          <w:rFonts w:cs="Arial"/>
          <w:sz w:val="24"/>
          <w:szCs w:val="24"/>
        </w:rPr>
        <w:t xml:space="preserve">Drøfting i møtet: </w:t>
      </w:r>
      <w:r>
        <w:rPr>
          <w:rFonts w:cs="Arial"/>
          <w:sz w:val="24"/>
          <w:szCs w:val="24"/>
        </w:rPr>
        <w:t>Det ble</w:t>
      </w:r>
      <w:r w:rsidRPr="00421BC0">
        <w:rPr>
          <w:rFonts w:cs="Arial"/>
          <w:sz w:val="24"/>
          <w:szCs w:val="24"/>
        </w:rPr>
        <w:t xml:space="preserve"> fremhevet at en rullering av</w:t>
      </w:r>
      <w:r w:rsidRPr="00421BC0">
        <w:rPr>
          <w:rFonts w:eastAsia="Times New Roman" w:cs="Times New Roman"/>
          <w:sz w:val="24"/>
          <w:szCs w:val="24"/>
        </w:rPr>
        <w:t xml:space="preserve"> areal- og transportplanen for Buskerudbyen vil være viktig for kommuneplanene. Lier skal </w:t>
      </w:r>
      <w:r>
        <w:rPr>
          <w:rFonts w:eastAsia="Times New Roman" w:cs="Times New Roman"/>
          <w:sz w:val="24"/>
          <w:szCs w:val="24"/>
        </w:rPr>
        <w:t xml:space="preserve">for eksempel </w:t>
      </w:r>
      <w:r w:rsidRPr="00421BC0">
        <w:rPr>
          <w:rFonts w:eastAsia="Times New Roman" w:cs="Times New Roman"/>
          <w:sz w:val="24"/>
          <w:szCs w:val="24"/>
        </w:rPr>
        <w:t>snart vedta rullering av planstrategien, og skal kanskje ikke ha en like omfattende revisjon av arealplanene fremover som i fjor. Hvilken betydning vil den nye areal- og transportplanen i Buskerudbyen ha for kommunene?</w:t>
      </w:r>
    </w:p>
    <w:p w:rsidR="002D01EB" w:rsidRPr="00421BC0" w:rsidRDefault="002D01EB" w:rsidP="002D01EB">
      <w:pPr>
        <w:rPr>
          <w:rFonts w:eastAsia="Times New Roman" w:cs="Times New Roman"/>
          <w:sz w:val="24"/>
          <w:szCs w:val="24"/>
        </w:rPr>
      </w:pPr>
      <w:r w:rsidRPr="00421BC0">
        <w:rPr>
          <w:rFonts w:eastAsia="Times New Roman" w:cs="Times New Roman"/>
          <w:sz w:val="24"/>
          <w:szCs w:val="24"/>
        </w:rPr>
        <w:t>Jomar Langeland fremholder at arealpolitikken i en ny areal- og transportplan for Buskerudbyen i utgangspunktet vil ligge fast (</w:t>
      </w:r>
      <w:proofErr w:type="spellStart"/>
      <w:r w:rsidRPr="00421BC0">
        <w:rPr>
          <w:rFonts w:eastAsia="Times New Roman" w:cs="Times New Roman"/>
          <w:sz w:val="24"/>
          <w:szCs w:val="24"/>
        </w:rPr>
        <w:t>knutepunktsutvikling</w:t>
      </w:r>
      <w:proofErr w:type="spellEnd"/>
      <w:r w:rsidRPr="00421BC0">
        <w:rPr>
          <w:rFonts w:eastAsia="Times New Roman" w:cs="Times New Roman"/>
          <w:sz w:val="24"/>
          <w:szCs w:val="24"/>
        </w:rPr>
        <w:t xml:space="preserve"> med jernbanen som ryggrad) med noe tilpasning av transportpolitikken. </w:t>
      </w:r>
    </w:p>
    <w:p w:rsidR="002D01EB" w:rsidRPr="002D01EB" w:rsidRDefault="002D01EB" w:rsidP="002D01EB">
      <w:pPr>
        <w:rPr>
          <w:rFonts w:eastAsia="Times New Roman" w:cs="Times New Roman"/>
          <w:sz w:val="24"/>
          <w:szCs w:val="24"/>
        </w:rPr>
      </w:pPr>
      <w:r w:rsidRPr="00421BC0">
        <w:rPr>
          <w:rFonts w:eastAsia="Times New Roman" w:cs="Times New Roman"/>
          <w:sz w:val="24"/>
          <w:szCs w:val="24"/>
        </w:rPr>
        <w:lastRenderedPageBreak/>
        <w:t xml:space="preserve">Det ble foreslått at siden saken ikke er forankret i kommunestyrene, bør ATM-utvalget gjøre en endring i forslaget til konklusjon. </w:t>
      </w:r>
    </w:p>
    <w:p w:rsidR="002D01EB" w:rsidRPr="00421BC0" w:rsidRDefault="002D01EB" w:rsidP="002D01EB">
      <w:pPr>
        <w:rPr>
          <w:rFonts w:eastAsia="Times New Roman" w:cs="Arial"/>
          <w:i/>
          <w:sz w:val="24"/>
          <w:szCs w:val="24"/>
          <w:lang w:eastAsia="nb-NO"/>
        </w:rPr>
      </w:pPr>
      <w:r w:rsidRPr="00421BC0">
        <w:rPr>
          <w:rFonts w:eastAsia="Times New Roman" w:cs="Arial"/>
          <w:b/>
          <w:i/>
          <w:sz w:val="24"/>
          <w:szCs w:val="24"/>
          <w:lang w:eastAsia="nb-NO"/>
        </w:rPr>
        <w:t>Konklusjon</w:t>
      </w:r>
      <w:r w:rsidRPr="00421BC0">
        <w:rPr>
          <w:rFonts w:eastAsia="Times New Roman" w:cs="Arial"/>
          <w:i/>
          <w:sz w:val="24"/>
          <w:szCs w:val="24"/>
          <w:lang w:eastAsia="nb-NO"/>
        </w:rPr>
        <w:t xml:space="preserve">: </w:t>
      </w:r>
    </w:p>
    <w:p w:rsidR="002D01EB" w:rsidRPr="00421BC0" w:rsidRDefault="002D01EB" w:rsidP="002D01EB">
      <w:pPr>
        <w:pStyle w:val="Listeavsnitt"/>
        <w:rPr>
          <w:rFonts w:eastAsia="Times New Roman" w:cs="Arial"/>
          <w:i/>
          <w:iCs/>
          <w:sz w:val="24"/>
          <w:szCs w:val="24"/>
          <w:lang w:eastAsia="nb-NO"/>
        </w:rPr>
      </w:pPr>
      <w:r w:rsidRPr="00421BC0">
        <w:rPr>
          <w:rFonts w:eastAsia="Times New Roman" w:cs="Arial"/>
          <w:i/>
          <w:iCs/>
          <w:sz w:val="24"/>
          <w:szCs w:val="24"/>
          <w:lang w:eastAsia="nb-NO"/>
        </w:rPr>
        <w:t xml:space="preserve">Kommunenes representanter i ATM-utvalget ber Viken fylkeskommune om å ta inn i sin regionale planstrategi for perioden 2021-2030 at Areal- og transportplan Buskerudbyen 2013-23 oppdateres. </w:t>
      </w:r>
    </w:p>
    <w:p w:rsidR="002D01EB" w:rsidRPr="00421BC0" w:rsidRDefault="002D01EB" w:rsidP="002D01EB">
      <w:pPr>
        <w:pStyle w:val="Listeavsnitt"/>
        <w:rPr>
          <w:rFonts w:eastAsia="Times New Roman" w:cs="Arial"/>
          <w:i/>
          <w:iCs/>
          <w:sz w:val="24"/>
          <w:szCs w:val="24"/>
          <w:lang w:eastAsia="nb-NO"/>
        </w:rPr>
      </w:pPr>
      <w:r w:rsidRPr="00421BC0">
        <w:rPr>
          <w:rFonts w:eastAsia="Times New Roman" w:cs="Arial"/>
          <w:i/>
          <w:iCs/>
          <w:sz w:val="24"/>
          <w:szCs w:val="24"/>
          <w:lang w:eastAsia="nb-NO"/>
        </w:rPr>
        <w:t xml:space="preserve">En oppstart av planarbeidet kan skje i 2021/22 med sikte på endelig vedtak i 2023. </w:t>
      </w:r>
    </w:p>
    <w:p w:rsidR="002D01EB" w:rsidRPr="002D01EB" w:rsidRDefault="002D01EB" w:rsidP="002D01EB">
      <w:pPr>
        <w:pStyle w:val="Listeavsnitt"/>
        <w:rPr>
          <w:rFonts w:eastAsia="Times New Roman" w:cs="Arial"/>
          <w:i/>
          <w:iCs/>
          <w:sz w:val="24"/>
          <w:szCs w:val="24"/>
          <w:lang w:eastAsia="nb-NO"/>
        </w:rPr>
      </w:pPr>
      <w:r w:rsidRPr="00421BC0">
        <w:rPr>
          <w:rFonts w:eastAsia="Times New Roman" w:cs="Arial"/>
          <w:i/>
          <w:iCs/>
          <w:sz w:val="24"/>
          <w:szCs w:val="24"/>
          <w:lang w:eastAsia="nb-NO"/>
        </w:rPr>
        <w:t>Det forutsettes at kommunene skal ha en førende rolle i arbeidet med å utforme innholdet i den oppdaterte planen</w:t>
      </w:r>
    </w:p>
    <w:p w:rsidR="002D01EB" w:rsidRPr="00421BC0" w:rsidRDefault="002D01EB" w:rsidP="002D01EB">
      <w:pPr>
        <w:autoSpaceDE w:val="0"/>
        <w:autoSpaceDN w:val="0"/>
        <w:adjustRightInd w:val="0"/>
        <w:spacing w:before="100" w:after="100"/>
        <w:rPr>
          <w:rFonts w:cs="Arial"/>
          <w:b/>
          <w:bCs/>
          <w:sz w:val="32"/>
          <w:szCs w:val="32"/>
          <w:lang w:eastAsia="nb-NO"/>
        </w:rPr>
      </w:pPr>
      <w:r w:rsidRPr="00421BC0">
        <w:rPr>
          <w:rFonts w:cs="Arial"/>
          <w:b/>
          <w:bCs/>
          <w:sz w:val="32"/>
          <w:szCs w:val="32"/>
          <w:lang w:eastAsia="nb-NO"/>
        </w:rPr>
        <w:t xml:space="preserve">Sak 12/20 Årsrapport </w:t>
      </w:r>
      <w:proofErr w:type="spellStart"/>
      <w:r w:rsidRPr="00421BC0">
        <w:rPr>
          <w:rFonts w:cs="Arial"/>
          <w:b/>
          <w:bCs/>
          <w:sz w:val="32"/>
          <w:szCs w:val="32"/>
          <w:lang w:eastAsia="nb-NO"/>
        </w:rPr>
        <w:t>Buskerudbysamarbeidet</w:t>
      </w:r>
      <w:proofErr w:type="spellEnd"/>
      <w:r w:rsidRPr="00421BC0">
        <w:rPr>
          <w:rFonts w:cs="Arial"/>
          <w:b/>
          <w:bCs/>
          <w:sz w:val="32"/>
          <w:szCs w:val="32"/>
          <w:lang w:eastAsia="nb-NO"/>
        </w:rPr>
        <w:t xml:space="preserve"> 2019</w:t>
      </w:r>
    </w:p>
    <w:p w:rsidR="002D01EB" w:rsidRDefault="002D01EB" w:rsidP="002D01EB">
      <w:pPr>
        <w:pStyle w:val="Default"/>
        <w:rPr>
          <w:rFonts w:asciiTheme="minorHAnsi" w:hAnsiTheme="minorHAnsi" w:cs="Arial"/>
          <w:bCs/>
          <w:lang w:eastAsia="nb-NO"/>
        </w:rPr>
      </w:pPr>
      <w:r w:rsidRPr="00421BC0">
        <w:rPr>
          <w:rFonts w:asciiTheme="minorHAnsi" w:hAnsiTheme="minorHAnsi" w:cs="Arial"/>
          <w:bCs/>
          <w:lang w:eastAsia="nb-NO"/>
        </w:rPr>
        <w:t xml:space="preserve">Rolf David Ramslien innledet. </w:t>
      </w:r>
    </w:p>
    <w:p w:rsidR="002D01EB" w:rsidRPr="00421BC0" w:rsidRDefault="002D01EB" w:rsidP="002D01EB">
      <w:pPr>
        <w:pStyle w:val="Default"/>
        <w:rPr>
          <w:rFonts w:asciiTheme="minorHAnsi" w:hAnsiTheme="minorHAnsi" w:cs="Arial"/>
          <w:b/>
          <w:bCs/>
          <w:sz w:val="32"/>
          <w:szCs w:val="32"/>
          <w:lang w:eastAsia="nb-NO"/>
        </w:rPr>
      </w:pPr>
      <w:r>
        <w:rPr>
          <w:rFonts w:asciiTheme="minorHAnsi" w:hAnsiTheme="minorHAnsi" w:cs="Arial"/>
          <w:bCs/>
          <w:lang w:eastAsia="nb-NO"/>
        </w:rPr>
        <w:t xml:space="preserve">Drøfting i møtet: </w:t>
      </w:r>
      <w:r>
        <w:rPr>
          <w:rFonts w:asciiTheme="minorHAnsi" w:hAnsiTheme="minorHAnsi" w:cs="Arial"/>
          <w:bCs/>
          <w:lang w:eastAsia="nb-NO"/>
        </w:rPr>
        <w:br/>
        <w:t>Det ble</w:t>
      </w:r>
      <w:r w:rsidRPr="00421BC0">
        <w:rPr>
          <w:rFonts w:asciiTheme="minorHAnsi" w:hAnsiTheme="minorHAnsi" w:cs="Arial"/>
          <w:bCs/>
          <w:lang w:eastAsia="nb-NO"/>
        </w:rPr>
        <w:t xml:space="preserve"> fremhevet at de positive resultatene når det gjelder måloppnåelse vil være gode å ha med seg inn i byvekstforhandlinger. </w:t>
      </w:r>
    </w:p>
    <w:p w:rsidR="002D01EB" w:rsidRPr="00421BC0" w:rsidRDefault="002D01EB" w:rsidP="002D01EB">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br/>
      </w:r>
      <w:r w:rsidRPr="00421BC0">
        <w:rPr>
          <w:rFonts w:asciiTheme="minorHAnsi" w:hAnsiTheme="minorHAnsi" w:cs="Arial"/>
          <w:b/>
          <w:bCs/>
          <w:i/>
          <w:lang w:eastAsia="nb-NO"/>
        </w:rPr>
        <w:t xml:space="preserve">Konklusjon: </w:t>
      </w:r>
      <w:r w:rsidRPr="00421BC0">
        <w:rPr>
          <w:rFonts w:asciiTheme="minorHAnsi" w:hAnsiTheme="minorHAnsi" w:cs="Arial"/>
          <w:bCs/>
          <w:i/>
          <w:lang w:eastAsia="nb-NO"/>
        </w:rPr>
        <w:t>Forslaget til årsrapport godkjennes og oversendes partnerne.</w:t>
      </w:r>
    </w:p>
    <w:p w:rsidR="002D01EB" w:rsidRPr="00421BC0" w:rsidRDefault="002D01EB" w:rsidP="002D01EB">
      <w:pPr>
        <w:pStyle w:val="Default"/>
        <w:rPr>
          <w:rFonts w:asciiTheme="minorHAnsi" w:hAnsiTheme="minorHAnsi" w:cs="Arial"/>
          <w:b/>
          <w:bCs/>
          <w:sz w:val="32"/>
          <w:szCs w:val="32"/>
          <w:lang w:eastAsia="nb-NO"/>
        </w:rPr>
      </w:pPr>
    </w:p>
    <w:p w:rsidR="002D01EB" w:rsidRPr="00421BC0" w:rsidRDefault="002D01EB" w:rsidP="002D01EB">
      <w:pPr>
        <w:pStyle w:val="Default"/>
        <w:rPr>
          <w:rFonts w:asciiTheme="minorHAnsi" w:hAnsiTheme="minorHAnsi" w:cs="Arial"/>
          <w:b/>
          <w:bCs/>
          <w:sz w:val="32"/>
          <w:szCs w:val="32"/>
          <w:lang w:eastAsia="nb-NO"/>
        </w:rPr>
      </w:pPr>
      <w:r w:rsidRPr="00421BC0">
        <w:rPr>
          <w:rFonts w:asciiTheme="minorHAnsi" w:hAnsiTheme="minorHAnsi" w:cs="Arial"/>
          <w:b/>
          <w:bCs/>
          <w:sz w:val="32"/>
          <w:szCs w:val="32"/>
          <w:lang w:eastAsia="nb-NO"/>
        </w:rPr>
        <w:t>Sak 13/20 ATM-rådsmøte 2. juni</w:t>
      </w:r>
    </w:p>
    <w:p w:rsidR="002D01EB" w:rsidRPr="00421BC0" w:rsidRDefault="002D01EB" w:rsidP="002D01EB">
      <w:pPr>
        <w:pStyle w:val="Default"/>
        <w:rPr>
          <w:rFonts w:asciiTheme="minorHAnsi" w:hAnsiTheme="minorHAnsi" w:cs="Arial"/>
          <w:bCs/>
          <w:lang w:eastAsia="nb-NO"/>
        </w:rPr>
      </w:pPr>
      <w:r w:rsidRPr="00421BC0">
        <w:rPr>
          <w:rFonts w:asciiTheme="minorHAnsi" w:hAnsiTheme="minorHAnsi" w:cs="Arial"/>
          <w:bCs/>
          <w:lang w:eastAsia="nb-NO"/>
        </w:rPr>
        <w:t>Drøfting i møtet:</w:t>
      </w:r>
    </w:p>
    <w:p w:rsidR="002D01EB" w:rsidRPr="00421BC0" w:rsidRDefault="002D01EB" w:rsidP="002D01EB">
      <w:pPr>
        <w:pStyle w:val="Default"/>
        <w:rPr>
          <w:rFonts w:asciiTheme="minorHAnsi" w:hAnsiTheme="minorHAnsi" w:cs="Arial"/>
          <w:b/>
          <w:bCs/>
          <w:sz w:val="32"/>
          <w:szCs w:val="32"/>
          <w:lang w:eastAsia="nb-NO"/>
        </w:rPr>
      </w:pPr>
      <w:r w:rsidRPr="00421BC0">
        <w:rPr>
          <w:rFonts w:asciiTheme="minorHAnsi" w:hAnsiTheme="minorHAnsi" w:cs="Arial"/>
          <w:bCs/>
          <w:lang w:eastAsia="nb-NO"/>
        </w:rPr>
        <w:t xml:space="preserve">Det foreslås at hovedhensikten med møtet 2. juni 2020 er å orientere om: </w:t>
      </w:r>
    </w:p>
    <w:p w:rsidR="002D01EB" w:rsidRPr="00421BC0" w:rsidRDefault="002D01EB" w:rsidP="002D01EB">
      <w:pPr>
        <w:pStyle w:val="Default"/>
        <w:rPr>
          <w:rFonts w:asciiTheme="minorHAnsi" w:hAnsiTheme="minorHAnsi" w:cs="Arial"/>
          <w:bCs/>
          <w:lang w:eastAsia="nb-NO"/>
        </w:rPr>
      </w:pPr>
      <w:r w:rsidRPr="00421BC0">
        <w:rPr>
          <w:rFonts w:asciiTheme="minorHAnsi" w:hAnsiTheme="minorHAnsi" w:cs="Arial"/>
          <w:bCs/>
          <w:lang w:eastAsia="nb-NO"/>
        </w:rPr>
        <w:t>Status for arbeid med forhandlingsgrunnlag for byvekstavtale og evt. videre prosess.</w:t>
      </w:r>
    </w:p>
    <w:p w:rsidR="002D01EB" w:rsidRPr="00421BC0" w:rsidRDefault="002D01EB" w:rsidP="002D01EB">
      <w:pPr>
        <w:pStyle w:val="Default"/>
        <w:rPr>
          <w:rFonts w:asciiTheme="minorHAnsi" w:hAnsiTheme="minorHAnsi" w:cs="Arial"/>
          <w:bCs/>
          <w:lang w:eastAsia="nb-NO"/>
        </w:rPr>
      </w:pPr>
    </w:p>
    <w:p w:rsidR="002D01EB" w:rsidRPr="00421BC0" w:rsidRDefault="002D01EB" w:rsidP="002D01EB">
      <w:pPr>
        <w:pStyle w:val="Default"/>
        <w:rPr>
          <w:rFonts w:asciiTheme="minorHAnsi" w:hAnsiTheme="minorHAnsi" w:cs="Arial"/>
          <w:bCs/>
          <w:lang w:eastAsia="nb-NO"/>
        </w:rPr>
      </w:pPr>
      <w:r w:rsidRPr="00421BC0">
        <w:rPr>
          <w:rFonts w:asciiTheme="minorHAnsi" w:hAnsiTheme="minorHAnsi" w:cs="Arial"/>
          <w:bCs/>
          <w:lang w:eastAsia="nb-NO"/>
        </w:rPr>
        <w:t>Møtet gjennomføres som fjernmøte. Nærmere pr</w:t>
      </w:r>
      <w:r w:rsidR="00FD1230">
        <w:rPr>
          <w:rFonts w:asciiTheme="minorHAnsi" w:hAnsiTheme="minorHAnsi" w:cs="Arial"/>
          <w:bCs/>
          <w:lang w:eastAsia="nb-NO"/>
        </w:rPr>
        <w:t>ogram sendes ut i</w:t>
      </w:r>
      <w:r w:rsidRPr="00421BC0">
        <w:rPr>
          <w:rFonts w:asciiTheme="minorHAnsi" w:hAnsiTheme="minorHAnsi" w:cs="Arial"/>
          <w:bCs/>
          <w:lang w:eastAsia="nb-NO"/>
        </w:rPr>
        <w:t xml:space="preserve"> uke 21.</w:t>
      </w:r>
    </w:p>
    <w:p w:rsidR="002D01EB" w:rsidRPr="002D01EB" w:rsidRDefault="002D01EB" w:rsidP="002D01EB">
      <w:pPr>
        <w:pStyle w:val="Default"/>
        <w:rPr>
          <w:rFonts w:asciiTheme="minorHAnsi" w:hAnsiTheme="minorHAnsi" w:cs="Arial"/>
          <w:b/>
          <w:bCs/>
          <w:i/>
          <w:lang w:eastAsia="nb-NO"/>
        </w:rPr>
      </w:pPr>
      <w:r w:rsidRPr="00421BC0">
        <w:rPr>
          <w:rFonts w:asciiTheme="minorHAnsi" w:hAnsiTheme="minorHAnsi" w:cs="Arial"/>
          <w:b/>
          <w:bCs/>
          <w:i/>
          <w:iCs/>
          <w:lang w:eastAsia="nb-NO"/>
        </w:rPr>
        <w:t>Konklusjon:</w:t>
      </w:r>
      <w:r w:rsidRPr="00421BC0">
        <w:rPr>
          <w:rFonts w:asciiTheme="minorHAnsi" w:hAnsiTheme="minorHAnsi" w:cs="Arial"/>
          <w:bCs/>
          <w:i/>
          <w:iCs/>
          <w:lang w:eastAsia="nb-NO"/>
        </w:rPr>
        <w:t xml:space="preserve"> Saken drøftet og innspill innarbeides i programmet.  </w:t>
      </w:r>
      <w:r w:rsidRPr="00421BC0">
        <w:rPr>
          <w:rFonts w:asciiTheme="minorHAnsi" w:hAnsiTheme="minorHAnsi" w:cs="Arial"/>
          <w:b/>
          <w:bCs/>
          <w:sz w:val="32"/>
          <w:szCs w:val="32"/>
          <w:lang w:eastAsia="nb-NO"/>
        </w:rPr>
        <w:br/>
      </w:r>
    </w:p>
    <w:p w:rsidR="002D01EB" w:rsidRPr="002D01EB" w:rsidRDefault="002D01EB" w:rsidP="002D01EB">
      <w:pPr>
        <w:rPr>
          <w:rFonts w:cs="Arial"/>
          <w:b/>
          <w:bCs/>
          <w:sz w:val="24"/>
          <w:szCs w:val="24"/>
          <w:lang w:eastAsia="nb-NO"/>
        </w:rPr>
      </w:pPr>
      <w:r w:rsidRPr="00421BC0">
        <w:rPr>
          <w:rFonts w:cs="Arial"/>
          <w:b/>
          <w:bCs/>
          <w:sz w:val="28"/>
          <w:szCs w:val="28"/>
          <w:lang w:eastAsia="nb-NO"/>
        </w:rPr>
        <w:t>Sak 14/20 Eventuelt</w:t>
      </w:r>
      <w:r>
        <w:rPr>
          <w:rFonts w:cs="Arial"/>
          <w:b/>
          <w:bCs/>
          <w:sz w:val="24"/>
          <w:szCs w:val="24"/>
          <w:lang w:eastAsia="nb-NO"/>
        </w:rPr>
        <w:br/>
      </w:r>
      <w:r w:rsidRPr="009A472A">
        <w:rPr>
          <w:rFonts w:cs="Arial"/>
          <w:bCs/>
          <w:sz w:val="24"/>
          <w:szCs w:val="24"/>
          <w:lang w:eastAsia="nb-NO"/>
        </w:rPr>
        <w:t>Sekretariatsleder David Ramslien orienterte kort om Bane NOR Eiendom sin planlagte kartlegging av parkering og mobilitet på stasjonene fra Lier til Kongsberg. Arbeidet skal ses i sammenheng med Bane NORs mobilitetsstrategi. Saken følges opp administrativt.</w:t>
      </w:r>
      <w:r w:rsidRPr="009A472A">
        <w:rPr>
          <w:rFonts w:cs="Arial"/>
          <w:b/>
          <w:bCs/>
          <w:sz w:val="24"/>
          <w:szCs w:val="24"/>
          <w:lang w:eastAsia="nb-NO"/>
        </w:rPr>
        <w:br/>
      </w:r>
      <w:bookmarkStart w:id="0" w:name="_GoBack"/>
      <w:bookmarkEnd w:id="0"/>
    </w:p>
    <w:sectPr w:rsidR="002D01EB" w:rsidRPr="002D01EB" w:rsidSect="001D6021">
      <w:footerReference w:type="default" r:id="rId20"/>
      <w:headerReference w:type="first" r:id="rId21"/>
      <w:footerReference w:type="first" r:id="rId22"/>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62" w:rsidRDefault="00A47762" w:rsidP="00867A8F">
      <w:pPr>
        <w:spacing w:after="0" w:line="240" w:lineRule="auto"/>
      </w:pPr>
      <w:r>
        <w:separator/>
      </w:r>
    </w:p>
  </w:endnote>
  <w:endnote w:type="continuationSeparator" w:id="0">
    <w:p w:rsidR="00A47762" w:rsidRDefault="00A47762"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Calibri"/>
    <w:panose1 w:val="00000000000000000000"/>
    <w:charset w:val="00"/>
    <w:family w:val="swiss"/>
    <w:notTrueType/>
    <w:pitch w:val="default"/>
    <w:sig w:usb0="00000003" w:usb1="00000000" w:usb2="00000000" w:usb3="00000000" w:csb0="00000001" w:csb1="00000000"/>
  </w:font>
  <w:font w:name="Arial Narrow">
    <w:altName w:val="Franklin Gothic Medium Cond"/>
    <w:charset w:val="00"/>
    <w:family w:val="swiss"/>
    <w:pitch w:val="variable"/>
    <w:sig w:usb0="00000001"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rsidR="00FB12BB" w:rsidRDefault="00FB12BB">
        <w:pPr>
          <w:pStyle w:val="Bunntekst"/>
          <w:jc w:val="right"/>
        </w:pPr>
        <w:r>
          <w:fldChar w:fldCharType="begin"/>
        </w:r>
        <w:r>
          <w:instrText>PAGE   \* MERGEFORMAT</w:instrText>
        </w:r>
        <w:r>
          <w:fldChar w:fldCharType="separate"/>
        </w:r>
        <w:r w:rsidR="00C1373B">
          <w:rPr>
            <w:noProof/>
          </w:rPr>
          <w:t>16</w:t>
        </w:r>
        <w:r>
          <w:rPr>
            <w:noProof/>
          </w:rPr>
          <w:fldChar w:fldCharType="end"/>
        </w:r>
      </w:p>
    </w:sdtContent>
  </w:sdt>
  <w:p w:rsidR="00FB12BB" w:rsidRDefault="00FB12B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rsidR="00FB12BB" w:rsidRDefault="00FB12BB">
        <w:pPr>
          <w:pStyle w:val="Bunntekst"/>
          <w:jc w:val="right"/>
        </w:pPr>
        <w:r>
          <w:fldChar w:fldCharType="begin"/>
        </w:r>
        <w:r>
          <w:instrText>PAGE   \* MERGEFORMAT</w:instrText>
        </w:r>
        <w:r>
          <w:fldChar w:fldCharType="separate"/>
        </w:r>
        <w:r w:rsidR="00153B2F">
          <w:rPr>
            <w:noProof/>
          </w:rPr>
          <w:t>1</w:t>
        </w:r>
        <w:r>
          <w:fldChar w:fldCharType="end"/>
        </w:r>
      </w:p>
    </w:sdtContent>
  </w:sdt>
  <w:p w:rsidR="00FB12BB" w:rsidRDefault="00FB12B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62" w:rsidRDefault="00A47762" w:rsidP="00867A8F">
      <w:pPr>
        <w:spacing w:after="0" w:line="240" w:lineRule="auto"/>
      </w:pPr>
      <w:r>
        <w:separator/>
      </w:r>
    </w:p>
  </w:footnote>
  <w:footnote w:type="continuationSeparator" w:id="0">
    <w:p w:rsidR="00A47762" w:rsidRDefault="00A47762"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BB" w:rsidRDefault="00FB12BB">
    <w:pPr>
      <w:pStyle w:val="Topptekst"/>
    </w:pPr>
    <w:r>
      <w:t xml:space="preserve">  </w:t>
    </w:r>
    <w:r>
      <w:rPr>
        <w:noProof/>
        <w:lang w:eastAsia="nb-NO"/>
      </w:rPr>
      <w:drawing>
        <wp:inline distT="0" distB="0" distL="0" distR="0" wp14:anchorId="58735224" wp14:editId="5B2303BF">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5. juni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0F1"/>
    <w:multiLevelType w:val="hybridMultilevel"/>
    <w:tmpl w:val="E5360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6058FD"/>
    <w:multiLevelType w:val="hybridMultilevel"/>
    <w:tmpl w:val="785A8C5E"/>
    <w:lvl w:ilvl="0" w:tplc="04140001">
      <w:start w:val="1"/>
      <w:numFmt w:val="bullet"/>
      <w:lvlText w:val=""/>
      <w:lvlJc w:val="left"/>
      <w:pPr>
        <w:ind w:left="720" w:hanging="360"/>
      </w:pPr>
      <w:rPr>
        <w:rFonts w:ascii="Symbol" w:hAnsi="Symbol" w:hint="default"/>
      </w:rPr>
    </w:lvl>
    <w:lvl w:ilvl="1" w:tplc="F3FCD33A">
      <w:numFmt w:val="bullet"/>
      <w:lvlText w:val="–"/>
      <w:lvlJc w:val="left"/>
      <w:pPr>
        <w:tabs>
          <w:tab w:val="num" w:pos="1080"/>
        </w:tabs>
        <w:ind w:left="1080" w:hanging="360"/>
      </w:pPr>
      <w:rPr>
        <w:rFonts w:ascii="Times" w:hAnsi="Times" w:cs="Times New Roman" w:hint="default"/>
      </w:rPr>
    </w:lvl>
    <w:lvl w:ilvl="2" w:tplc="FCC83780">
      <w:start w:val="1"/>
      <w:numFmt w:val="bullet"/>
      <w:lvlText w:val="•"/>
      <w:lvlJc w:val="left"/>
      <w:pPr>
        <w:tabs>
          <w:tab w:val="num" w:pos="1800"/>
        </w:tabs>
        <w:ind w:left="1800" w:hanging="360"/>
      </w:pPr>
      <w:rPr>
        <w:rFonts w:ascii="Times" w:hAnsi="Times" w:cs="Times New Roman" w:hint="default"/>
      </w:rPr>
    </w:lvl>
    <w:lvl w:ilvl="3" w:tplc="929E1D56">
      <w:start w:val="1"/>
      <w:numFmt w:val="bullet"/>
      <w:lvlText w:val="•"/>
      <w:lvlJc w:val="left"/>
      <w:pPr>
        <w:tabs>
          <w:tab w:val="num" w:pos="2520"/>
        </w:tabs>
        <w:ind w:left="2520" w:hanging="360"/>
      </w:pPr>
      <w:rPr>
        <w:rFonts w:ascii="Times" w:hAnsi="Times" w:cs="Times New Roman" w:hint="default"/>
      </w:rPr>
    </w:lvl>
    <w:lvl w:ilvl="4" w:tplc="DEBC83E8">
      <w:start w:val="1"/>
      <w:numFmt w:val="bullet"/>
      <w:lvlText w:val="•"/>
      <w:lvlJc w:val="left"/>
      <w:pPr>
        <w:tabs>
          <w:tab w:val="num" w:pos="3240"/>
        </w:tabs>
        <w:ind w:left="3240" w:hanging="360"/>
      </w:pPr>
      <w:rPr>
        <w:rFonts w:ascii="Times" w:hAnsi="Times" w:cs="Times New Roman" w:hint="default"/>
      </w:rPr>
    </w:lvl>
    <w:lvl w:ilvl="5" w:tplc="C286413E">
      <w:start w:val="1"/>
      <w:numFmt w:val="bullet"/>
      <w:lvlText w:val="•"/>
      <w:lvlJc w:val="left"/>
      <w:pPr>
        <w:tabs>
          <w:tab w:val="num" w:pos="3960"/>
        </w:tabs>
        <w:ind w:left="3960" w:hanging="360"/>
      </w:pPr>
      <w:rPr>
        <w:rFonts w:ascii="Times" w:hAnsi="Times" w:cs="Times New Roman" w:hint="default"/>
      </w:rPr>
    </w:lvl>
    <w:lvl w:ilvl="6" w:tplc="5B309E8C">
      <w:start w:val="1"/>
      <w:numFmt w:val="bullet"/>
      <w:lvlText w:val="•"/>
      <w:lvlJc w:val="left"/>
      <w:pPr>
        <w:tabs>
          <w:tab w:val="num" w:pos="4680"/>
        </w:tabs>
        <w:ind w:left="4680" w:hanging="360"/>
      </w:pPr>
      <w:rPr>
        <w:rFonts w:ascii="Times" w:hAnsi="Times" w:cs="Times New Roman" w:hint="default"/>
      </w:rPr>
    </w:lvl>
    <w:lvl w:ilvl="7" w:tplc="ECDA224A">
      <w:start w:val="1"/>
      <w:numFmt w:val="bullet"/>
      <w:lvlText w:val="•"/>
      <w:lvlJc w:val="left"/>
      <w:pPr>
        <w:tabs>
          <w:tab w:val="num" w:pos="5400"/>
        </w:tabs>
        <w:ind w:left="5400" w:hanging="360"/>
      </w:pPr>
      <w:rPr>
        <w:rFonts w:ascii="Times" w:hAnsi="Times" w:cs="Times New Roman" w:hint="default"/>
      </w:rPr>
    </w:lvl>
    <w:lvl w:ilvl="8" w:tplc="F5E2A2C2">
      <w:start w:val="1"/>
      <w:numFmt w:val="bullet"/>
      <w:lvlText w:val="•"/>
      <w:lvlJc w:val="left"/>
      <w:pPr>
        <w:tabs>
          <w:tab w:val="num" w:pos="6120"/>
        </w:tabs>
        <w:ind w:left="6120" w:hanging="360"/>
      </w:pPr>
      <w:rPr>
        <w:rFonts w:ascii="Times" w:hAnsi="Times" w:cs="Times New Roman" w:hint="default"/>
      </w:rPr>
    </w:lvl>
  </w:abstractNum>
  <w:abstractNum w:abstractNumId="2">
    <w:nsid w:val="095A632E"/>
    <w:multiLevelType w:val="hybridMultilevel"/>
    <w:tmpl w:val="5F3051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096B7114"/>
    <w:multiLevelType w:val="hybridMultilevel"/>
    <w:tmpl w:val="B10244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12853C3D"/>
    <w:multiLevelType w:val="hybridMultilevel"/>
    <w:tmpl w:val="9DE85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46A59E1"/>
    <w:multiLevelType w:val="hybridMultilevel"/>
    <w:tmpl w:val="A02424F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4A7096B"/>
    <w:multiLevelType w:val="hybridMultilevel"/>
    <w:tmpl w:val="DE98EC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63E6B59"/>
    <w:multiLevelType w:val="hybridMultilevel"/>
    <w:tmpl w:val="2946E05C"/>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9725A03"/>
    <w:multiLevelType w:val="hybridMultilevel"/>
    <w:tmpl w:val="F5008D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A492682"/>
    <w:multiLevelType w:val="hybridMultilevel"/>
    <w:tmpl w:val="FA727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F2F16E9"/>
    <w:multiLevelType w:val="hybridMultilevel"/>
    <w:tmpl w:val="3452A40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357" w:hanging="360"/>
      </w:pPr>
      <w:rPr>
        <w:rFonts w:ascii="Courier New" w:hAnsi="Courier New" w:cs="Courier New" w:hint="default"/>
      </w:rPr>
    </w:lvl>
    <w:lvl w:ilvl="2" w:tplc="04140005">
      <w:start w:val="1"/>
      <w:numFmt w:val="bullet"/>
      <w:lvlText w:val=""/>
      <w:lvlJc w:val="left"/>
      <w:pPr>
        <w:ind w:left="363" w:hanging="360"/>
      </w:pPr>
      <w:rPr>
        <w:rFonts w:ascii="Wingdings" w:hAnsi="Wingdings" w:hint="default"/>
      </w:rPr>
    </w:lvl>
    <w:lvl w:ilvl="3" w:tplc="04140001">
      <w:start w:val="1"/>
      <w:numFmt w:val="bullet"/>
      <w:lvlText w:val=""/>
      <w:lvlJc w:val="left"/>
      <w:pPr>
        <w:ind w:left="1083" w:hanging="360"/>
      </w:pPr>
      <w:rPr>
        <w:rFonts w:ascii="Symbol" w:hAnsi="Symbol" w:hint="default"/>
      </w:rPr>
    </w:lvl>
    <w:lvl w:ilvl="4" w:tplc="04140003" w:tentative="1">
      <w:start w:val="1"/>
      <w:numFmt w:val="bullet"/>
      <w:lvlText w:val="o"/>
      <w:lvlJc w:val="left"/>
      <w:pPr>
        <w:ind w:left="1803" w:hanging="360"/>
      </w:pPr>
      <w:rPr>
        <w:rFonts w:ascii="Courier New" w:hAnsi="Courier New" w:cs="Courier New" w:hint="default"/>
      </w:rPr>
    </w:lvl>
    <w:lvl w:ilvl="5" w:tplc="04140005" w:tentative="1">
      <w:start w:val="1"/>
      <w:numFmt w:val="bullet"/>
      <w:lvlText w:val=""/>
      <w:lvlJc w:val="left"/>
      <w:pPr>
        <w:ind w:left="2523" w:hanging="360"/>
      </w:pPr>
      <w:rPr>
        <w:rFonts w:ascii="Wingdings" w:hAnsi="Wingdings" w:hint="default"/>
      </w:rPr>
    </w:lvl>
    <w:lvl w:ilvl="6" w:tplc="04140001" w:tentative="1">
      <w:start w:val="1"/>
      <w:numFmt w:val="bullet"/>
      <w:lvlText w:val=""/>
      <w:lvlJc w:val="left"/>
      <w:pPr>
        <w:ind w:left="3243" w:hanging="360"/>
      </w:pPr>
      <w:rPr>
        <w:rFonts w:ascii="Symbol" w:hAnsi="Symbol" w:hint="default"/>
      </w:rPr>
    </w:lvl>
    <w:lvl w:ilvl="7" w:tplc="04140003" w:tentative="1">
      <w:start w:val="1"/>
      <w:numFmt w:val="bullet"/>
      <w:lvlText w:val="o"/>
      <w:lvlJc w:val="left"/>
      <w:pPr>
        <w:ind w:left="3963" w:hanging="360"/>
      </w:pPr>
      <w:rPr>
        <w:rFonts w:ascii="Courier New" w:hAnsi="Courier New" w:cs="Courier New" w:hint="default"/>
      </w:rPr>
    </w:lvl>
    <w:lvl w:ilvl="8" w:tplc="04140005" w:tentative="1">
      <w:start w:val="1"/>
      <w:numFmt w:val="bullet"/>
      <w:lvlText w:val=""/>
      <w:lvlJc w:val="left"/>
      <w:pPr>
        <w:ind w:left="4683" w:hanging="360"/>
      </w:pPr>
      <w:rPr>
        <w:rFonts w:ascii="Wingdings" w:hAnsi="Wingdings" w:hint="default"/>
      </w:rPr>
    </w:lvl>
  </w:abstractNum>
  <w:abstractNum w:abstractNumId="11">
    <w:nsid w:val="24102E91"/>
    <w:multiLevelType w:val="hybridMultilevel"/>
    <w:tmpl w:val="3EC0C01E"/>
    <w:lvl w:ilvl="0" w:tplc="B798DD44">
      <w:start w:val="1"/>
      <w:numFmt w:val="decimal"/>
      <w:lvlText w:val="%1."/>
      <w:lvlJc w:val="left"/>
      <w:pPr>
        <w:ind w:left="720" w:hanging="360"/>
      </w:pPr>
      <w:rPr>
        <w:rFonts w:hint="default"/>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AD43582"/>
    <w:multiLevelType w:val="hybridMultilevel"/>
    <w:tmpl w:val="0324D3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0810B66"/>
    <w:multiLevelType w:val="hybridMultilevel"/>
    <w:tmpl w:val="0456B8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3161136C"/>
    <w:multiLevelType w:val="hybridMultilevel"/>
    <w:tmpl w:val="88162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1875205"/>
    <w:multiLevelType w:val="hybridMultilevel"/>
    <w:tmpl w:val="A5E83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3533211"/>
    <w:multiLevelType w:val="hybridMultilevel"/>
    <w:tmpl w:val="F09C16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5AC42D7"/>
    <w:multiLevelType w:val="multilevel"/>
    <w:tmpl w:val="A4A609E0"/>
    <w:styleLink w:val="NumHeadings34"/>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8">
    <w:nsid w:val="36103A26"/>
    <w:multiLevelType w:val="hybridMultilevel"/>
    <w:tmpl w:val="E36EB410"/>
    <w:lvl w:ilvl="0" w:tplc="7D00D9CE">
      <w:start w:val="1"/>
      <w:numFmt w:val="bullet"/>
      <w:lvlText w:val="•"/>
      <w:lvlJc w:val="left"/>
      <w:pPr>
        <w:tabs>
          <w:tab w:val="num" w:pos="720"/>
        </w:tabs>
        <w:ind w:left="720" w:hanging="360"/>
      </w:pPr>
      <w:rPr>
        <w:rFonts w:ascii="Times New Roman" w:hAnsi="Times New Roman" w:hint="default"/>
      </w:rPr>
    </w:lvl>
    <w:lvl w:ilvl="1" w:tplc="53E60C4E" w:tentative="1">
      <w:start w:val="1"/>
      <w:numFmt w:val="bullet"/>
      <w:lvlText w:val="•"/>
      <w:lvlJc w:val="left"/>
      <w:pPr>
        <w:tabs>
          <w:tab w:val="num" w:pos="1440"/>
        </w:tabs>
        <w:ind w:left="1440" w:hanging="360"/>
      </w:pPr>
      <w:rPr>
        <w:rFonts w:ascii="Times New Roman" w:hAnsi="Times New Roman" w:hint="default"/>
      </w:rPr>
    </w:lvl>
    <w:lvl w:ilvl="2" w:tplc="63F2B1CA" w:tentative="1">
      <w:start w:val="1"/>
      <w:numFmt w:val="bullet"/>
      <w:lvlText w:val="•"/>
      <w:lvlJc w:val="left"/>
      <w:pPr>
        <w:tabs>
          <w:tab w:val="num" w:pos="2160"/>
        </w:tabs>
        <w:ind w:left="2160" w:hanging="360"/>
      </w:pPr>
      <w:rPr>
        <w:rFonts w:ascii="Times New Roman" w:hAnsi="Times New Roman" w:hint="default"/>
      </w:rPr>
    </w:lvl>
    <w:lvl w:ilvl="3" w:tplc="275E8A86" w:tentative="1">
      <w:start w:val="1"/>
      <w:numFmt w:val="bullet"/>
      <w:lvlText w:val="•"/>
      <w:lvlJc w:val="left"/>
      <w:pPr>
        <w:tabs>
          <w:tab w:val="num" w:pos="2880"/>
        </w:tabs>
        <w:ind w:left="2880" w:hanging="360"/>
      </w:pPr>
      <w:rPr>
        <w:rFonts w:ascii="Times New Roman" w:hAnsi="Times New Roman" w:hint="default"/>
      </w:rPr>
    </w:lvl>
    <w:lvl w:ilvl="4" w:tplc="9A205866" w:tentative="1">
      <w:start w:val="1"/>
      <w:numFmt w:val="bullet"/>
      <w:lvlText w:val="•"/>
      <w:lvlJc w:val="left"/>
      <w:pPr>
        <w:tabs>
          <w:tab w:val="num" w:pos="3600"/>
        </w:tabs>
        <w:ind w:left="3600" w:hanging="360"/>
      </w:pPr>
      <w:rPr>
        <w:rFonts w:ascii="Times New Roman" w:hAnsi="Times New Roman" w:hint="default"/>
      </w:rPr>
    </w:lvl>
    <w:lvl w:ilvl="5" w:tplc="C76C0724" w:tentative="1">
      <w:start w:val="1"/>
      <w:numFmt w:val="bullet"/>
      <w:lvlText w:val="•"/>
      <w:lvlJc w:val="left"/>
      <w:pPr>
        <w:tabs>
          <w:tab w:val="num" w:pos="4320"/>
        </w:tabs>
        <w:ind w:left="4320" w:hanging="360"/>
      </w:pPr>
      <w:rPr>
        <w:rFonts w:ascii="Times New Roman" w:hAnsi="Times New Roman" w:hint="default"/>
      </w:rPr>
    </w:lvl>
    <w:lvl w:ilvl="6" w:tplc="6BEEF9D8" w:tentative="1">
      <w:start w:val="1"/>
      <w:numFmt w:val="bullet"/>
      <w:lvlText w:val="•"/>
      <w:lvlJc w:val="left"/>
      <w:pPr>
        <w:tabs>
          <w:tab w:val="num" w:pos="5040"/>
        </w:tabs>
        <w:ind w:left="5040" w:hanging="360"/>
      </w:pPr>
      <w:rPr>
        <w:rFonts w:ascii="Times New Roman" w:hAnsi="Times New Roman" w:hint="default"/>
      </w:rPr>
    </w:lvl>
    <w:lvl w:ilvl="7" w:tplc="7BEA4BB0" w:tentative="1">
      <w:start w:val="1"/>
      <w:numFmt w:val="bullet"/>
      <w:lvlText w:val="•"/>
      <w:lvlJc w:val="left"/>
      <w:pPr>
        <w:tabs>
          <w:tab w:val="num" w:pos="5760"/>
        </w:tabs>
        <w:ind w:left="5760" w:hanging="360"/>
      </w:pPr>
      <w:rPr>
        <w:rFonts w:ascii="Times New Roman" w:hAnsi="Times New Roman" w:hint="default"/>
      </w:rPr>
    </w:lvl>
    <w:lvl w:ilvl="8" w:tplc="069600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F979D2"/>
    <w:multiLevelType w:val="hybridMultilevel"/>
    <w:tmpl w:val="6FF801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nsid w:val="39105A1E"/>
    <w:multiLevelType w:val="hybridMultilevel"/>
    <w:tmpl w:val="DEEA64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3AA75999"/>
    <w:multiLevelType w:val="hybridMultilevel"/>
    <w:tmpl w:val="EE8634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3F5A1C20"/>
    <w:multiLevelType w:val="hybridMultilevel"/>
    <w:tmpl w:val="C24EC862"/>
    <w:lvl w:ilvl="0" w:tplc="65A84D88">
      <w:start w:val="4"/>
      <w:numFmt w:val="bullet"/>
      <w:lvlText w:val="-"/>
      <w:lvlJc w:val="left"/>
      <w:pPr>
        <w:ind w:left="360" w:hanging="360"/>
      </w:pPr>
      <w:rPr>
        <w:rFonts w:ascii="Calibri" w:eastAsia="Times New Roman" w:hAnsi="Calibri"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23">
    <w:nsid w:val="435310A3"/>
    <w:multiLevelType w:val="hybridMultilevel"/>
    <w:tmpl w:val="F932B506"/>
    <w:lvl w:ilvl="0" w:tplc="04140001">
      <w:start w:val="1"/>
      <w:numFmt w:val="bullet"/>
      <w:lvlText w:val=""/>
      <w:lvlJc w:val="left"/>
      <w:pPr>
        <w:ind w:left="720" w:hanging="360"/>
      </w:pPr>
      <w:rPr>
        <w:rFonts w:ascii="Symbol" w:hAnsi="Symbol" w:hint="default"/>
      </w:rPr>
    </w:lvl>
    <w:lvl w:ilvl="1" w:tplc="F3FCD33A">
      <w:numFmt w:val="bullet"/>
      <w:lvlText w:val="–"/>
      <w:lvlJc w:val="left"/>
      <w:pPr>
        <w:tabs>
          <w:tab w:val="num" w:pos="1080"/>
        </w:tabs>
        <w:ind w:left="1080" w:hanging="360"/>
      </w:pPr>
      <w:rPr>
        <w:rFonts w:ascii="Times" w:hAnsi="Times" w:cs="Times New Roman" w:hint="default"/>
      </w:rPr>
    </w:lvl>
    <w:lvl w:ilvl="2" w:tplc="FCC83780">
      <w:start w:val="1"/>
      <w:numFmt w:val="bullet"/>
      <w:lvlText w:val="•"/>
      <w:lvlJc w:val="left"/>
      <w:pPr>
        <w:tabs>
          <w:tab w:val="num" w:pos="1800"/>
        </w:tabs>
        <w:ind w:left="1800" w:hanging="360"/>
      </w:pPr>
      <w:rPr>
        <w:rFonts w:ascii="Times" w:hAnsi="Times" w:cs="Times New Roman" w:hint="default"/>
      </w:rPr>
    </w:lvl>
    <w:lvl w:ilvl="3" w:tplc="929E1D56">
      <w:start w:val="1"/>
      <w:numFmt w:val="bullet"/>
      <w:lvlText w:val="•"/>
      <w:lvlJc w:val="left"/>
      <w:pPr>
        <w:tabs>
          <w:tab w:val="num" w:pos="2520"/>
        </w:tabs>
        <w:ind w:left="2520" w:hanging="360"/>
      </w:pPr>
      <w:rPr>
        <w:rFonts w:ascii="Times" w:hAnsi="Times" w:cs="Times New Roman" w:hint="default"/>
      </w:rPr>
    </w:lvl>
    <w:lvl w:ilvl="4" w:tplc="DEBC83E8">
      <w:start w:val="1"/>
      <w:numFmt w:val="bullet"/>
      <w:lvlText w:val="•"/>
      <w:lvlJc w:val="left"/>
      <w:pPr>
        <w:tabs>
          <w:tab w:val="num" w:pos="3240"/>
        </w:tabs>
        <w:ind w:left="3240" w:hanging="360"/>
      </w:pPr>
      <w:rPr>
        <w:rFonts w:ascii="Times" w:hAnsi="Times" w:cs="Times New Roman" w:hint="default"/>
      </w:rPr>
    </w:lvl>
    <w:lvl w:ilvl="5" w:tplc="C286413E">
      <w:start w:val="1"/>
      <w:numFmt w:val="bullet"/>
      <w:lvlText w:val="•"/>
      <w:lvlJc w:val="left"/>
      <w:pPr>
        <w:tabs>
          <w:tab w:val="num" w:pos="3960"/>
        </w:tabs>
        <w:ind w:left="3960" w:hanging="360"/>
      </w:pPr>
      <w:rPr>
        <w:rFonts w:ascii="Times" w:hAnsi="Times" w:cs="Times New Roman" w:hint="default"/>
      </w:rPr>
    </w:lvl>
    <w:lvl w:ilvl="6" w:tplc="5B309E8C">
      <w:start w:val="1"/>
      <w:numFmt w:val="bullet"/>
      <w:lvlText w:val="•"/>
      <w:lvlJc w:val="left"/>
      <w:pPr>
        <w:tabs>
          <w:tab w:val="num" w:pos="4680"/>
        </w:tabs>
        <w:ind w:left="4680" w:hanging="360"/>
      </w:pPr>
      <w:rPr>
        <w:rFonts w:ascii="Times" w:hAnsi="Times" w:cs="Times New Roman" w:hint="default"/>
      </w:rPr>
    </w:lvl>
    <w:lvl w:ilvl="7" w:tplc="ECDA224A">
      <w:start w:val="1"/>
      <w:numFmt w:val="bullet"/>
      <w:lvlText w:val="•"/>
      <w:lvlJc w:val="left"/>
      <w:pPr>
        <w:tabs>
          <w:tab w:val="num" w:pos="5400"/>
        </w:tabs>
        <w:ind w:left="5400" w:hanging="360"/>
      </w:pPr>
      <w:rPr>
        <w:rFonts w:ascii="Times" w:hAnsi="Times" w:cs="Times New Roman" w:hint="default"/>
      </w:rPr>
    </w:lvl>
    <w:lvl w:ilvl="8" w:tplc="F5E2A2C2">
      <w:start w:val="1"/>
      <w:numFmt w:val="bullet"/>
      <w:lvlText w:val="•"/>
      <w:lvlJc w:val="left"/>
      <w:pPr>
        <w:tabs>
          <w:tab w:val="num" w:pos="6120"/>
        </w:tabs>
        <w:ind w:left="6120" w:hanging="360"/>
      </w:pPr>
      <w:rPr>
        <w:rFonts w:ascii="Times" w:hAnsi="Times" w:cs="Times New Roman" w:hint="default"/>
      </w:rPr>
    </w:lvl>
  </w:abstractNum>
  <w:abstractNum w:abstractNumId="24">
    <w:nsid w:val="444E1881"/>
    <w:multiLevelType w:val="hybridMultilevel"/>
    <w:tmpl w:val="A3E2BA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7973846"/>
    <w:multiLevelType w:val="hybridMultilevel"/>
    <w:tmpl w:val="E5F44E50"/>
    <w:lvl w:ilvl="0" w:tplc="3760D6DA">
      <w:numFmt w:val="bullet"/>
      <w:lvlText w:val=""/>
      <w:lvlJc w:val="left"/>
      <w:pPr>
        <w:ind w:left="720" w:hanging="360"/>
      </w:pPr>
      <w:rPr>
        <w:rFonts w:ascii="Symbol" w:eastAsia="Times New Roman"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AA60A42"/>
    <w:multiLevelType w:val="hybridMultilevel"/>
    <w:tmpl w:val="A1A00528"/>
    <w:lvl w:ilvl="0" w:tplc="4E56990A">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7">
    <w:nsid w:val="4F733E06"/>
    <w:multiLevelType w:val="hybridMultilevel"/>
    <w:tmpl w:val="55BA4D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50AB71C7"/>
    <w:multiLevelType w:val="hybridMultilevel"/>
    <w:tmpl w:val="48B48E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21B2B40"/>
    <w:multiLevelType w:val="hybridMultilevel"/>
    <w:tmpl w:val="E37CA9B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nsid w:val="545460BE"/>
    <w:multiLevelType w:val="hybridMultilevel"/>
    <w:tmpl w:val="3DC6323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54D52949"/>
    <w:multiLevelType w:val="hybridMultilevel"/>
    <w:tmpl w:val="F4564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64A261D"/>
    <w:multiLevelType w:val="hybridMultilevel"/>
    <w:tmpl w:val="BAE69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5AD97356"/>
    <w:multiLevelType w:val="hybridMultilevel"/>
    <w:tmpl w:val="DDF6E7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5B546001"/>
    <w:multiLevelType w:val="hybridMultilevel"/>
    <w:tmpl w:val="C1185BF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nsid w:val="60C373C6"/>
    <w:multiLevelType w:val="hybridMultilevel"/>
    <w:tmpl w:val="73C016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nsid w:val="61F52CEA"/>
    <w:multiLevelType w:val="hybridMultilevel"/>
    <w:tmpl w:val="B3AC6C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nsid w:val="62243C19"/>
    <w:multiLevelType w:val="hybridMultilevel"/>
    <w:tmpl w:val="A0CAD1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nsid w:val="63A15267"/>
    <w:multiLevelType w:val="hybridMultilevel"/>
    <w:tmpl w:val="625E46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nsid w:val="665D4446"/>
    <w:multiLevelType w:val="hybridMultilevel"/>
    <w:tmpl w:val="DD3C03D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nsid w:val="689D239B"/>
    <w:multiLevelType w:val="hybridMultilevel"/>
    <w:tmpl w:val="732279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1">
    <w:nsid w:val="68D155A1"/>
    <w:multiLevelType w:val="hybridMultilevel"/>
    <w:tmpl w:val="2932A9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nsid w:val="68FA0833"/>
    <w:multiLevelType w:val="hybridMultilevel"/>
    <w:tmpl w:val="603444B6"/>
    <w:lvl w:ilvl="0" w:tplc="69961646">
      <w:start w:val="1"/>
      <w:numFmt w:val="bullet"/>
      <w:lvlText w:val="•"/>
      <w:lvlJc w:val="left"/>
      <w:pPr>
        <w:tabs>
          <w:tab w:val="num" w:pos="720"/>
        </w:tabs>
        <w:ind w:left="720" w:hanging="360"/>
      </w:pPr>
      <w:rPr>
        <w:rFonts w:ascii="Times New Roman" w:hAnsi="Times New Roman" w:hint="default"/>
      </w:rPr>
    </w:lvl>
    <w:lvl w:ilvl="1" w:tplc="D21291D0">
      <w:numFmt w:val="bullet"/>
      <w:lvlText w:val="–"/>
      <w:lvlJc w:val="left"/>
      <w:pPr>
        <w:tabs>
          <w:tab w:val="num" w:pos="1440"/>
        </w:tabs>
        <w:ind w:left="1440" w:hanging="360"/>
      </w:pPr>
      <w:rPr>
        <w:rFonts w:ascii="Times New Roman" w:hAnsi="Times New Roman" w:hint="default"/>
      </w:rPr>
    </w:lvl>
    <w:lvl w:ilvl="2" w:tplc="44782EC4" w:tentative="1">
      <w:start w:val="1"/>
      <w:numFmt w:val="bullet"/>
      <w:lvlText w:val="•"/>
      <w:lvlJc w:val="left"/>
      <w:pPr>
        <w:tabs>
          <w:tab w:val="num" w:pos="2160"/>
        </w:tabs>
        <w:ind w:left="2160" w:hanging="360"/>
      </w:pPr>
      <w:rPr>
        <w:rFonts w:ascii="Times New Roman" w:hAnsi="Times New Roman" w:hint="default"/>
      </w:rPr>
    </w:lvl>
    <w:lvl w:ilvl="3" w:tplc="87DA570C" w:tentative="1">
      <w:start w:val="1"/>
      <w:numFmt w:val="bullet"/>
      <w:lvlText w:val="•"/>
      <w:lvlJc w:val="left"/>
      <w:pPr>
        <w:tabs>
          <w:tab w:val="num" w:pos="2880"/>
        </w:tabs>
        <w:ind w:left="2880" w:hanging="360"/>
      </w:pPr>
      <w:rPr>
        <w:rFonts w:ascii="Times New Roman" w:hAnsi="Times New Roman" w:hint="default"/>
      </w:rPr>
    </w:lvl>
    <w:lvl w:ilvl="4" w:tplc="FD2C30A8" w:tentative="1">
      <w:start w:val="1"/>
      <w:numFmt w:val="bullet"/>
      <w:lvlText w:val="•"/>
      <w:lvlJc w:val="left"/>
      <w:pPr>
        <w:tabs>
          <w:tab w:val="num" w:pos="3600"/>
        </w:tabs>
        <w:ind w:left="3600" w:hanging="360"/>
      </w:pPr>
      <w:rPr>
        <w:rFonts w:ascii="Times New Roman" w:hAnsi="Times New Roman" w:hint="default"/>
      </w:rPr>
    </w:lvl>
    <w:lvl w:ilvl="5" w:tplc="1CBCBDE2" w:tentative="1">
      <w:start w:val="1"/>
      <w:numFmt w:val="bullet"/>
      <w:lvlText w:val="•"/>
      <w:lvlJc w:val="left"/>
      <w:pPr>
        <w:tabs>
          <w:tab w:val="num" w:pos="4320"/>
        </w:tabs>
        <w:ind w:left="4320" w:hanging="360"/>
      </w:pPr>
      <w:rPr>
        <w:rFonts w:ascii="Times New Roman" w:hAnsi="Times New Roman" w:hint="default"/>
      </w:rPr>
    </w:lvl>
    <w:lvl w:ilvl="6" w:tplc="0586695E" w:tentative="1">
      <w:start w:val="1"/>
      <w:numFmt w:val="bullet"/>
      <w:lvlText w:val="•"/>
      <w:lvlJc w:val="left"/>
      <w:pPr>
        <w:tabs>
          <w:tab w:val="num" w:pos="5040"/>
        </w:tabs>
        <w:ind w:left="5040" w:hanging="360"/>
      </w:pPr>
      <w:rPr>
        <w:rFonts w:ascii="Times New Roman" w:hAnsi="Times New Roman" w:hint="default"/>
      </w:rPr>
    </w:lvl>
    <w:lvl w:ilvl="7" w:tplc="C4021800" w:tentative="1">
      <w:start w:val="1"/>
      <w:numFmt w:val="bullet"/>
      <w:lvlText w:val="•"/>
      <w:lvlJc w:val="left"/>
      <w:pPr>
        <w:tabs>
          <w:tab w:val="num" w:pos="5760"/>
        </w:tabs>
        <w:ind w:left="5760" w:hanging="360"/>
      </w:pPr>
      <w:rPr>
        <w:rFonts w:ascii="Times New Roman" w:hAnsi="Times New Roman" w:hint="default"/>
      </w:rPr>
    </w:lvl>
    <w:lvl w:ilvl="8" w:tplc="182CAB6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0E12F13"/>
    <w:multiLevelType w:val="hybridMultilevel"/>
    <w:tmpl w:val="FFFFFFFF"/>
    <w:lvl w:ilvl="0" w:tplc="FFFFFFFF">
      <w:start w:val="1"/>
      <w:numFmt w:val="bullet"/>
      <w:lvlText w:val=""/>
      <w:lvlJc w:val="left"/>
      <w:pPr>
        <w:ind w:left="720" w:hanging="360"/>
      </w:pPr>
      <w:rPr>
        <w:rFonts w:ascii="Symbol" w:hAnsi="Symbol" w:hint="default"/>
      </w:rPr>
    </w:lvl>
    <w:lvl w:ilvl="1" w:tplc="7EA28FC2">
      <w:start w:val="1"/>
      <w:numFmt w:val="bullet"/>
      <w:lvlText w:val="o"/>
      <w:lvlJc w:val="left"/>
      <w:pPr>
        <w:ind w:left="1440" w:hanging="360"/>
      </w:pPr>
      <w:rPr>
        <w:rFonts w:ascii="Courier New" w:hAnsi="Courier New" w:hint="default"/>
      </w:rPr>
    </w:lvl>
    <w:lvl w:ilvl="2" w:tplc="876CBEB6">
      <w:start w:val="1"/>
      <w:numFmt w:val="bullet"/>
      <w:lvlText w:val=""/>
      <w:lvlJc w:val="left"/>
      <w:pPr>
        <w:ind w:left="2160" w:hanging="360"/>
      </w:pPr>
      <w:rPr>
        <w:rFonts w:ascii="Wingdings" w:hAnsi="Wingdings" w:hint="default"/>
      </w:rPr>
    </w:lvl>
    <w:lvl w:ilvl="3" w:tplc="ECA291DC">
      <w:start w:val="1"/>
      <w:numFmt w:val="bullet"/>
      <w:lvlText w:val=""/>
      <w:lvlJc w:val="left"/>
      <w:pPr>
        <w:ind w:left="2880" w:hanging="360"/>
      </w:pPr>
      <w:rPr>
        <w:rFonts w:ascii="Symbol" w:hAnsi="Symbol" w:hint="default"/>
      </w:rPr>
    </w:lvl>
    <w:lvl w:ilvl="4" w:tplc="2DEC29EC">
      <w:start w:val="1"/>
      <w:numFmt w:val="bullet"/>
      <w:lvlText w:val="o"/>
      <w:lvlJc w:val="left"/>
      <w:pPr>
        <w:ind w:left="3600" w:hanging="360"/>
      </w:pPr>
      <w:rPr>
        <w:rFonts w:ascii="Courier New" w:hAnsi="Courier New" w:hint="default"/>
      </w:rPr>
    </w:lvl>
    <w:lvl w:ilvl="5" w:tplc="AEB622E0">
      <w:start w:val="1"/>
      <w:numFmt w:val="bullet"/>
      <w:lvlText w:val=""/>
      <w:lvlJc w:val="left"/>
      <w:pPr>
        <w:ind w:left="4320" w:hanging="360"/>
      </w:pPr>
      <w:rPr>
        <w:rFonts w:ascii="Wingdings" w:hAnsi="Wingdings" w:hint="default"/>
      </w:rPr>
    </w:lvl>
    <w:lvl w:ilvl="6" w:tplc="3D78817C">
      <w:start w:val="1"/>
      <w:numFmt w:val="bullet"/>
      <w:lvlText w:val=""/>
      <w:lvlJc w:val="left"/>
      <w:pPr>
        <w:ind w:left="5040" w:hanging="360"/>
      </w:pPr>
      <w:rPr>
        <w:rFonts w:ascii="Symbol" w:hAnsi="Symbol" w:hint="default"/>
      </w:rPr>
    </w:lvl>
    <w:lvl w:ilvl="7" w:tplc="F4C841C6">
      <w:start w:val="1"/>
      <w:numFmt w:val="bullet"/>
      <w:lvlText w:val="o"/>
      <w:lvlJc w:val="left"/>
      <w:pPr>
        <w:ind w:left="5760" w:hanging="360"/>
      </w:pPr>
      <w:rPr>
        <w:rFonts w:ascii="Courier New" w:hAnsi="Courier New" w:hint="default"/>
      </w:rPr>
    </w:lvl>
    <w:lvl w:ilvl="8" w:tplc="D1AE9510">
      <w:start w:val="1"/>
      <w:numFmt w:val="bullet"/>
      <w:lvlText w:val=""/>
      <w:lvlJc w:val="left"/>
      <w:pPr>
        <w:ind w:left="6480" w:hanging="360"/>
      </w:pPr>
      <w:rPr>
        <w:rFonts w:ascii="Wingdings" w:hAnsi="Wingdings" w:hint="default"/>
      </w:rPr>
    </w:lvl>
  </w:abstractNum>
  <w:abstractNum w:abstractNumId="44">
    <w:nsid w:val="742C1C63"/>
    <w:multiLevelType w:val="hybridMultilevel"/>
    <w:tmpl w:val="9F4E0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nsid w:val="752B4A41"/>
    <w:multiLevelType w:val="hybridMultilevel"/>
    <w:tmpl w:val="A5EA895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6">
    <w:nsid w:val="7ACF3820"/>
    <w:multiLevelType w:val="hybridMultilevel"/>
    <w:tmpl w:val="B6CE73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7">
    <w:nsid w:val="7AFB41DA"/>
    <w:multiLevelType w:val="hybridMultilevel"/>
    <w:tmpl w:val="FC2CDB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nsid w:val="7C7B561E"/>
    <w:multiLevelType w:val="hybridMultilevel"/>
    <w:tmpl w:val="0B32FC7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7"/>
  </w:num>
  <w:num w:numId="2">
    <w:abstractNumId w:val="29"/>
  </w:num>
  <w:num w:numId="3">
    <w:abstractNumId w:val="22"/>
  </w:num>
  <w:num w:numId="4">
    <w:abstractNumId w:val="47"/>
  </w:num>
  <w:num w:numId="5">
    <w:abstractNumId w:val="41"/>
  </w:num>
  <w:num w:numId="6">
    <w:abstractNumId w:val="27"/>
  </w:num>
  <w:num w:numId="7">
    <w:abstractNumId w:val="4"/>
  </w:num>
  <w:num w:numId="8">
    <w:abstractNumId w:val="16"/>
  </w:num>
  <w:num w:numId="9">
    <w:abstractNumId w:val="44"/>
  </w:num>
  <w:num w:numId="10">
    <w:abstractNumId w:val="14"/>
  </w:num>
  <w:num w:numId="11">
    <w:abstractNumId w:val="28"/>
  </w:num>
  <w:num w:numId="12">
    <w:abstractNumId w:val="34"/>
  </w:num>
  <w:num w:numId="13">
    <w:abstractNumId w:val="45"/>
  </w:num>
  <w:num w:numId="14">
    <w:abstractNumId w:val="35"/>
  </w:num>
  <w:num w:numId="15">
    <w:abstractNumId w:val="25"/>
  </w:num>
  <w:num w:numId="16">
    <w:abstractNumId w:val="39"/>
  </w:num>
  <w:num w:numId="17">
    <w:abstractNumId w:val="15"/>
  </w:num>
  <w:num w:numId="18">
    <w:abstractNumId w:val="9"/>
  </w:num>
  <w:num w:numId="19">
    <w:abstractNumId w:val="32"/>
  </w:num>
  <w:num w:numId="20">
    <w:abstractNumId w:val="33"/>
  </w:num>
  <w:num w:numId="21">
    <w:abstractNumId w:val="43"/>
  </w:num>
  <w:num w:numId="22">
    <w:abstractNumId w:val="48"/>
  </w:num>
  <w:num w:numId="23">
    <w:abstractNumId w:val="10"/>
  </w:num>
  <w:num w:numId="24">
    <w:abstractNumId w:val="6"/>
  </w:num>
  <w:num w:numId="25">
    <w:abstractNumId w:val="11"/>
  </w:num>
  <w:num w:numId="26">
    <w:abstractNumId w:val="21"/>
  </w:num>
  <w:num w:numId="27">
    <w:abstractNumId w:val="24"/>
  </w:num>
  <w:num w:numId="28">
    <w:abstractNumId w:val="13"/>
  </w:num>
  <w:num w:numId="29">
    <w:abstractNumId w:val="2"/>
  </w:num>
  <w:num w:numId="30">
    <w:abstractNumId w:val="46"/>
  </w:num>
  <w:num w:numId="31">
    <w:abstractNumId w:val="5"/>
  </w:num>
  <w:num w:numId="32">
    <w:abstractNumId w:val="20"/>
  </w:num>
  <w:num w:numId="33">
    <w:abstractNumId w:val="40"/>
  </w:num>
  <w:num w:numId="34">
    <w:abstractNumId w:val="3"/>
  </w:num>
  <w:num w:numId="35">
    <w:abstractNumId w:val="8"/>
  </w:num>
  <w:num w:numId="36">
    <w:abstractNumId w:val="38"/>
  </w:num>
  <w:num w:numId="37">
    <w:abstractNumId w:val="18"/>
  </w:num>
  <w:num w:numId="38">
    <w:abstractNumId w:val="12"/>
  </w:num>
  <w:num w:numId="39">
    <w:abstractNumId w:val="0"/>
  </w:num>
  <w:num w:numId="40">
    <w:abstractNumId w:val="1"/>
  </w:num>
  <w:num w:numId="41">
    <w:abstractNumId w:val="23"/>
  </w:num>
  <w:num w:numId="42">
    <w:abstractNumId w:val="36"/>
  </w:num>
  <w:num w:numId="43">
    <w:abstractNumId w:val="30"/>
  </w:num>
  <w:num w:numId="44">
    <w:abstractNumId w:val="42"/>
  </w:num>
  <w:num w:numId="45">
    <w:abstractNumId w:val="19"/>
  </w:num>
  <w:num w:numId="46">
    <w:abstractNumId w:val="31"/>
  </w:num>
  <w:num w:numId="47">
    <w:abstractNumId w:val="26"/>
  </w:num>
  <w:num w:numId="48">
    <w:abstractNumId w:val="37"/>
  </w:num>
  <w:num w:numId="49">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407"/>
    <w:rsid w:val="00000679"/>
    <w:rsid w:val="00000B81"/>
    <w:rsid w:val="000013EB"/>
    <w:rsid w:val="00001916"/>
    <w:rsid w:val="0000209D"/>
    <w:rsid w:val="00004ADD"/>
    <w:rsid w:val="000063FD"/>
    <w:rsid w:val="00007B17"/>
    <w:rsid w:val="00007DAE"/>
    <w:rsid w:val="00010D0A"/>
    <w:rsid w:val="00010D45"/>
    <w:rsid w:val="00010F21"/>
    <w:rsid w:val="0001198E"/>
    <w:rsid w:val="00011EE0"/>
    <w:rsid w:val="00013F39"/>
    <w:rsid w:val="0001473B"/>
    <w:rsid w:val="00014E39"/>
    <w:rsid w:val="0001572A"/>
    <w:rsid w:val="000206B2"/>
    <w:rsid w:val="0002275D"/>
    <w:rsid w:val="00024E75"/>
    <w:rsid w:val="000253DA"/>
    <w:rsid w:val="0002674E"/>
    <w:rsid w:val="00026E00"/>
    <w:rsid w:val="00027153"/>
    <w:rsid w:val="000276AC"/>
    <w:rsid w:val="00030948"/>
    <w:rsid w:val="00030B13"/>
    <w:rsid w:val="000322C6"/>
    <w:rsid w:val="00033DB7"/>
    <w:rsid w:val="0003494F"/>
    <w:rsid w:val="00035F7C"/>
    <w:rsid w:val="00036ECF"/>
    <w:rsid w:val="00037230"/>
    <w:rsid w:val="00037415"/>
    <w:rsid w:val="00042084"/>
    <w:rsid w:val="000423EA"/>
    <w:rsid w:val="0004277F"/>
    <w:rsid w:val="00042978"/>
    <w:rsid w:val="000436AD"/>
    <w:rsid w:val="00043D43"/>
    <w:rsid w:val="00043FF8"/>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30D"/>
    <w:rsid w:val="000538F1"/>
    <w:rsid w:val="0005396B"/>
    <w:rsid w:val="00053D82"/>
    <w:rsid w:val="0005492C"/>
    <w:rsid w:val="00055371"/>
    <w:rsid w:val="00055C91"/>
    <w:rsid w:val="00056721"/>
    <w:rsid w:val="00057FFE"/>
    <w:rsid w:val="0006040C"/>
    <w:rsid w:val="0006079A"/>
    <w:rsid w:val="0006097B"/>
    <w:rsid w:val="0006154F"/>
    <w:rsid w:val="000616FD"/>
    <w:rsid w:val="00062408"/>
    <w:rsid w:val="000639C1"/>
    <w:rsid w:val="000657F4"/>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0357"/>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F58"/>
    <w:rsid w:val="000B1740"/>
    <w:rsid w:val="000B17EA"/>
    <w:rsid w:val="000B23B3"/>
    <w:rsid w:val="000B29C2"/>
    <w:rsid w:val="000B3C88"/>
    <w:rsid w:val="000B4785"/>
    <w:rsid w:val="000B549C"/>
    <w:rsid w:val="000B583A"/>
    <w:rsid w:val="000B60CF"/>
    <w:rsid w:val="000B6EB2"/>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496"/>
    <w:rsid w:val="000D7836"/>
    <w:rsid w:val="000D7B82"/>
    <w:rsid w:val="000D7E14"/>
    <w:rsid w:val="000D7FA2"/>
    <w:rsid w:val="000E0314"/>
    <w:rsid w:val="000E0654"/>
    <w:rsid w:val="000E14AD"/>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807"/>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412D"/>
    <w:rsid w:val="00114CAC"/>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FD3"/>
    <w:rsid w:val="001313C5"/>
    <w:rsid w:val="00132585"/>
    <w:rsid w:val="001325FB"/>
    <w:rsid w:val="0013395E"/>
    <w:rsid w:val="00134751"/>
    <w:rsid w:val="001348BF"/>
    <w:rsid w:val="001348FA"/>
    <w:rsid w:val="00135CCE"/>
    <w:rsid w:val="001371CE"/>
    <w:rsid w:val="001376ED"/>
    <w:rsid w:val="001412E1"/>
    <w:rsid w:val="00142A40"/>
    <w:rsid w:val="001432F9"/>
    <w:rsid w:val="001439A2"/>
    <w:rsid w:val="001441E1"/>
    <w:rsid w:val="00144D27"/>
    <w:rsid w:val="00144DF4"/>
    <w:rsid w:val="0014755C"/>
    <w:rsid w:val="0014794D"/>
    <w:rsid w:val="001514D3"/>
    <w:rsid w:val="00151D38"/>
    <w:rsid w:val="00153B2F"/>
    <w:rsid w:val="00156135"/>
    <w:rsid w:val="0015639C"/>
    <w:rsid w:val="00157A2B"/>
    <w:rsid w:val="00157D2F"/>
    <w:rsid w:val="00157D59"/>
    <w:rsid w:val="00160536"/>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51D"/>
    <w:rsid w:val="0017497A"/>
    <w:rsid w:val="0017653F"/>
    <w:rsid w:val="00176A7E"/>
    <w:rsid w:val="001778BF"/>
    <w:rsid w:val="00177AF6"/>
    <w:rsid w:val="00177E7F"/>
    <w:rsid w:val="00180412"/>
    <w:rsid w:val="00180CA6"/>
    <w:rsid w:val="00181567"/>
    <w:rsid w:val="00181A70"/>
    <w:rsid w:val="00181D8A"/>
    <w:rsid w:val="00182455"/>
    <w:rsid w:val="001832A8"/>
    <w:rsid w:val="0018338B"/>
    <w:rsid w:val="00183E13"/>
    <w:rsid w:val="00184191"/>
    <w:rsid w:val="00184FD8"/>
    <w:rsid w:val="00185342"/>
    <w:rsid w:val="00185B28"/>
    <w:rsid w:val="00185FA4"/>
    <w:rsid w:val="00185FBB"/>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2BC5"/>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150"/>
    <w:rsid w:val="001B7EDD"/>
    <w:rsid w:val="001C00D1"/>
    <w:rsid w:val="001C059E"/>
    <w:rsid w:val="001C1CFA"/>
    <w:rsid w:val="001C2D60"/>
    <w:rsid w:val="001C2FBA"/>
    <w:rsid w:val="001C35D5"/>
    <w:rsid w:val="001C3CF0"/>
    <w:rsid w:val="001C4CE1"/>
    <w:rsid w:val="001C5C67"/>
    <w:rsid w:val="001C7B57"/>
    <w:rsid w:val="001D0523"/>
    <w:rsid w:val="001D1413"/>
    <w:rsid w:val="001D2842"/>
    <w:rsid w:val="001D2DEC"/>
    <w:rsid w:val="001D6021"/>
    <w:rsid w:val="001D6266"/>
    <w:rsid w:val="001D67AD"/>
    <w:rsid w:val="001D71AD"/>
    <w:rsid w:val="001E080F"/>
    <w:rsid w:val="001E0ADA"/>
    <w:rsid w:val="001E1344"/>
    <w:rsid w:val="001E13CE"/>
    <w:rsid w:val="001E14B0"/>
    <w:rsid w:val="001E1A8E"/>
    <w:rsid w:val="001E2019"/>
    <w:rsid w:val="001E2B08"/>
    <w:rsid w:val="001E2ECA"/>
    <w:rsid w:val="001E3A32"/>
    <w:rsid w:val="001E3E5F"/>
    <w:rsid w:val="001E53DF"/>
    <w:rsid w:val="001E549C"/>
    <w:rsid w:val="001E5EB8"/>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0AB1"/>
    <w:rsid w:val="002044C5"/>
    <w:rsid w:val="00206CCE"/>
    <w:rsid w:val="00206E61"/>
    <w:rsid w:val="002079D8"/>
    <w:rsid w:val="002101FF"/>
    <w:rsid w:val="002105BD"/>
    <w:rsid w:val="00210934"/>
    <w:rsid w:val="00212FF1"/>
    <w:rsid w:val="002142BB"/>
    <w:rsid w:val="002146A5"/>
    <w:rsid w:val="00215092"/>
    <w:rsid w:val="00215318"/>
    <w:rsid w:val="00215396"/>
    <w:rsid w:val="00215D1D"/>
    <w:rsid w:val="0021654A"/>
    <w:rsid w:val="00216728"/>
    <w:rsid w:val="00216B9B"/>
    <w:rsid w:val="00216F17"/>
    <w:rsid w:val="0022024C"/>
    <w:rsid w:val="00220C62"/>
    <w:rsid w:val="00220D1F"/>
    <w:rsid w:val="00220DF0"/>
    <w:rsid w:val="002228B5"/>
    <w:rsid w:val="00223DE3"/>
    <w:rsid w:val="00224462"/>
    <w:rsid w:val="00224771"/>
    <w:rsid w:val="00224FCA"/>
    <w:rsid w:val="0023146E"/>
    <w:rsid w:val="00232555"/>
    <w:rsid w:val="00232D34"/>
    <w:rsid w:val="00233B46"/>
    <w:rsid w:val="00233E41"/>
    <w:rsid w:val="00234024"/>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5D6B"/>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2F7C"/>
    <w:rsid w:val="002836EA"/>
    <w:rsid w:val="0028554C"/>
    <w:rsid w:val="002859CF"/>
    <w:rsid w:val="002860ED"/>
    <w:rsid w:val="002860F6"/>
    <w:rsid w:val="002865C5"/>
    <w:rsid w:val="002867B9"/>
    <w:rsid w:val="00286AE9"/>
    <w:rsid w:val="00287DDE"/>
    <w:rsid w:val="00287E5C"/>
    <w:rsid w:val="0029178C"/>
    <w:rsid w:val="00292807"/>
    <w:rsid w:val="00292832"/>
    <w:rsid w:val="002942C2"/>
    <w:rsid w:val="00294CE2"/>
    <w:rsid w:val="00295902"/>
    <w:rsid w:val="00296828"/>
    <w:rsid w:val="00296EF9"/>
    <w:rsid w:val="002978FB"/>
    <w:rsid w:val="002A0957"/>
    <w:rsid w:val="002A12B9"/>
    <w:rsid w:val="002A239C"/>
    <w:rsid w:val="002A239D"/>
    <w:rsid w:val="002A2420"/>
    <w:rsid w:val="002A2C1F"/>
    <w:rsid w:val="002A3284"/>
    <w:rsid w:val="002A34DA"/>
    <w:rsid w:val="002A374F"/>
    <w:rsid w:val="002A379A"/>
    <w:rsid w:val="002A44DC"/>
    <w:rsid w:val="002A57AC"/>
    <w:rsid w:val="002A6452"/>
    <w:rsid w:val="002A73EC"/>
    <w:rsid w:val="002B00FC"/>
    <w:rsid w:val="002B07FB"/>
    <w:rsid w:val="002B0D86"/>
    <w:rsid w:val="002B11C1"/>
    <w:rsid w:val="002B2AFE"/>
    <w:rsid w:val="002B3275"/>
    <w:rsid w:val="002B3CA1"/>
    <w:rsid w:val="002B402A"/>
    <w:rsid w:val="002B41DA"/>
    <w:rsid w:val="002B4AA7"/>
    <w:rsid w:val="002B54F4"/>
    <w:rsid w:val="002B5CDD"/>
    <w:rsid w:val="002B72D2"/>
    <w:rsid w:val="002C021B"/>
    <w:rsid w:val="002C08CC"/>
    <w:rsid w:val="002C0942"/>
    <w:rsid w:val="002C1C7C"/>
    <w:rsid w:val="002C37EA"/>
    <w:rsid w:val="002C384A"/>
    <w:rsid w:val="002C4105"/>
    <w:rsid w:val="002C641A"/>
    <w:rsid w:val="002C6544"/>
    <w:rsid w:val="002C6A82"/>
    <w:rsid w:val="002D01EB"/>
    <w:rsid w:val="002D066F"/>
    <w:rsid w:val="002D0B1F"/>
    <w:rsid w:val="002D0BAB"/>
    <w:rsid w:val="002D10A8"/>
    <w:rsid w:val="002D1AC3"/>
    <w:rsid w:val="002D26ED"/>
    <w:rsid w:val="002D6B9A"/>
    <w:rsid w:val="002D6D3B"/>
    <w:rsid w:val="002D7B0D"/>
    <w:rsid w:val="002E0B05"/>
    <w:rsid w:val="002E11CC"/>
    <w:rsid w:val="002E2F8C"/>
    <w:rsid w:val="002E363B"/>
    <w:rsid w:val="002E64A4"/>
    <w:rsid w:val="002E7EB9"/>
    <w:rsid w:val="002F0D25"/>
    <w:rsid w:val="002F118D"/>
    <w:rsid w:val="002F13F8"/>
    <w:rsid w:val="002F20DF"/>
    <w:rsid w:val="002F3E03"/>
    <w:rsid w:val="002F4C21"/>
    <w:rsid w:val="002F703B"/>
    <w:rsid w:val="002F7DE0"/>
    <w:rsid w:val="0030133A"/>
    <w:rsid w:val="003014D5"/>
    <w:rsid w:val="00301FEF"/>
    <w:rsid w:val="00302A20"/>
    <w:rsid w:val="00303A21"/>
    <w:rsid w:val="00304C9C"/>
    <w:rsid w:val="0030533C"/>
    <w:rsid w:val="00305720"/>
    <w:rsid w:val="00306C45"/>
    <w:rsid w:val="00310260"/>
    <w:rsid w:val="00310465"/>
    <w:rsid w:val="00311155"/>
    <w:rsid w:val="0031154A"/>
    <w:rsid w:val="0031180A"/>
    <w:rsid w:val="00311AFA"/>
    <w:rsid w:val="0031225B"/>
    <w:rsid w:val="0031418F"/>
    <w:rsid w:val="00314C3A"/>
    <w:rsid w:val="00315069"/>
    <w:rsid w:val="0031557D"/>
    <w:rsid w:val="0031628F"/>
    <w:rsid w:val="00316729"/>
    <w:rsid w:val="00316EE2"/>
    <w:rsid w:val="00317CF4"/>
    <w:rsid w:val="00320CC5"/>
    <w:rsid w:val="003222D9"/>
    <w:rsid w:val="0032269C"/>
    <w:rsid w:val="00322918"/>
    <w:rsid w:val="00323781"/>
    <w:rsid w:val="00323F21"/>
    <w:rsid w:val="00323FB4"/>
    <w:rsid w:val="00324E4B"/>
    <w:rsid w:val="00325460"/>
    <w:rsid w:val="0032559D"/>
    <w:rsid w:val="00325803"/>
    <w:rsid w:val="0032734E"/>
    <w:rsid w:val="003273F9"/>
    <w:rsid w:val="00327BD3"/>
    <w:rsid w:val="00330891"/>
    <w:rsid w:val="003329F7"/>
    <w:rsid w:val="00332B9C"/>
    <w:rsid w:val="00333206"/>
    <w:rsid w:val="00333525"/>
    <w:rsid w:val="003335F2"/>
    <w:rsid w:val="00333669"/>
    <w:rsid w:val="003349AD"/>
    <w:rsid w:val="003349DE"/>
    <w:rsid w:val="00334A9B"/>
    <w:rsid w:val="00335C9A"/>
    <w:rsid w:val="0033613F"/>
    <w:rsid w:val="003362D1"/>
    <w:rsid w:val="00336572"/>
    <w:rsid w:val="00337442"/>
    <w:rsid w:val="00340B6F"/>
    <w:rsid w:val="00340DD1"/>
    <w:rsid w:val="003421BF"/>
    <w:rsid w:val="00342F75"/>
    <w:rsid w:val="0034436E"/>
    <w:rsid w:val="0034552D"/>
    <w:rsid w:val="003456A3"/>
    <w:rsid w:val="00346407"/>
    <w:rsid w:val="00346C58"/>
    <w:rsid w:val="00347587"/>
    <w:rsid w:val="00347B62"/>
    <w:rsid w:val="00350503"/>
    <w:rsid w:val="00351003"/>
    <w:rsid w:val="00351A61"/>
    <w:rsid w:val="003529DA"/>
    <w:rsid w:val="00352C10"/>
    <w:rsid w:val="00352C21"/>
    <w:rsid w:val="00354432"/>
    <w:rsid w:val="00355BBB"/>
    <w:rsid w:val="00356635"/>
    <w:rsid w:val="0035754C"/>
    <w:rsid w:val="003624A3"/>
    <w:rsid w:val="00363858"/>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76B13"/>
    <w:rsid w:val="00380214"/>
    <w:rsid w:val="00381442"/>
    <w:rsid w:val="00381B9A"/>
    <w:rsid w:val="0038204B"/>
    <w:rsid w:val="003820BA"/>
    <w:rsid w:val="00382F8A"/>
    <w:rsid w:val="0038328B"/>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97627"/>
    <w:rsid w:val="003A0980"/>
    <w:rsid w:val="003A23FB"/>
    <w:rsid w:val="003A371A"/>
    <w:rsid w:val="003A3A36"/>
    <w:rsid w:val="003A3D57"/>
    <w:rsid w:val="003A4C73"/>
    <w:rsid w:val="003A5478"/>
    <w:rsid w:val="003A5F74"/>
    <w:rsid w:val="003A77F4"/>
    <w:rsid w:val="003B0649"/>
    <w:rsid w:val="003B1010"/>
    <w:rsid w:val="003B26EB"/>
    <w:rsid w:val="003B2EC3"/>
    <w:rsid w:val="003B2F1F"/>
    <w:rsid w:val="003B368A"/>
    <w:rsid w:val="003B4893"/>
    <w:rsid w:val="003B4E71"/>
    <w:rsid w:val="003B51C5"/>
    <w:rsid w:val="003B54D4"/>
    <w:rsid w:val="003B5872"/>
    <w:rsid w:val="003B68C9"/>
    <w:rsid w:val="003C01FA"/>
    <w:rsid w:val="003C0637"/>
    <w:rsid w:val="003C121A"/>
    <w:rsid w:val="003C2054"/>
    <w:rsid w:val="003C2B2D"/>
    <w:rsid w:val="003C34E4"/>
    <w:rsid w:val="003C4CF3"/>
    <w:rsid w:val="003C5295"/>
    <w:rsid w:val="003C5B92"/>
    <w:rsid w:val="003C628F"/>
    <w:rsid w:val="003C69C3"/>
    <w:rsid w:val="003C6A7B"/>
    <w:rsid w:val="003C7802"/>
    <w:rsid w:val="003C7A5D"/>
    <w:rsid w:val="003C7AE9"/>
    <w:rsid w:val="003C7FF4"/>
    <w:rsid w:val="003D0924"/>
    <w:rsid w:val="003D0DD7"/>
    <w:rsid w:val="003D10B0"/>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1A25"/>
    <w:rsid w:val="003F23B3"/>
    <w:rsid w:val="003F284A"/>
    <w:rsid w:val="003F3F45"/>
    <w:rsid w:val="003F4061"/>
    <w:rsid w:val="003F4BDE"/>
    <w:rsid w:val="003F5E1B"/>
    <w:rsid w:val="003F680F"/>
    <w:rsid w:val="00400B0F"/>
    <w:rsid w:val="004016D0"/>
    <w:rsid w:val="00402A11"/>
    <w:rsid w:val="00402C2A"/>
    <w:rsid w:val="00404021"/>
    <w:rsid w:val="0040414F"/>
    <w:rsid w:val="00405FDF"/>
    <w:rsid w:val="00406657"/>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3B90"/>
    <w:rsid w:val="00424744"/>
    <w:rsid w:val="00424AE0"/>
    <w:rsid w:val="00424EA3"/>
    <w:rsid w:val="004259FF"/>
    <w:rsid w:val="00425EBC"/>
    <w:rsid w:val="004264D4"/>
    <w:rsid w:val="004267D6"/>
    <w:rsid w:val="00426B92"/>
    <w:rsid w:val="00426E47"/>
    <w:rsid w:val="00426FAE"/>
    <w:rsid w:val="0043002C"/>
    <w:rsid w:val="00430431"/>
    <w:rsid w:val="00430C26"/>
    <w:rsid w:val="004324A6"/>
    <w:rsid w:val="00432D6B"/>
    <w:rsid w:val="00433036"/>
    <w:rsid w:val="00433ECA"/>
    <w:rsid w:val="00434234"/>
    <w:rsid w:val="0043544C"/>
    <w:rsid w:val="004357CA"/>
    <w:rsid w:val="00435BE9"/>
    <w:rsid w:val="00435EC8"/>
    <w:rsid w:val="00436564"/>
    <w:rsid w:val="00436C37"/>
    <w:rsid w:val="00437821"/>
    <w:rsid w:val="00440999"/>
    <w:rsid w:val="00441561"/>
    <w:rsid w:val="00441E25"/>
    <w:rsid w:val="00442B4A"/>
    <w:rsid w:val="004432C1"/>
    <w:rsid w:val="00443BC4"/>
    <w:rsid w:val="004459B7"/>
    <w:rsid w:val="00446E89"/>
    <w:rsid w:val="004476C2"/>
    <w:rsid w:val="00447A29"/>
    <w:rsid w:val="00450522"/>
    <w:rsid w:val="0045072A"/>
    <w:rsid w:val="00450C74"/>
    <w:rsid w:val="00450E7F"/>
    <w:rsid w:val="00451F7D"/>
    <w:rsid w:val="0045560D"/>
    <w:rsid w:val="004609CD"/>
    <w:rsid w:val="004616AB"/>
    <w:rsid w:val="00461D14"/>
    <w:rsid w:val="004628D2"/>
    <w:rsid w:val="00463A93"/>
    <w:rsid w:val="00463EBE"/>
    <w:rsid w:val="00464B91"/>
    <w:rsid w:val="00465464"/>
    <w:rsid w:val="00465A95"/>
    <w:rsid w:val="0046720F"/>
    <w:rsid w:val="00467877"/>
    <w:rsid w:val="00467A33"/>
    <w:rsid w:val="00467E30"/>
    <w:rsid w:val="00470D21"/>
    <w:rsid w:val="00471324"/>
    <w:rsid w:val="00471E7B"/>
    <w:rsid w:val="004721AB"/>
    <w:rsid w:val="004727E8"/>
    <w:rsid w:val="004731F3"/>
    <w:rsid w:val="00473827"/>
    <w:rsid w:val="004739BE"/>
    <w:rsid w:val="00474C3E"/>
    <w:rsid w:val="00475215"/>
    <w:rsid w:val="00475313"/>
    <w:rsid w:val="00475E4C"/>
    <w:rsid w:val="0047674A"/>
    <w:rsid w:val="00476891"/>
    <w:rsid w:val="00477273"/>
    <w:rsid w:val="0047750B"/>
    <w:rsid w:val="004804A2"/>
    <w:rsid w:val="00480D20"/>
    <w:rsid w:val="004813B5"/>
    <w:rsid w:val="004818AF"/>
    <w:rsid w:val="00482F7D"/>
    <w:rsid w:val="00483AB3"/>
    <w:rsid w:val="00485446"/>
    <w:rsid w:val="00486F22"/>
    <w:rsid w:val="00487D62"/>
    <w:rsid w:val="0049035B"/>
    <w:rsid w:val="00490C3A"/>
    <w:rsid w:val="00492CCB"/>
    <w:rsid w:val="004934C7"/>
    <w:rsid w:val="004947B8"/>
    <w:rsid w:val="004949CE"/>
    <w:rsid w:val="004949F5"/>
    <w:rsid w:val="00494A93"/>
    <w:rsid w:val="00494E71"/>
    <w:rsid w:val="00495238"/>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57B2"/>
    <w:rsid w:val="004A64B9"/>
    <w:rsid w:val="004B0C31"/>
    <w:rsid w:val="004B12C6"/>
    <w:rsid w:val="004B1486"/>
    <w:rsid w:val="004B1955"/>
    <w:rsid w:val="004B2582"/>
    <w:rsid w:val="004B326B"/>
    <w:rsid w:val="004B4189"/>
    <w:rsid w:val="004B567D"/>
    <w:rsid w:val="004B6363"/>
    <w:rsid w:val="004B68B2"/>
    <w:rsid w:val="004B6D1B"/>
    <w:rsid w:val="004B7199"/>
    <w:rsid w:val="004B78DB"/>
    <w:rsid w:val="004B7E15"/>
    <w:rsid w:val="004C0B93"/>
    <w:rsid w:val="004C1525"/>
    <w:rsid w:val="004C1F64"/>
    <w:rsid w:val="004C366F"/>
    <w:rsid w:val="004C3FA8"/>
    <w:rsid w:val="004C6AA3"/>
    <w:rsid w:val="004C6F69"/>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1B6"/>
    <w:rsid w:val="004F1385"/>
    <w:rsid w:val="004F1CF6"/>
    <w:rsid w:val="004F30B2"/>
    <w:rsid w:val="004F3B95"/>
    <w:rsid w:val="004F638E"/>
    <w:rsid w:val="004F7982"/>
    <w:rsid w:val="005000DD"/>
    <w:rsid w:val="005005C7"/>
    <w:rsid w:val="005008C4"/>
    <w:rsid w:val="005014F4"/>
    <w:rsid w:val="00501675"/>
    <w:rsid w:val="0050280D"/>
    <w:rsid w:val="00502882"/>
    <w:rsid w:val="005033DD"/>
    <w:rsid w:val="00504FE2"/>
    <w:rsid w:val="00505CF8"/>
    <w:rsid w:val="00510D62"/>
    <w:rsid w:val="0051174E"/>
    <w:rsid w:val="00512618"/>
    <w:rsid w:val="00512B0E"/>
    <w:rsid w:val="00513C1B"/>
    <w:rsid w:val="00514869"/>
    <w:rsid w:val="005149F2"/>
    <w:rsid w:val="00514F68"/>
    <w:rsid w:val="005153D6"/>
    <w:rsid w:val="00515630"/>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321"/>
    <w:rsid w:val="00535AD1"/>
    <w:rsid w:val="00536299"/>
    <w:rsid w:val="005377E0"/>
    <w:rsid w:val="00537C25"/>
    <w:rsid w:val="00541224"/>
    <w:rsid w:val="00541AA1"/>
    <w:rsid w:val="00541E70"/>
    <w:rsid w:val="0054411A"/>
    <w:rsid w:val="00544BC6"/>
    <w:rsid w:val="00544C37"/>
    <w:rsid w:val="00544E28"/>
    <w:rsid w:val="005465C7"/>
    <w:rsid w:val="00546A1A"/>
    <w:rsid w:val="00546A35"/>
    <w:rsid w:val="0054736B"/>
    <w:rsid w:val="0055002E"/>
    <w:rsid w:val="00551885"/>
    <w:rsid w:val="00552272"/>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19BF"/>
    <w:rsid w:val="0057306B"/>
    <w:rsid w:val="00573A75"/>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446C"/>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D07BC"/>
    <w:rsid w:val="005D1309"/>
    <w:rsid w:val="005D1C44"/>
    <w:rsid w:val="005D285A"/>
    <w:rsid w:val="005D2947"/>
    <w:rsid w:val="005D2E55"/>
    <w:rsid w:val="005D2F4A"/>
    <w:rsid w:val="005D330D"/>
    <w:rsid w:val="005D388A"/>
    <w:rsid w:val="005D45A7"/>
    <w:rsid w:val="005D4A36"/>
    <w:rsid w:val="005D5705"/>
    <w:rsid w:val="005D5AD9"/>
    <w:rsid w:val="005D5C1B"/>
    <w:rsid w:val="005D615A"/>
    <w:rsid w:val="005D616E"/>
    <w:rsid w:val="005D61DE"/>
    <w:rsid w:val="005D6975"/>
    <w:rsid w:val="005D6A59"/>
    <w:rsid w:val="005D6D4E"/>
    <w:rsid w:val="005E02B4"/>
    <w:rsid w:val="005E0D31"/>
    <w:rsid w:val="005E2A5F"/>
    <w:rsid w:val="005E3907"/>
    <w:rsid w:val="005E3E95"/>
    <w:rsid w:val="005E411B"/>
    <w:rsid w:val="005E4178"/>
    <w:rsid w:val="005E41B5"/>
    <w:rsid w:val="005E4865"/>
    <w:rsid w:val="005E5955"/>
    <w:rsid w:val="005E5AD2"/>
    <w:rsid w:val="005E5F83"/>
    <w:rsid w:val="005E7177"/>
    <w:rsid w:val="005F064B"/>
    <w:rsid w:val="005F0D5B"/>
    <w:rsid w:val="005F0FD3"/>
    <w:rsid w:val="005F22A3"/>
    <w:rsid w:val="005F2BB7"/>
    <w:rsid w:val="005F2F18"/>
    <w:rsid w:val="005F2F40"/>
    <w:rsid w:val="005F350D"/>
    <w:rsid w:val="005F4315"/>
    <w:rsid w:val="005F4A6C"/>
    <w:rsid w:val="005F4D11"/>
    <w:rsid w:val="005F54DB"/>
    <w:rsid w:val="005F6602"/>
    <w:rsid w:val="005F6973"/>
    <w:rsid w:val="005F781E"/>
    <w:rsid w:val="00600F1F"/>
    <w:rsid w:val="00600F64"/>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17E7C"/>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43BA"/>
    <w:rsid w:val="00636BE7"/>
    <w:rsid w:val="0064029C"/>
    <w:rsid w:val="00640D4C"/>
    <w:rsid w:val="00640EC5"/>
    <w:rsid w:val="006410EB"/>
    <w:rsid w:val="0064115A"/>
    <w:rsid w:val="00641A65"/>
    <w:rsid w:val="00641DEA"/>
    <w:rsid w:val="00644445"/>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7BD"/>
    <w:rsid w:val="00663B3C"/>
    <w:rsid w:val="00664228"/>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222"/>
    <w:rsid w:val="00684CA9"/>
    <w:rsid w:val="00685F14"/>
    <w:rsid w:val="0068651F"/>
    <w:rsid w:val="00686A9B"/>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916"/>
    <w:rsid w:val="006B6970"/>
    <w:rsid w:val="006B79E5"/>
    <w:rsid w:val="006C069E"/>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6B0E"/>
    <w:rsid w:val="006E6CFE"/>
    <w:rsid w:val="006E7CC7"/>
    <w:rsid w:val="006F03E9"/>
    <w:rsid w:val="006F1682"/>
    <w:rsid w:val="006F179D"/>
    <w:rsid w:val="006F19EE"/>
    <w:rsid w:val="006F1A2A"/>
    <w:rsid w:val="006F235D"/>
    <w:rsid w:val="006F2445"/>
    <w:rsid w:val="006F249E"/>
    <w:rsid w:val="006F28D3"/>
    <w:rsid w:val="006F36D1"/>
    <w:rsid w:val="006F4C0D"/>
    <w:rsid w:val="006F4ED8"/>
    <w:rsid w:val="006F6289"/>
    <w:rsid w:val="006F74A5"/>
    <w:rsid w:val="00700A65"/>
    <w:rsid w:val="0070206F"/>
    <w:rsid w:val="00702F1C"/>
    <w:rsid w:val="00703C21"/>
    <w:rsid w:val="00705106"/>
    <w:rsid w:val="00705F61"/>
    <w:rsid w:val="007067B6"/>
    <w:rsid w:val="007069A7"/>
    <w:rsid w:val="007069F5"/>
    <w:rsid w:val="007071AA"/>
    <w:rsid w:val="00707769"/>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3A4C"/>
    <w:rsid w:val="007243EC"/>
    <w:rsid w:val="00724BD8"/>
    <w:rsid w:val="00724E6A"/>
    <w:rsid w:val="007256E9"/>
    <w:rsid w:val="0072634B"/>
    <w:rsid w:val="007263B8"/>
    <w:rsid w:val="007267B1"/>
    <w:rsid w:val="00726C6C"/>
    <w:rsid w:val="00726CC8"/>
    <w:rsid w:val="007304E4"/>
    <w:rsid w:val="0073073B"/>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3334"/>
    <w:rsid w:val="00754BD9"/>
    <w:rsid w:val="00755906"/>
    <w:rsid w:val="00755A19"/>
    <w:rsid w:val="00755E06"/>
    <w:rsid w:val="00756307"/>
    <w:rsid w:val="0075670E"/>
    <w:rsid w:val="0075685A"/>
    <w:rsid w:val="00756E55"/>
    <w:rsid w:val="0076007B"/>
    <w:rsid w:val="00761296"/>
    <w:rsid w:val="0076161B"/>
    <w:rsid w:val="007617D0"/>
    <w:rsid w:val="0076203E"/>
    <w:rsid w:val="007631C1"/>
    <w:rsid w:val="00763451"/>
    <w:rsid w:val="00763A72"/>
    <w:rsid w:val="0076455B"/>
    <w:rsid w:val="00764601"/>
    <w:rsid w:val="007653C4"/>
    <w:rsid w:val="00765A1C"/>
    <w:rsid w:val="00766689"/>
    <w:rsid w:val="00767406"/>
    <w:rsid w:val="0076761A"/>
    <w:rsid w:val="0077060B"/>
    <w:rsid w:val="00771434"/>
    <w:rsid w:val="0077195D"/>
    <w:rsid w:val="0077354C"/>
    <w:rsid w:val="00774274"/>
    <w:rsid w:val="007763A4"/>
    <w:rsid w:val="007769E8"/>
    <w:rsid w:val="00776F8F"/>
    <w:rsid w:val="0077788B"/>
    <w:rsid w:val="00780DA6"/>
    <w:rsid w:val="00781B7C"/>
    <w:rsid w:val="00782C2C"/>
    <w:rsid w:val="00782DC5"/>
    <w:rsid w:val="00784443"/>
    <w:rsid w:val="00785723"/>
    <w:rsid w:val="007859D0"/>
    <w:rsid w:val="00786DC5"/>
    <w:rsid w:val="00790E15"/>
    <w:rsid w:val="00792660"/>
    <w:rsid w:val="0079382A"/>
    <w:rsid w:val="00794FB4"/>
    <w:rsid w:val="0079513C"/>
    <w:rsid w:val="00797395"/>
    <w:rsid w:val="0079740B"/>
    <w:rsid w:val="007975C2"/>
    <w:rsid w:val="007A0916"/>
    <w:rsid w:val="007A245B"/>
    <w:rsid w:val="007A3A13"/>
    <w:rsid w:val="007A62EB"/>
    <w:rsid w:val="007A69EA"/>
    <w:rsid w:val="007A7003"/>
    <w:rsid w:val="007B0267"/>
    <w:rsid w:val="007B0623"/>
    <w:rsid w:val="007B0F57"/>
    <w:rsid w:val="007B1E00"/>
    <w:rsid w:val="007B3570"/>
    <w:rsid w:val="007B40D6"/>
    <w:rsid w:val="007B508E"/>
    <w:rsid w:val="007B5227"/>
    <w:rsid w:val="007B5EA7"/>
    <w:rsid w:val="007B6FFE"/>
    <w:rsid w:val="007B7699"/>
    <w:rsid w:val="007C0D48"/>
    <w:rsid w:val="007C0F0B"/>
    <w:rsid w:val="007C2AB3"/>
    <w:rsid w:val="007C2CC3"/>
    <w:rsid w:val="007C36D7"/>
    <w:rsid w:val="007C4A51"/>
    <w:rsid w:val="007C6499"/>
    <w:rsid w:val="007C67F6"/>
    <w:rsid w:val="007C6F0E"/>
    <w:rsid w:val="007D238D"/>
    <w:rsid w:val="007D3022"/>
    <w:rsid w:val="007D34D2"/>
    <w:rsid w:val="007D4C60"/>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033"/>
    <w:rsid w:val="007E6A7C"/>
    <w:rsid w:val="007F02EC"/>
    <w:rsid w:val="007F0BB5"/>
    <w:rsid w:val="007F137D"/>
    <w:rsid w:val="007F1CCD"/>
    <w:rsid w:val="007F2776"/>
    <w:rsid w:val="007F2939"/>
    <w:rsid w:val="007F43F2"/>
    <w:rsid w:val="007F6601"/>
    <w:rsid w:val="007F7106"/>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50E6"/>
    <w:rsid w:val="008166E9"/>
    <w:rsid w:val="00817D8E"/>
    <w:rsid w:val="00820017"/>
    <w:rsid w:val="008210EB"/>
    <w:rsid w:val="0082114E"/>
    <w:rsid w:val="00822353"/>
    <w:rsid w:val="00822A16"/>
    <w:rsid w:val="00823A3B"/>
    <w:rsid w:val="00823C1D"/>
    <w:rsid w:val="0082479F"/>
    <w:rsid w:val="00824C29"/>
    <w:rsid w:val="00825914"/>
    <w:rsid w:val="00825DBF"/>
    <w:rsid w:val="00826709"/>
    <w:rsid w:val="00826C32"/>
    <w:rsid w:val="008270EB"/>
    <w:rsid w:val="0083112C"/>
    <w:rsid w:val="00831746"/>
    <w:rsid w:val="00831773"/>
    <w:rsid w:val="00831D93"/>
    <w:rsid w:val="008322B2"/>
    <w:rsid w:val="00832776"/>
    <w:rsid w:val="00832784"/>
    <w:rsid w:val="00832D69"/>
    <w:rsid w:val="00833BA5"/>
    <w:rsid w:val="00833CD4"/>
    <w:rsid w:val="00833CFB"/>
    <w:rsid w:val="00834199"/>
    <w:rsid w:val="00834E60"/>
    <w:rsid w:val="00835CAE"/>
    <w:rsid w:val="00837A64"/>
    <w:rsid w:val="00840685"/>
    <w:rsid w:val="00841076"/>
    <w:rsid w:val="00841243"/>
    <w:rsid w:val="00841494"/>
    <w:rsid w:val="0084155C"/>
    <w:rsid w:val="00841F5F"/>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58C1"/>
    <w:rsid w:val="0085694E"/>
    <w:rsid w:val="008603E7"/>
    <w:rsid w:val="00862080"/>
    <w:rsid w:val="008622B8"/>
    <w:rsid w:val="0086245D"/>
    <w:rsid w:val="00862DC7"/>
    <w:rsid w:val="00862E06"/>
    <w:rsid w:val="00863B0B"/>
    <w:rsid w:val="008644CA"/>
    <w:rsid w:val="00865197"/>
    <w:rsid w:val="00865F39"/>
    <w:rsid w:val="008665C2"/>
    <w:rsid w:val="008669E3"/>
    <w:rsid w:val="00867A8F"/>
    <w:rsid w:val="00871432"/>
    <w:rsid w:val="008717ED"/>
    <w:rsid w:val="008720B6"/>
    <w:rsid w:val="00872431"/>
    <w:rsid w:val="00873DBC"/>
    <w:rsid w:val="00873FC6"/>
    <w:rsid w:val="008748C9"/>
    <w:rsid w:val="00874F48"/>
    <w:rsid w:val="00875B81"/>
    <w:rsid w:val="00875F06"/>
    <w:rsid w:val="00877350"/>
    <w:rsid w:val="00877D4E"/>
    <w:rsid w:val="00880D5A"/>
    <w:rsid w:val="00881346"/>
    <w:rsid w:val="00882F88"/>
    <w:rsid w:val="00883414"/>
    <w:rsid w:val="00883C5A"/>
    <w:rsid w:val="00883D41"/>
    <w:rsid w:val="0088659E"/>
    <w:rsid w:val="00886BB3"/>
    <w:rsid w:val="00886E5C"/>
    <w:rsid w:val="008876FE"/>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A5A0A"/>
    <w:rsid w:val="008A7B1C"/>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C7752"/>
    <w:rsid w:val="008D48F2"/>
    <w:rsid w:val="008D4CBD"/>
    <w:rsid w:val="008D4E9A"/>
    <w:rsid w:val="008D5535"/>
    <w:rsid w:val="008D6C59"/>
    <w:rsid w:val="008D6CE6"/>
    <w:rsid w:val="008D72D7"/>
    <w:rsid w:val="008D794F"/>
    <w:rsid w:val="008D7A7B"/>
    <w:rsid w:val="008D7DF8"/>
    <w:rsid w:val="008E0F07"/>
    <w:rsid w:val="008E1D42"/>
    <w:rsid w:val="008E23E6"/>
    <w:rsid w:val="008E2565"/>
    <w:rsid w:val="008E608E"/>
    <w:rsid w:val="008E6DD3"/>
    <w:rsid w:val="008E6ED5"/>
    <w:rsid w:val="008E733C"/>
    <w:rsid w:val="008F029D"/>
    <w:rsid w:val="008F18A7"/>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4C2E"/>
    <w:rsid w:val="009058E6"/>
    <w:rsid w:val="009061CD"/>
    <w:rsid w:val="00906961"/>
    <w:rsid w:val="009071D6"/>
    <w:rsid w:val="00907412"/>
    <w:rsid w:val="009076F0"/>
    <w:rsid w:val="00907A90"/>
    <w:rsid w:val="00910D1B"/>
    <w:rsid w:val="0091118E"/>
    <w:rsid w:val="0091151F"/>
    <w:rsid w:val="00911AF3"/>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27C0D"/>
    <w:rsid w:val="0093018C"/>
    <w:rsid w:val="0093117E"/>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CE"/>
    <w:rsid w:val="009633D5"/>
    <w:rsid w:val="009635C4"/>
    <w:rsid w:val="00963873"/>
    <w:rsid w:val="00963A86"/>
    <w:rsid w:val="009646D0"/>
    <w:rsid w:val="00964F8F"/>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F3F"/>
    <w:rsid w:val="00986698"/>
    <w:rsid w:val="00987521"/>
    <w:rsid w:val="00990120"/>
    <w:rsid w:val="00990491"/>
    <w:rsid w:val="00990BBD"/>
    <w:rsid w:val="00990C4E"/>
    <w:rsid w:val="00991260"/>
    <w:rsid w:val="00992F8C"/>
    <w:rsid w:val="0099379B"/>
    <w:rsid w:val="00993851"/>
    <w:rsid w:val="009945DC"/>
    <w:rsid w:val="0099502D"/>
    <w:rsid w:val="0099512F"/>
    <w:rsid w:val="009965BB"/>
    <w:rsid w:val="009975F9"/>
    <w:rsid w:val="009A0CAE"/>
    <w:rsid w:val="009A11C8"/>
    <w:rsid w:val="009A142B"/>
    <w:rsid w:val="009A159C"/>
    <w:rsid w:val="009A19BE"/>
    <w:rsid w:val="009A1ADD"/>
    <w:rsid w:val="009A1DDE"/>
    <w:rsid w:val="009A1EB6"/>
    <w:rsid w:val="009A584A"/>
    <w:rsid w:val="009A6337"/>
    <w:rsid w:val="009B166D"/>
    <w:rsid w:val="009B45E9"/>
    <w:rsid w:val="009B51C5"/>
    <w:rsid w:val="009B565E"/>
    <w:rsid w:val="009B5FCD"/>
    <w:rsid w:val="009B76BE"/>
    <w:rsid w:val="009C01F7"/>
    <w:rsid w:val="009C0D23"/>
    <w:rsid w:val="009C1081"/>
    <w:rsid w:val="009C16B2"/>
    <w:rsid w:val="009C4626"/>
    <w:rsid w:val="009C4ACE"/>
    <w:rsid w:val="009C5D03"/>
    <w:rsid w:val="009C6031"/>
    <w:rsid w:val="009C607E"/>
    <w:rsid w:val="009C609C"/>
    <w:rsid w:val="009C6109"/>
    <w:rsid w:val="009C6342"/>
    <w:rsid w:val="009C65F3"/>
    <w:rsid w:val="009C72FA"/>
    <w:rsid w:val="009C7865"/>
    <w:rsid w:val="009C7E3F"/>
    <w:rsid w:val="009C7E69"/>
    <w:rsid w:val="009D04BE"/>
    <w:rsid w:val="009D1006"/>
    <w:rsid w:val="009D1D2E"/>
    <w:rsid w:val="009D3837"/>
    <w:rsid w:val="009D5D8C"/>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6F85"/>
    <w:rsid w:val="009E709F"/>
    <w:rsid w:val="009F0628"/>
    <w:rsid w:val="009F1B86"/>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737A"/>
    <w:rsid w:val="00A10116"/>
    <w:rsid w:val="00A1041A"/>
    <w:rsid w:val="00A11A98"/>
    <w:rsid w:val="00A1245A"/>
    <w:rsid w:val="00A126C9"/>
    <w:rsid w:val="00A12B07"/>
    <w:rsid w:val="00A13104"/>
    <w:rsid w:val="00A1376A"/>
    <w:rsid w:val="00A13A1A"/>
    <w:rsid w:val="00A147DB"/>
    <w:rsid w:val="00A14E20"/>
    <w:rsid w:val="00A162BB"/>
    <w:rsid w:val="00A17057"/>
    <w:rsid w:val="00A22246"/>
    <w:rsid w:val="00A23820"/>
    <w:rsid w:val="00A2427C"/>
    <w:rsid w:val="00A24CCE"/>
    <w:rsid w:val="00A25F7A"/>
    <w:rsid w:val="00A26008"/>
    <w:rsid w:val="00A2672F"/>
    <w:rsid w:val="00A30B33"/>
    <w:rsid w:val="00A31D75"/>
    <w:rsid w:val="00A321B3"/>
    <w:rsid w:val="00A32D1B"/>
    <w:rsid w:val="00A32F7C"/>
    <w:rsid w:val="00A33788"/>
    <w:rsid w:val="00A33A59"/>
    <w:rsid w:val="00A33C29"/>
    <w:rsid w:val="00A33CB3"/>
    <w:rsid w:val="00A352D3"/>
    <w:rsid w:val="00A37E9C"/>
    <w:rsid w:val="00A4277A"/>
    <w:rsid w:val="00A4318A"/>
    <w:rsid w:val="00A440EA"/>
    <w:rsid w:val="00A44138"/>
    <w:rsid w:val="00A441BA"/>
    <w:rsid w:val="00A44CE4"/>
    <w:rsid w:val="00A450F0"/>
    <w:rsid w:val="00A45419"/>
    <w:rsid w:val="00A46F29"/>
    <w:rsid w:val="00A473FC"/>
    <w:rsid w:val="00A47762"/>
    <w:rsid w:val="00A50296"/>
    <w:rsid w:val="00A503B0"/>
    <w:rsid w:val="00A52388"/>
    <w:rsid w:val="00A5260A"/>
    <w:rsid w:val="00A52BF1"/>
    <w:rsid w:val="00A52F4C"/>
    <w:rsid w:val="00A53CFD"/>
    <w:rsid w:val="00A54AD8"/>
    <w:rsid w:val="00A55526"/>
    <w:rsid w:val="00A55A97"/>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3881"/>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2611"/>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62E4"/>
    <w:rsid w:val="00AB658B"/>
    <w:rsid w:val="00AB7641"/>
    <w:rsid w:val="00AB7E17"/>
    <w:rsid w:val="00AC0614"/>
    <w:rsid w:val="00AC0623"/>
    <w:rsid w:val="00AC0C21"/>
    <w:rsid w:val="00AC1E20"/>
    <w:rsid w:val="00AC254D"/>
    <w:rsid w:val="00AC35EE"/>
    <w:rsid w:val="00AC377A"/>
    <w:rsid w:val="00AC417A"/>
    <w:rsid w:val="00AC4BD0"/>
    <w:rsid w:val="00AC5A84"/>
    <w:rsid w:val="00AC6088"/>
    <w:rsid w:val="00AC7204"/>
    <w:rsid w:val="00AC7D44"/>
    <w:rsid w:val="00AD059E"/>
    <w:rsid w:val="00AD125B"/>
    <w:rsid w:val="00AD202D"/>
    <w:rsid w:val="00AD26D9"/>
    <w:rsid w:val="00AD43F5"/>
    <w:rsid w:val="00AD54C1"/>
    <w:rsid w:val="00AD70AC"/>
    <w:rsid w:val="00AE14EF"/>
    <w:rsid w:val="00AE2861"/>
    <w:rsid w:val="00AE3C78"/>
    <w:rsid w:val="00AE3D7B"/>
    <w:rsid w:val="00AE4619"/>
    <w:rsid w:val="00AE5243"/>
    <w:rsid w:val="00AE5644"/>
    <w:rsid w:val="00AE577A"/>
    <w:rsid w:val="00AE5B8D"/>
    <w:rsid w:val="00AF01A6"/>
    <w:rsid w:val="00AF0FCB"/>
    <w:rsid w:val="00AF1F6A"/>
    <w:rsid w:val="00AF1FCB"/>
    <w:rsid w:val="00AF22C6"/>
    <w:rsid w:val="00AF27D1"/>
    <w:rsid w:val="00AF4934"/>
    <w:rsid w:val="00AF5EE4"/>
    <w:rsid w:val="00AF67A8"/>
    <w:rsid w:val="00AF6887"/>
    <w:rsid w:val="00AF6A27"/>
    <w:rsid w:val="00AF7EB6"/>
    <w:rsid w:val="00B004FD"/>
    <w:rsid w:val="00B01299"/>
    <w:rsid w:val="00B02711"/>
    <w:rsid w:val="00B0331B"/>
    <w:rsid w:val="00B0454E"/>
    <w:rsid w:val="00B04961"/>
    <w:rsid w:val="00B04985"/>
    <w:rsid w:val="00B05E81"/>
    <w:rsid w:val="00B05E85"/>
    <w:rsid w:val="00B071D3"/>
    <w:rsid w:val="00B072D4"/>
    <w:rsid w:val="00B1050F"/>
    <w:rsid w:val="00B10CC9"/>
    <w:rsid w:val="00B11FAA"/>
    <w:rsid w:val="00B12176"/>
    <w:rsid w:val="00B131B0"/>
    <w:rsid w:val="00B13A3E"/>
    <w:rsid w:val="00B14002"/>
    <w:rsid w:val="00B14944"/>
    <w:rsid w:val="00B16F1B"/>
    <w:rsid w:val="00B20591"/>
    <w:rsid w:val="00B20DB4"/>
    <w:rsid w:val="00B2124F"/>
    <w:rsid w:val="00B21403"/>
    <w:rsid w:val="00B21597"/>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B9B"/>
    <w:rsid w:val="00B34F22"/>
    <w:rsid w:val="00B37AFB"/>
    <w:rsid w:val="00B41123"/>
    <w:rsid w:val="00B42E28"/>
    <w:rsid w:val="00B43175"/>
    <w:rsid w:val="00B43249"/>
    <w:rsid w:val="00B43CF7"/>
    <w:rsid w:val="00B450A3"/>
    <w:rsid w:val="00B46181"/>
    <w:rsid w:val="00B46631"/>
    <w:rsid w:val="00B46F92"/>
    <w:rsid w:val="00B47104"/>
    <w:rsid w:val="00B47AF3"/>
    <w:rsid w:val="00B47B7F"/>
    <w:rsid w:val="00B511ED"/>
    <w:rsid w:val="00B51FF6"/>
    <w:rsid w:val="00B52410"/>
    <w:rsid w:val="00B53054"/>
    <w:rsid w:val="00B53B4F"/>
    <w:rsid w:val="00B54DDC"/>
    <w:rsid w:val="00B55F56"/>
    <w:rsid w:val="00B566B2"/>
    <w:rsid w:val="00B5764A"/>
    <w:rsid w:val="00B6112E"/>
    <w:rsid w:val="00B612B8"/>
    <w:rsid w:val="00B6222C"/>
    <w:rsid w:val="00B624DF"/>
    <w:rsid w:val="00B6263C"/>
    <w:rsid w:val="00B630C7"/>
    <w:rsid w:val="00B643BF"/>
    <w:rsid w:val="00B64B64"/>
    <w:rsid w:val="00B66D7F"/>
    <w:rsid w:val="00B678DC"/>
    <w:rsid w:val="00B73504"/>
    <w:rsid w:val="00B7558B"/>
    <w:rsid w:val="00B756FC"/>
    <w:rsid w:val="00B76291"/>
    <w:rsid w:val="00B80653"/>
    <w:rsid w:val="00B81B35"/>
    <w:rsid w:val="00B8291D"/>
    <w:rsid w:val="00B83B0B"/>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AEA"/>
    <w:rsid w:val="00BA3B92"/>
    <w:rsid w:val="00BA44A2"/>
    <w:rsid w:val="00BA4792"/>
    <w:rsid w:val="00BA49F3"/>
    <w:rsid w:val="00BA4B1C"/>
    <w:rsid w:val="00BA4DB6"/>
    <w:rsid w:val="00BA53B1"/>
    <w:rsid w:val="00BA5ED2"/>
    <w:rsid w:val="00BA61BA"/>
    <w:rsid w:val="00BA61D5"/>
    <w:rsid w:val="00BA769F"/>
    <w:rsid w:val="00BA7C90"/>
    <w:rsid w:val="00BB0080"/>
    <w:rsid w:val="00BB07C6"/>
    <w:rsid w:val="00BB0CD1"/>
    <w:rsid w:val="00BB2263"/>
    <w:rsid w:val="00BB2FEF"/>
    <w:rsid w:val="00BB3104"/>
    <w:rsid w:val="00BB3518"/>
    <w:rsid w:val="00BB39BB"/>
    <w:rsid w:val="00BB3B02"/>
    <w:rsid w:val="00BB4186"/>
    <w:rsid w:val="00BB6B06"/>
    <w:rsid w:val="00BB6F2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5CB6"/>
    <w:rsid w:val="00BC66E0"/>
    <w:rsid w:val="00BC677E"/>
    <w:rsid w:val="00BD1C06"/>
    <w:rsid w:val="00BD2580"/>
    <w:rsid w:val="00BD3B35"/>
    <w:rsid w:val="00BD5119"/>
    <w:rsid w:val="00BD53C7"/>
    <w:rsid w:val="00BD64EF"/>
    <w:rsid w:val="00BD6800"/>
    <w:rsid w:val="00BD7215"/>
    <w:rsid w:val="00BD7A80"/>
    <w:rsid w:val="00BD7ECC"/>
    <w:rsid w:val="00BE0EEC"/>
    <w:rsid w:val="00BE113C"/>
    <w:rsid w:val="00BE1744"/>
    <w:rsid w:val="00BE270B"/>
    <w:rsid w:val="00BE2826"/>
    <w:rsid w:val="00BE46F5"/>
    <w:rsid w:val="00BE4BFA"/>
    <w:rsid w:val="00BE5E0D"/>
    <w:rsid w:val="00BE6582"/>
    <w:rsid w:val="00BE667E"/>
    <w:rsid w:val="00BE6E67"/>
    <w:rsid w:val="00BE7B15"/>
    <w:rsid w:val="00BF1472"/>
    <w:rsid w:val="00BF1D42"/>
    <w:rsid w:val="00BF4F26"/>
    <w:rsid w:val="00BF51EE"/>
    <w:rsid w:val="00BF65FF"/>
    <w:rsid w:val="00BF6948"/>
    <w:rsid w:val="00BF78FE"/>
    <w:rsid w:val="00C0149C"/>
    <w:rsid w:val="00C01FEB"/>
    <w:rsid w:val="00C03314"/>
    <w:rsid w:val="00C03702"/>
    <w:rsid w:val="00C0420E"/>
    <w:rsid w:val="00C04B8F"/>
    <w:rsid w:val="00C056E2"/>
    <w:rsid w:val="00C059BE"/>
    <w:rsid w:val="00C05BA1"/>
    <w:rsid w:val="00C062AE"/>
    <w:rsid w:val="00C0643E"/>
    <w:rsid w:val="00C10245"/>
    <w:rsid w:val="00C109F9"/>
    <w:rsid w:val="00C10F80"/>
    <w:rsid w:val="00C11889"/>
    <w:rsid w:val="00C1191B"/>
    <w:rsid w:val="00C124D0"/>
    <w:rsid w:val="00C12CF7"/>
    <w:rsid w:val="00C13544"/>
    <w:rsid w:val="00C1373B"/>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274A6"/>
    <w:rsid w:val="00C304CE"/>
    <w:rsid w:val="00C31AC4"/>
    <w:rsid w:val="00C31C8A"/>
    <w:rsid w:val="00C320BA"/>
    <w:rsid w:val="00C33B6E"/>
    <w:rsid w:val="00C352E8"/>
    <w:rsid w:val="00C35E08"/>
    <w:rsid w:val="00C36825"/>
    <w:rsid w:val="00C370D2"/>
    <w:rsid w:val="00C37135"/>
    <w:rsid w:val="00C37380"/>
    <w:rsid w:val="00C4002E"/>
    <w:rsid w:val="00C4010B"/>
    <w:rsid w:val="00C40472"/>
    <w:rsid w:val="00C40522"/>
    <w:rsid w:val="00C439D0"/>
    <w:rsid w:val="00C445AB"/>
    <w:rsid w:val="00C44725"/>
    <w:rsid w:val="00C453B8"/>
    <w:rsid w:val="00C458D7"/>
    <w:rsid w:val="00C46D74"/>
    <w:rsid w:val="00C46E5D"/>
    <w:rsid w:val="00C4778A"/>
    <w:rsid w:val="00C50602"/>
    <w:rsid w:val="00C50CB1"/>
    <w:rsid w:val="00C51833"/>
    <w:rsid w:val="00C52D56"/>
    <w:rsid w:val="00C52EF2"/>
    <w:rsid w:val="00C52FF5"/>
    <w:rsid w:val="00C5311F"/>
    <w:rsid w:val="00C53D22"/>
    <w:rsid w:val="00C54F4E"/>
    <w:rsid w:val="00C558EC"/>
    <w:rsid w:val="00C56C55"/>
    <w:rsid w:val="00C57438"/>
    <w:rsid w:val="00C57875"/>
    <w:rsid w:val="00C579C6"/>
    <w:rsid w:val="00C57D1F"/>
    <w:rsid w:val="00C60AE5"/>
    <w:rsid w:val="00C6287C"/>
    <w:rsid w:val="00C62F2F"/>
    <w:rsid w:val="00C64230"/>
    <w:rsid w:val="00C65A9D"/>
    <w:rsid w:val="00C70697"/>
    <w:rsid w:val="00C71600"/>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038"/>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B6861"/>
    <w:rsid w:val="00CB7477"/>
    <w:rsid w:val="00CC1B29"/>
    <w:rsid w:val="00CC25DC"/>
    <w:rsid w:val="00CC6912"/>
    <w:rsid w:val="00CC76E1"/>
    <w:rsid w:val="00CC77D1"/>
    <w:rsid w:val="00CC77D4"/>
    <w:rsid w:val="00CC7E83"/>
    <w:rsid w:val="00CD004A"/>
    <w:rsid w:val="00CD007A"/>
    <w:rsid w:val="00CD051F"/>
    <w:rsid w:val="00CD0E00"/>
    <w:rsid w:val="00CD0E30"/>
    <w:rsid w:val="00CD16D2"/>
    <w:rsid w:val="00CD1A9B"/>
    <w:rsid w:val="00CD1D89"/>
    <w:rsid w:val="00CD2E5B"/>
    <w:rsid w:val="00CD47E2"/>
    <w:rsid w:val="00CD482E"/>
    <w:rsid w:val="00CD66F1"/>
    <w:rsid w:val="00CD75A1"/>
    <w:rsid w:val="00CD7DA9"/>
    <w:rsid w:val="00CE04B6"/>
    <w:rsid w:val="00CE1083"/>
    <w:rsid w:val="00CE2210"/>
    <w:rsid w:val="00CE2293"/>
    <w:rsid w:val="00CE2619"/>
    <w:rsid w:val="00CE3582"/>
    <w:rsid w:val="00CE3FCC"/>
    <w:rsid w:val="00CE3FEF"/>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595A"/>
    <w:rsid w:val="00D06018"/>
    <w:rsid w:val="00D06681"/>
    <w:rsid w:val="00D06B5B"/>
    <w:rsid w:val="00D06CDF"/>
    <w:rsid w:val="00D070B8"/>
    <w:rsid w:val="00D10CC9"/>
    <w:rsid w:val="00D1134E"/>
    <w:rsid w:val="00D115E8"/>
    <w:rsid w:val="00D11AE4"/>
    <w:rsid w:val="00D123CB"/>
    <w:rsid w:val="00D124A2"/>
    <w:rsid w:val="00D131D4"/>
    <w:rsid w:val="00D141CF"/>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1300"/>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1B1D"/>
    <w:rsid w:val="00D528A5"/>
    <w:rsid w:val="00D5402D"/>
    <w:rsid w:val="00D540DE"/>
    <w:rsid w:val="00D549D1"/>
    <w:rsid w:val="00D558AD"/>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446"/>
    <w:rsid w:val="00D84CBE"/>
    <w:rsid w:val="00D8559B"/>
    <w:rsid w:val="00D86250"/>
    <w:rsid w:val="00D868BF"/>
    <w:rsid w:val="00D86AC0"/>
    <w:rsid w:val="00D91CBD"/>
    <w:rsid w:val="00D91F57"/>
    <w:rsid w:val="00D92404"/>
    <w:rsid w:val="00D92D5E"/>
    <w:rsid w:val="00D92E60"/>
    <w:rsid w:val="00D93B8D"/>
    <w:rsid w:val="00D93CC0"/>
    <w:rsid w:val="00D94DBD"/>
    <w:rsid w:val="00D95751"/>
    <w:rsid w:val="00D96FB0"/>
    <w:rsid w:val="00D973FC"/>
    <w:rsid w:val="00D978A1"/>
    <w:rsid w:val="00DA0CEF"/>
    <w:rsid w:val="00DA16B9"/>
    <w:rsid w:val="00DA2239"/>
    <w:rsid w:val="00DA2391"/>
    <w:rsid w:val="00DA35EF"/>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37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31F9"/>
    <w:rsid w:val="00DD5382"/>
    <w:rsid w:val="00DD6AC1"/>
    <w:rsid w:val="00DD769D"/>
    <w:rsid w:val="00DE0C66"/>
    <w:rsid w:val="00DE2AA6"/>
    <w:rsid w:val="00DE2DDC"/>
    <w:rsid w:val="00DE40FB"/>
    <w:rsid w:val="00DE5AEB"/>
    <w:rsid w:val="00DE5F6F"/>
    <w:rsid w:val="00DE6645"/>
    <w:rsid w:val="00DE7D73"/>
    <w:rsid w:val="00DF0BC3"/>
    <w:rsid w:val="00DF1B71"/>
    <w:rsid w:val="00DF1D2B"/>
    <w:rsid w:val="00DF2066"/>
    <w:rsid w:val="00DF2172"/>
    <w:rsid w:val="00DF3046"/>
    <w:rsid w:val="00DF48EE"/>
    <w:rsid w:val="00DF6E45"/>
    <w:rsid w:val="00DF6E8B"/>
    <w:rsid w:val="00DF748D"/>
    <w:rsid w:val="00E00973"/>
    <w:rsid w:val="00E013A4"/>
    <w:rsid w:val="00E01D26"/>
    <w:rsid w:val="00E02DEA"/>
    <w:rsid w:val="00E03A68"/>
    <w:rsid w:val="00E03AA5"/>
    <w:rsid w:val="00E03EC0"/>
    <w:rsid w:val="00E04C6C"/>
    <w:rsid w:val="00E068A5"/>
    <w:rsid w:val="00E06983"/>
    <w:rsid w:val="00E074C4"/>
    <w:rsid w:val="00E10A5E"/>
    <w:rsid w:val="00E11A36"/>
    <w:rsid w:val="00E12249"/>
    <w:rsid w:val="00E126E9"/>
    <w:rsid w:val="00E15868"/>
    <w:rsid w:val="00E158FB"/>
    <w:rsid w:val="00E158FC"/>
    <w:rsid w:val="00E163E0"/>
    <w:rsid w:val="00E163EC"/>
    <w:rsid w:val="00E17AF4"/>
    <w:rsid w:val="00E17C47"/>
    <w:rsid w:val="00E20361"/>
    <w:rsid w:val="00E20DFF"/>
    <w:rsid w:val="00E21FE6"/>
    <w:rsid w:val="00E220CD"/>
    <w:rsid w:val="00E2625C"/>
    <w:rsid w:val="00E2652E"/>
    <w:rsid w:val="00E2711C"/>
    <w:rsid w:val="00E27D9F"/>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67E5"/>
    <w:rsid w:val="00E4778C"/>
    <w:rsid w:val="00E511B7"/>
    <w:rsid w:val="00E515E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90E"/>
    <w:rsid w:val="00E709CF"/>
    <w:rsid w:val="00E73595"/>
    <w:rsid w:val="00E73875"/>
    <w:rsid w:val="00E73918"/>
    <w:rsid w:val="00E73D97"/>
    <w:rsid w:val="00E73EFC"/>
    <w:rsid w:val="00E7411F"/>
    <w:rsid w:val="00E74976"/>
    <w:rsid w:val="00E75CD1"/>
    <w:rsid w:val="00E75D79"/>
    <w:rsid w:val="00E76E58"/>
    <w:rsid w:val="00E81D76"/>
    <w:rsid w:val="00E8221A"/>
    <w:rsid w:val="00E8264C"/>
    <w:rsid w:val="00E82C9D"/>
    <w:rsid w:val="00E8302C"/>
    <w:rsid w:val="00E84066"/>
    <w:rsid w:val="00E8410A"/>
    <w:rsid w:val="00E84319"/>
    <w:rsid w:val="00E848E9"/>
    <w:rsid w:val="00E87E4C"/>
    <w:rsid w:val="00E91BB1"/>
    <w:rsid w:val="00E91FA6"/>
    <w:rsid w:val="00E92A01"/>
    <w:rsid w:val="00E9391B"/>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386"/>
    <w:rsid w:val="00EC08EF"/>
    <w:rsid w:val="00EC0BB5"/>
    <w:rsid w:val="00EC172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F011C"/>
    <w:rsid w:val="00EF0518"/>
    <w:rsid w:val="00EF0F3E"/>
    <w:rsid w:val="00EF1F6E"/>
    <w:rsid w:val="00EF22E3"/>
    <w:rsid w:val="00EF289D"/>
    <w:rsid w:val="00EF4830"/>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8EF"/>
    <w:rsid w:val="00F12F27"/>
    <w:rsid w:val="00F133D1"/>
    <w:rsid w:val="00F1357B"/>
    <w:rsid w:val="00F13C7E"/>
    <w:rsid w:val="00F1579D"/>
    <w:rsid w:val="00F15B48"/>
    <w:rsid w:val="00F164C6"/>
    <w:rsid w:val="00F1678C"/>
    <w:rsid w:val="00F17753"/>
    <w:rsid w:val="00F20074"/>
    <w:rsid w:val="00F20708"/>
    <w:rsid w:val="00F208EA"/>
    <w:rsid w:val="00F212E3"/>
    <w:rsid w:val="00F21698"/>
    <w:rsid w:val="00F2171A"/>
    <w:rsid w:val="00F21D4C"/>
    <w:rsid w:val="00F23D6B"/>
    <w:rsid w:val="00F244FA"/>
    <w:rsid w:val="00F25BFD"/>
    <w:rsid w:val="00F25C04"/>
    <w:rsid w:val="00F26E35"/>
    <w:rsid w:val="00F2736F"/>
    <w:rsid w:val="00F3029C"/>
    <w:rsid w:val="00F306B8"/>
    <w:rsid w:val="00F31099"/>
    <w:rsid w:val="00F31BAF"/>
    <w:rsid w:val="00F31DED"/>
    <w:rsid w:val="00F32A1B"/>
    <w:rsid w:val="00F33493"/>
    <w:rsid w:val="00F3356E"/>
    <w:rsid w:val="00F3461C"/>
    <w:rsid w:val="00F34E2E"/>
    <w:rsid w:val="00F35D9F"/>
    <w:rsid w:val="00F35EFB"/>
    <w:rsid w:val="00F35F1B"/>
    <w:rsid w:val="00F360C9"/>
    <w:rsid w:val="00F36393"/>
    <w:rsid w:val="00F366EA"/>
    <w:rsid w:val="00F37224"/>
    <w:rsid w:val="00F37AD5"/>
    <w:rsid w:val="00F40F36"/>
    <w:rsid w:val="00F4154D"/>
    <w:rsid w:val="00F428F3"/>
    <w:rsid w:val="00F44E86"/>
    <w:rsid w:val="00F44F2C"/>
    <w:rsid w:val="00F452EA"/>
    <w:rsid w:val="00F45950"/>
    <w:rsid w:val="00F45AFF"/>
    <w:rsid w:val="00F46141"/>
    <w:rsid w:val="00F46315"/>
    <w:rsid w:val="00F469A2"/>
    <w:rsid w:val="00F47E18"/>
    <w:rsid w:val="00F50776"/>
    <w:rsid w:val="00F51A08"/>
    <w:rsid w:val="00F52873"/>
    <w:rsid w:val="00F52B03"/>
    <w:rsid w:val="00F539F3"/>
    <w:rsid w:val="00F53B7B"/>
    <w:rsid w:val="00F54D83"/>
    <w:rsid w:val="00F54FBF"/>
    <w:rsid w:val="00F553DA"/>
    <w:rsid w:val="00F5576F"/>
    <w:rsid w:val="00F5694A"/>
    <w:rsid w:val="00F570FB"/>
    <w:rsid w:val="00F57D51"/>
    <w:rsid w:val="00F57E05"/>
    <w:rsid w:val="00F60172"/>
    <w:rsid w:val="00F606B5"/>
    <w:rsid w:val="00F6093C"/>
    <w:rsid w:val="00F60F54"/>
    <w:rsid w:val="00F61F09"/>
    <w:rsid w:val="00F6246D"/>
    <w:rsid w:val="00F6437D"/>
    <w:rsid w:val="00F64EDF"/>
    <w:rsid w:val="00F65D70"/>
    <w:rsid w:val="00F669B3"/>
    <w:rsid w:val="00F72491"/>
    <w:rsid w:val="00F73023"/>
    <w:rsid w:val="00F736FF"/>
    <w:rsid w:val="00F73A8F"/>
    <w:rsid w:val="00F73F75"/>
    <w:rsid w:val="00F753D2"/>
    <w:rsid w:val="00F756A6"/>
    <w:rsid w:val="00F8052E"/>
    <w:rsid w:val="00F80FDC"/>
    <w:rsid w:val="00F81364"/>
    <w:rsid w:val="00F8139E"/>
    <w:rsid w:val="00F814FB"/>
    <w:rsid w:val="00F81A27"/>
    <w:rsid w:val="00F81A5D"/>
    <w:rsid w:val="00F81B46"/>
    <w:rsid w:val="00F82CBD"/>
    <w:rsid w:val="00F8654A"/>
    <w:rsid w:val="00F86584"/>
    <w:rsid w:val="00F8786F"/>
    <w:rsid w:val="00F906F2"/>
    <w:rsid w:val="00F9072B"/>
    <w:rsid w:val="00F91C97"/>
    <w:rsid w:val="00F922B3"/>
    <w:rsid w:val="00F92542"/>
    <w:rsid w:val="00F927DF"/>
    <w:rsid w:val="00F93431"/>
    <w:rsid w:val="00F9408E"/>
    <w:rsid w:val="00F9495F"/>
    <w:rsid w:val="00F94E63"/>
    <w:rsid w:val="00F94F55"/>
    <w:rsid w:val="00F95979"/>
    <w:rsid w:val="00F959E5"/>
    <w:rsid w:val="00F95D64"/>
    <w:rsid w:val="00F95DF0"/>
    <w:rsid w:val="00F96909"/>
    <w:rsid w:val="00F96BAD"/>
    <w:rsid w:val="00F979FB"/>
    <w:rsid w:val="00FA053B"/>
    <w:rsid w:val="00FA0B9B"/>
    <w:rsid w:val="00FA1BCE"/>
    <w:rsid w:val="00FA4749"/>
    <w:rsid w:val="00FA4E2D"/>
    <w:rsid w:val="00FA5EE2"/>
    <w:rsid w:val="00FA717F"/>
    <w:rsid w:val="00FB12BB"/>
    <w:rsid w:val="00FB19C8"/>
    <w:rsid w:val="00FB2F36"/>
    <w:rsid w:val="00FB4E45"/>
    <w:rsid w:val="00FB5303"/>
    <w:rsid w:val="00FB6936"/>
    <w:rsid w:val="00FC171E"/>
    <w:rsid w:val="00FC18F0"/>
    <w:rsid w:val="00FC1E5E"/>
    <w:rsid w:val="00FC39A4"/>
    <w:rsid w:val="00FC3C4C"/>
    <w:rsid w:val="00FC3CE0"/>
    <w:rsid w:val="00FC4031"/>
    <w:rsid w:val="00FC4D7D"/>
    <w:rsid w:val="00FC4E7F"/>
    <w:rsid w:val="00FC5A9E"/>
    <w:rsid w:val="00FC6769"/>
    <w:rsid w:val="00FC6F83"/>
    <w:rsid w:val="00FC7271"/>
    <w:rsid w:val="00FC7D3D"/>
    <w:rsid w:val="00FD1230"/>
    <w:rsid w:val="00FD1926"/>
    <w:rsid w:val="00FD1C4C"/>
    <w:rsid w:val="00FD3BD9"/>
    <w:rsid w:val="00FD4DB6"/>
    <w:rsid w:val="00FD4F56"/>
    <w:rsid w:val="00FD5301"/>
    <w:rsid w:val="00FD54AF"/>
    <w:rsid w:val="00FD5569"/>
    <w:rsid w:val="00FD5A45"/>
    <w:rsid w:val="00FD6805"/>
    <w:rsid w:val="00FD77C5"/>
    <w:rsid w:val="00FD7CA3"/>
    <w:rsid w:val="00FE08F7"/>
    <w:rsid w:val="00FE2879"/>
    <w:rsid w:val="00FE2FCB"/>
    <w:rsid w:val="00FE33D5"/>
    <w:rsid w:val="00FE3B92"/>
    <w:rsid w:val="00FE3E13"/>
    <w:rsid w:val="00FE4D8B"/>
    <w:rsid w:val="00FE6793"/>
    <w:rsid w:val="00FE6C61"/>
    <w:rsid w:val="00FE6F3F"/>
    <w:rsid w:val="00FE703B"/>
    <w:rsid w:val="00FF00BC"/>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Ind w:w="0" w:type="dxa"/>
      <w:tblCellMar>
        <w:top w:w="57" w:type="dxa"/>
        <w:left w:w="108" w:type="dxa"/>
        <w:bottom w:w="142" w:type="dxa"/>
        <w:right w:w="108"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5">
    <w:name w:val="Tabellrutenett1215"/>
    <w:basedOn w:val="Vanligtabell"/>
    <w:next w:val="Tabellrutenett"/>
    <w:uiPriority w:val="59"/>
    <w:rsid w:val="0046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Ind w:w="0" w:type="dxa"/>
      <w:tblCellMar>
        <w:top w:w="57" w:type="dxa"/>
        <w:left w:w="108" w:type="dxa"/>
        <w:bottom w:w="142" w:type="dxa"/>
        <w:right w:w="108"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5">
    <w:name w:val="Tabellrutenett1215"/>
    <w:basedOn w:val="Vanligtabell"/>
    <w:next w:val="Tabellrutenett"/>
    <w:uiPriority w:val="59"/>
    <w:rsid w:val="0046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1367050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open?id=1twRP__K1EPIMWnyRqOrsnEeUtdvx6wfh" TargetMode="External"/><Relationship Id="rId18" Type="http://schemas.openxmlformats.org/officeDocument/2006/relationships/hyperlink" Target="https://prod.elementscloud.no/eInnsyn.VikenFylkesting/DmbHandling/Details/417?sourceDataba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rive.google.com/open?id=1SDa4SivwjYU-bdXJ0NJhW5lUi1VJowRz" TargetMode="External"/><Relationship Id="rId17" Type="http://schemas.openxmlformats.org/officeDocument/2006/relationships/hyperlink" Target="https://www.regjeringen.no/no/dep/kmd/kmd-tilskudd/bolig--areal--og-transportplanlegging-for-en-barekraftig-og-attraktiv-byutvikling/retningslinjer-for-tilskudd-til-bolig--areal--og-transportplanlegging-for-en-barekraftig-og-attraktiv/id2548532/" TargetMode="External"/><Relationship Id="rId2" Type="http://schemas.openxmlformats.org/officeDocument/2006/relationships/numbering" Target="numbering.xml"/><Relationship Id="rId16" Type="http://schemas.openxmlformats.org/officeDocument/2006/relationships/hyperlink" Target="https://drive.google.com/open?id=17dCdoduJ-nUcVVHJUxcbifvHVxCY7vv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open?id=1XZqgP3BO2KDNwcRv0EQ2APEfhWkG4nM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open?id=14iqHUZe-TkqK-pt8sOtn23SojJk79Tj-" TargetMode="External"/><Relationship Id="rId23" Type="http://schemas.openxmlformats.org/officeDocument/2006/relationships/fontTable" Target="fontTable.xml"/><Relationship Id="rId10" Type="http://schemas.openxmlformats.org/officeDocument/2006/relationships/hyperlink" Target="https://drive.google.com/open?id=1GpBGkUHOjXhOD_lNxulF405MqtGHReN6" TargetMode="External"/><Relationship Id="rId19" Type="http://schemas.openxmlformats.org/officeDocument/2006/relationships/hyperlink" Target="https://www.regjeringen.no/no/tema/transport-og-kommunikasjon/nasjonal-transportplan/ntp-2022-2033-i-arbeid-ny/nasjonal-transportplan-2022-2033---i-arbeid/oppdrag-til-virksomhetene/id2643273/?expand=factbox2679701" TargetMode="External"/><Relationship Id="rId4" Type="http://schemas.microsoft.com/office/2007/relationships/stylesWithEffects" Target="stylesWithEffects.xml"/><Relationship Id="rId9" Type="http://schemas.openxmlformats.org/officeDocument/2006/relationships/hyperlink" Target="https://drive.google.com/open?id=17dCdoduJ-nUcVVHJUxcbifvHVxCY7vvq" TargetMode="External"/><Relationship Id="rId14" Type="http://schemas.openxmlformats.org/officeDocument/2006/relationships/hyperlink" Target="https://drive.google.com/open?id=14iqHUZe-TkqK-pt8sOtn23SojJk79Tj-"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4EC2-005B-4097-B367-47216AC0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796C022E</Template>
  <TotalTime>21</TotalTime>
  <Pages>16</Pages>
  <Words>5794</Words>
  <Characters>30709</Characters>
  <Application>Microsoft Office Word</Application>
  <DocSecurity>0</DocSecurity>
  <Lines>255</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Kjenseth, Gun - Buskerudbyen</cp:lastModifiedBy>
  <cp:revision>9</cp:revision>
  <cp:lastPrinted>2018-09-10T06:55:00Z</cp:lastPrinted>
  <dcterms:created xsi:type="dcterms:W3CDTF">2020-05-29T14:11:00Z</dcterms:created>
  <dcterms:modified xsi:type="dcterms:W3CDTF">2020-05-29T14:31:00Z</dcterms:modified>
</cp:coreProperties>
</file>